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47" w:rsidRDefault="00011B58" w:rsidP="0052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Волжская т</w:t>
      </w:r>
      <w:r w:rsidR="00FF4347" w:rsidRPr="005258E5">
        <w:rPr>
          <w:rFonts w:ascii="Times New Roman" w:hAnsi="Times New Roman" w:cs="Times New Roman"/>
          <w:b/>
          <w:sz w:val="24"/>
          <w:szCs w:val="24"/>
        </w:rPr>
        <w:t xml:space="preserve">ерриториальная избирательная комиссия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города Рыбинска </w:t>
      </w:r>
      <w:r w:rsidR="00FF4347" w:rsidRPr="005258E5">
        <w:rPr>
          <w:rFonts w:ascii="Times New Roman" w:hAnsi="Times New Roman" w:cs="Times New Roman"/>
          <w:b/>
          <w:sz w:val="24"/>
          <w:szCs w:val="24"/>
        </w:rPr>
        <w:t>принимает уведомления о готовности изготавливать и размещать агитационные материалы</w:t>
      </w:r>
    </w:p>
    <w:p w:rsidR="005258E5" w:rsidRPr="005258E5" w:rsidRDefault="005258E5" w:rsidP="0052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347" w:rsidRPr="005258E5" w:rsidRDefault="00FF4347" w:rsidP="005258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8E5">
        <w:rPr>
          <w:rFonts w:ascii="Times New Roman" w:hAnsi="Times New Roman" w:cs="Times New Roman"/>
          <w:sz w:val="24"/>
          <w:szCs w:val="24"/>
        </w:rPr>
        <w:t>Уважаемые представители средств массовой информации и организаций, а также индивидуальные предприниматели, готовые оказывать услуги по изготовлению и размещению агитационных материалов!</w:t>
      </w:r>
    </w:p>
    <w:p w:rsidR="00FF4347" w:rsidRPr="005258E5" w:rsidRDefault="00FF4347" w:rsidP="00525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347" w:rsidRPr="005258E5" w:rsidRDefault="00011B58" w:rsidP="00525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Волжская т</w:t>
      </w:r>
      <w:r w:rsidR="00FF4347" w:rsidRPr="005258E5">
        <w:rPr>
          <w:rFonts w:ascii="Times New Roman" w:hAnsi="Times New Roman" w:cs="Times New Roman"/>
          <w:sz w:val="24"/>
          <w:szCs w:val="24"/>
        </w:rPr>
        <w:t xml:space="preserve">ерриториальная избирательная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города Рыбинска </w:t>
      </w:r>
      <w:r w:rsidR="00FF4347" w:rsidRPr="005258E5">
        <w:rPr>
          <w:rFonts w:ascii="Times New Roman" w:hAnsi="Times New Roman" w:cs="Times New Roman"/>
          <w:sz w:val="24"/>
          <w:szCs w:val="24"/>
        </w:rPr>
        <w:t xml:space="preserve"> принимает уведомления о готовности изготавливать и размещать агитационные материалы на выборах </w:t>
      </w:r>
      <w:r>
        <w:rPr>
          <w:rFonts w:ascii="Times New Roman" w:hAnsi="Times New Roman" w:cs="Times New Roman"/>
          <w:sz w:val="24"/>
          <w:szCs w:val="24"/>
        </w:rPr>
        <w:t>депутатов Муниципального Совета городского округа город Рыбинск</w:t>
      </w:r>
      <w:r w:rsidR="00FF4347" w:rsidRPr="005258E5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пятого созыва</w:t>
      </w:r>
      <w:r w:rsidR="00FF4347" w:rsidRPr="005258E5">
        <w:rPr>
          <w:rFonts w:ascii="Times New Roman" w:hAnsi="Times New Roman" w:cs="Times New Roman"/>
          <w:sz w:val="24"/>
          <w:szCs w:val="24"/>
        </w:rPr>
        <w:t>.</w:t>
      </w:r>
    </w:p>
    <w:p w:rsidR="00FF4347" w:rsidRDefault="00FF4347" w:rsidP="00FF4347">
      <w:pPr>
        <w:spacing w:after="0" w:line="264" w:lineRule="atLeast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FF4347" w:rsidRPr="00FF4347" w:rsidRDefault="00FF4347" w:rsidP="00FF4347">
      <w:pPr>
        <w:spacing w:after="0" w:line="264" w:lineRule="atLeast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FF434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Для организаций телерадиовещания, редакций периодических печатных изданий, редакций сетевых изданий</w:t>
      </w:r>
    </w:p>
    <w:p w:rsidR="00FF4347" w:rsidRPr="00011B58" w:rsidRDefault="00040844" w:rsidP="00040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ab/>
      </w:r>
      <w:proofErr w:type="gramStart"/>
      <w:r w:rsid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 соответствии с </w:t>
      </w:r>
      <w:r w:rsidR="0077351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пунктом</w:t>
      </w:r>
      <w:r w:rsid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статьи 63</w:t>
      </w:r>
      <w:r w:rsidR="00FF4347"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Закона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Ярославской области</w:t>
      </w:r>
      <w:r w:rsidR="00FF4347"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 июня 2003</w:t>
      </w:r>
      <w:r w:rsidR="00FF4347"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27-з</w:t>
      </w:r>
      <w:r>
        <w:rPr>
          <w:rFonts w:ascii="Times New Roman" w:hAnsi="Times New Roman" w:cs="Times New Roman"/>
          <w:sz w:val="24"/>
          <w:szCs w:val="24"/>
        </w:rPr>
        <w:t xml:space="preserve"> «О выборах в органы государственной власти Ярославской области и органы местного самоуправления муниципальных образований Ярославской области</w:t>
      </w:r>
      <w:r w:rsidR="00FF4347"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сведения о размере (в валюте Российской Федерации) и других условиях оплаты эфирного времени, печатной площади, услуг по размещению агитационных материалов должны быть опубликованы соответствующей организацией телерадиовещания, редакцией периодического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печатного издания, редакцией сетевого издания.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Указанные сведения, информация о дате и об источнике их опубликования,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 должны быть представлены в </w:t>
      </w:r>
      <w:r w:rsidR="00011B58">
        <w:rPr>
          <w:rFonts w:ascii="Times New Roman" w:hAnsi="Times New Roman" w:cs="Times New Roman"/>
          <w:sz w:val="24"/>
          <w:szCs w:val="24"/>
        </w:rPr>
        <w:t>Волжскую т</w:t>
      </w:r>
      <w:r w:rsidR="004C510F">
        <w:rPr>
          <w:rFonts w:ascii="Times New Roman" w:hAnsi="Times New Roman" w:cs="Times New Roman"/>
          <w:sz w:val="24"/>
          <w:szCs w:val="24"/>
        </w:rPr>
        <w:t xml:space="preserve">ерриториальную </w:t>
      </w:r>
      <w:r>
        <w:rPr>
          <w:rFonts w:ascii="Times New Roman" w:hAnsi="Times New Roman" w:cs="Times New Roman"/>
          <w:sz w:val="24"/>
          <w:szCs w:val="24"/>
        </w:rPr>
        <w:t>избирательную комиссию</w:t>
      </w:r>
      <w:r w:rsidR="00011B58">
        <w:rPr>
          <w:rFonts w:ascii="Times New Roman" w:hAnsi="Times New Roman" w:cs="Times New Roman"/>
          <w:sz w:val="24"/>
          <w:szCs w:val="24"/>
        </w:rPr>
        <w:t xml:space="preserve"> города Рыбинска</w:t>
      </w:r>
      <w:r w:rsidR="0055697F">
        <w:rPr>
          <w:rFonts w:ascii="Times New Roman" w:hAnsi="Times New Roman" w:cs="Times New Roman"/>
          <w:sz w:val="24"/>
          <w:szCs w:val="24"/>
        </w:rPr>
        <w:t xml:space="preserve"> </w:t>
      </w:r>
      <w:r w:rsidR="00FF4347" w:rsidRPr="0055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 </w:t>
      </w:r>
      <w:r w:rsidR="00011B58" w:rsidRPr="0055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FF4347" w:rsidRPr="0055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июля 20</w:t>
      </w:r>
      <w:r w:rsidR="004C510F" w:rsidRPr="0055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11B58" w:rsidRPr="0055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F4347" w:rsidRPr="0055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  <w:proofErr w:type="gramEnd"/>
    </w:p>
    <w:p w:rsidR="00CD1DB4" w:rsidRDefault="00CD1DB4" w:rsidP="00040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B2B2B"/>
          <w:sz w:val="24"/>
          <w:szCs w:val="24"/>
          <w:lang w:eastAsia="ru-RU"/>
        </w:rPr>
      </w:pPr>
    </w:p>
    <w:p w:rsidR="00040844" w:rsidRPr="00CD1DB4" w:rsidRDefault="00CD1DB4" w:rsidP="00040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B2B2B"/>
          <w:sz w:val="24"/>
          <w:szCs w:val="24"/>
          <w:lang w:eastAsia="ru-RU"/>
        </w:rPr>
      </w:pPr>
      <w:r w:rsidRPr="00CD1DB4">
        <w:rPr>
          <w:rFonts w:ascii="Times New Roman" w:eastAsia="Times New Roman" w:hAnsi="Times New Roman" w:cs="Times New Roman"/>
          <w:i/>
          <w:color w:val="2B2B2B"/>
          <w:sz w:val="24"/>
          <w:szCs w:val="24"/>
          <w:lang w:eastAsia="ru-RU"/>
        </w:rPr>
        <w:t>Рекомендуемая форма уведомления прилагается.</w:t>
      </w:r>
    </w:p>
    <w:p w:rsidR="00CD1DB4" w:rsidRDefault="00CD1DB4" w:rsidP="00FF4347">
      <w:pPr>
        <w:spacing w:after="0" w:line="264" w:lineRule="atLeast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FF4347" w:rsidRPr="00FF4347" w:rsidRDefault="00FF4347" w:rsidP="00FF4347">
      <w:pPr>
        <w:spacing w:after="0" w:line="264" w:lineRule="atLeast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FF434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Для организаций, индивидуальных предпринимателей, выполняющих работы (оказывающих услуги) по изготовлению печатных агитационных материалов</w:t>
      </w:r>
    </w:p>
    <w:p w:rsidR="00BA66EB" w:rsidRDefault="00FF4347" w:rsidP="00BA6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В соответствии с </w:t>
      </w:r>
      <w:r w:rsidR="0077351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пунктом</w:t>
      </w:r>
      <w:r w:rsidR="00BA66E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11</w:t>
      </w:r>
      <w:r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статьи </w:t>
      </w:r>
      <w:r w:rsidR="00BA66E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6</w:t>
      </w:r>
      <w:r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5 </w:t>
      </w:r>
      <w:r w:rsidR="00BA66EB"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Закона </w:t>
      </w:r>
      <w:r w:rsidR="00BA66E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Ярославской области</w:t>
      </w:r>
      <w:r w:rsidR="00BA66EB"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от </w:t>
      </w:r>
      <w:r w:rsidR="00BA66E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 июня 2003</w:t>
      </w:r>
      <w:r w:rsidR="00BA66EB"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года №</w:t>
      </w:r>
      <w:r w:rsidR="00BA66E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27-з</w:t>
      </w:r>
      <w:r w:rsidR="00BA66EB">
        <w:rPr>
          <w:rFonts w:ascii="Times New Roman" w:hAnsi="Times New Roman" w:cs="Times New Roman"/>
          <w:sz w:val="24"/>
          <w:szCs w:val="24"/>
        </w:rPr>
        <w:t xml:space="preserve"> «О выборах в органы государственной власти Ярославской области и органы местного самоуправления муниципальных образований Ярославской области</w:t>
      </w:r>
      <w:r w:rsidR="00BA66EB"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» </w:t>
      </w:r>
      <w:r w:rsidR="00BA66EB">
        <w:rPr>
          <w:rFonts w:ascii="Times New Roman" w:hAnsi="Times New Roman" w:cs="Times New Roman"/>
          <w:sz w:val="24"/>
          <w:szCs w:val="24"/>
        </w:rPr>
        <w:t>сведения о размере (в валюте Российской Федерации) и других условиях оплаты работ или услуг указанных организаций, индивидуальных предпринимателей по изготовлению печатных агитационных материалов должны быть опубликованы соответствующей организацией, соответствующим</w:t>
      </w:r>
      <w:proofErr w:type="gramEnd"/>
      <w:r w:rsidR="00BA66EB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предпринимателем. </w:t>
      </w:r>
      <w:proofErr w:type="gramStart"/>
      <w:r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Указанные сведения в виде оригинала или копии соответствующего номера печатного издания с уведомлением о готовности выполнять работы, оказывать услуги   по изготовлению печатных агитационных материалов, в котором указываются сведения о полном наименовании, юридическом адресе и идентификационном номере налогоплательщика организации (фамилия, имя и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жительства), должны быть</w:t>
      </w:r>
      <w:proofErr w:type="gramEnd"/>
      <w:r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представлены </w:t>
      </w:r>
      <w:r w:rsidRPr="0055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 </w:t>
      </w:r>
      <w:r w:rsidR="00011B58" w:rsidRPr="0055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A66EB" w:rsidRPr="0055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5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июля 20</w:t>
      </w:r>
      <w:r w:rsidR="00BA66EB" w:rsidRPr="0055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11B58" w:rsidRPr="0055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556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 </w:t>
      </w:r>
      <w:r w:rsidR="00011B5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Волжскую т</w:t>
      </w:r>
      <w:r w:rsidR="00BA66E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ерриториальную </w:t>
      </w:r>
      <w:r w:rsidR="00BA66EB">
        <w:rPr>
          <w:rFonts w:ascii="Times New Roman" w:hAnsi="Times New Roman" w:cs="Times New Roman"/>
          <w:sz w:val="24"/>
          <w:szCs w:val="24"/>
        </w:rPr>
        <w:t xml:space="preserve">избирательную комиссию </w:t>
      </w:r>
      <w:r w:rsidR="00011B58">
        <w:rPr>
          <w:rFonts w:ascii="Times New Roman" w:hAnsi="Times New Roman" w:cs="Times New Roman"/>
          <w:sz w:val="24"/>
          <w:szCs w:val="24"/>
        </w:rPr>
        <w:t>города Рыбинска.</w:t>
      </w:r>
    </w:p>
    <w:p w:rsidR="00BA66EB" w:rsidRDefault="00BA66EB" w:rsidP="00BA6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D1DB4" w:rsidRPr="00CD1DB4" w:rsidRDefault="00CD1DB4" w:rsidP="00CD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B2B2B"/>
          <w:sz w:val="24"/>
          <w:szCs w:val="24"/>
          <w:lang w:eastAsia="ru-RU"/>
        </w:rPr>
      </w:pPr>
      <w:r w:rsidRPr="00CD1DB4">
        <w:rPr>
          <w:rFonts w:ascii="Times New Roman" w:eastAsia="Times New Roman" w:hAnsi="Times New Roman" w:cs="Times New Roman"/>
          <w:i/>
          <w:color w:val="2B2B2B"/>
          <w:sz w:val="24"/>
          <w:szCs w:val="24"/>
          <w:lang w:eastAsia="ru-RU"/>
        </w:rPr>
        <w:t>Рекомендуемая форма уведомления прилагается.</w:t>
      </w:r>
    </w:p>
    <w:p w:rsidR="00CD1DB4" w:rsidRDefault="00CD1DB4" w:rsidP="00BA6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D1DB4" w:rsidRDefault="00CD1DB4" w:rsidP="00BA6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FF4347" w:rsidRPr="00FF4347" w:rsidRDefault="00FF4347" w:rsidP="00FF4347">
      <w:pPr>
        <w:spacing w:after="0" w:line="264" w:lineRule="atLeast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Субъекты, не выполнившие данные требования, не вправе выполнять работы или оказывать услуги на данных выборах.</w:t>
      </w:r>
    </w:p>
    <w:p w:rsidR="00FF4347" w:rsidRPr="00FF4347" w:rsidRDefault="00FF4347" w:rsidP="00FF4347">
      <w:pPr>
        <w:spacing w:after="0" w:line="264" w:lineRule="atLeast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Местонахождение </w:t>
      </w:r>
      <w:r w:rsidR="00452C8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Волжской территориальной избирательной</w:t>
      </w:r>
      <w:r w:rsidR="00D442B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комиссии</w:t>
      </w:r>
      <w:r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:</w:t>
      </w:r>
    </w:p>
    <w:p w:rsidR="00FF4347" w:rsidRPr="00FF4347" w:rsidRDefault="00BA66EB" w:rsidP="00FF4347">
      <w:pPr>
        <w:spacing w:after="0" w:line="264" w:lineRule="atLeast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15290</w:t>
      </w:r>
      <w:r w:rsidR="00D442B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</w:t>
      </w:r>
      <w:r w:rsidR="00D442B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Ярославская область,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г. Рыбинск, ул. </w:t>
      </w:r>
      <w:r w:rsidR="00D442B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Захарова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д. </w:t>
      </w:r>
      <w:r w:rsidR="00D442B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29</w:t>
      </w:r>
    </w:p>
    <w:p w:rsidR="00FF4347" w:rsidRPr="00FF4347" w:rsidRDefault="00FF4347" w:rsidP="00FF4347">
      <w:pPr>
        <w:spacing w:after="0" w:line="264" w:lineRule="atLeast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Контактные телефоны:</w:t>
      </w:r>
    </w:p>
    <w:p w:rsidR="00FF4347" w:rsidRDefault="00FF4347" w:rsidP="00FF4347">
      <w:pPr>
        <w:spacing w:after="0" w:line="264" w:lineRule="atLeast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8 (</w:t>
      </w:r>
      <w:r w:rsidR="00BA66E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4855</w:t>
      </w:r>
      <w:r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) </w:t>
      </w:r>
      <w:r w:rsidR="00BA66E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</w:t>
      </w:r>
      <w:r w:rsidR="00D442B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9</w:t>
      </w:r>
      <w:r w:rsidR="00BA66E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</w:t>
      </w:r>
      <w:r w:rsidR="00D442B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01</w:t>
      </w:r>
      <w:r w:rsidR="00BA66E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</w:t>
      </w:r>
      <w:r w:rsidR="00D442B0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85</w:t>
      </w:r>
    </w:p>
    <w:p w:rsidR="00D442B0" w:rsidRPr="00FF4347" w:rsidRDefault="00D442B0" w:rsidP="00FF4347">
      <w:pPr>
        <w:spacing w:after="0" w:line="264" w:lineRule="atLeast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8 (4855)  29-01-83</w:t>
      </w:r>
    </w:p>
    <w:p w:rsidR="00FF4347" w:rsidRPr="00FF4347" w:rsidRDefault="00FF4347" w:rsidP="00FF4347">
      <w:pPr>
        <w:spacing w:after="0" w:line="264" w:lineRule="atLeast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График приема материалов от организаций телерадиовещания, редакций периодических печатных изданий, редакций сетевых изданий, организаций, индивидуальных предпринимателей, выполняющих работы (оказывающих услуги) по изготовлению печатных агитационных материалов:</w:t>
      </w:r>
    </w:p>
    <w:p w:rsidR="00FF4347" w:rsidRPr="00FF4347" w:rsidRDefault="00FF4347" w:rsidP="00F7061A">
      <w:pPr>
        <w:spacing w:after="0" w:line="264" w:lineRule="atLeast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понедельник — четверг: 9.00-1</w:t>
      </w:r>
      <w:r w:rsidR="006A2DF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</w:t>
      </w:r>
      <w:r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.00</w:t>
      </w:r>
      <w:r w:rsidR="006A2DF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</w:t>
      </w:r>
      <w:r w:rsidR="00F7061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 1</w:t>
      </w:r>
      <w:r w:rsidR="006A2DF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3</w:t>
      </w:r>
      <w:r w:rsidR="00F7061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-00 до 1</w:t>
      </w:r>
      <w:r w:rsidR="006A2DF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7</w:t>
      </w:r>
      <w:r w:rsidR="00F7061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-00</w:t>
      </w:r>
      <w:r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;</w:t>
      </w:r>
    </w:p>
    <w:p w:rsidR="00FF4347" w:rsidRPr="00FF4347" w:rsidRDefault="00FF4347" w:rsidP="00FF4347">
      <w:pPr>
        <w:spacing w:after="0" w:line="264" w:lineRule="atLeast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пятница: 9.00-1</w:t>
      </w:r>
      <w:r w:rsidR="006A2DF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2</w:t>
      </w:r>
      <w:r w:rsidRPr="00FF434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.00</w:t>
      </w:r>
      <w:r w:rsidR="006A2DF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</w:t>
      </w:r>
      <w:r w:rsidR="00F7061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с 1</w:t>
      </w:r>
      <w:r w:rsidR="006A2DF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3</w:t>
      </w:r>
      <w:r w:rsidR="00F7061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-00 до 1</w:t>
      </w:r>
      <w:r w:rsidR="006A2DFE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6</w:t>
      </w:r>
      <w:r w:rsidR="00F7061A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-00.</w:t>
      </w:r>
    </w:p>
    <w:p w:rsidR="006A74DE" w:rsidRPr="00FF4347" w:rsidRDefault="006A74DE">
      <w:pPr>
        <w:rPr>
          <w:rFonts w:ascii="Times New Roman" w:hAnsi="Times New Roman" w:cs="Times New Roman"/>
          <w:sz w:val="24"/>
          <w:szCs w:val="24"/>
        </w:rPr>
      </w:pPr>
    </w:p>
    <w:p w:rsidR="00FF4347" w:rsidRPr="00FF4347" w:rsidRDefault="00FF4347">
      <w:pPr>
        <w:rPr>
          <w:rFonts w:ascii="Times New Roman" w:hAnsi="Times New Roman" w:cs="Times New Roman"/>
          <w:sz w:val="24"/>
          <w:szCs w:val="24"/>
        </w:rPr>
      </w:pPr>
    </w:p>
    <w:sectPr w:rsidR="00FF4347" w:rsidRPr="00FF4347" w:rsidSect="006A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347"/>
    <w:rsid w:val="00011B58"/>
    <w:rsid w:val="00040844"/>
    <w:rsid w:val="00234CFF"/>
    <w:rsid w:val="00331A4C"/>
    <w:rsid w:val="00441225"/>
    <w:rsid w:val="00452C8D"/>
    <w:rsid w:val="004C510F"/>
    <w:rsid w:val="005258E5"/>
    <w:rsid w:val="00533623"/>
    <w:rsid w:val="0055697F"/>
    <w:rsid w:val="00556B86"/>
    <w:rsid w:val="006A2DFE"/>
    <w:rsid w:val="006A74DE"/>
    <w:rsid w:val="00773519"/>
    <w:rsid w:val="009B3A10"/>
    <w:rsid w:val="009C11B4"/>
    <w:rsid w:val="009D798A"/>
    <w:rsid w:val="00AF519A"/>
    <w:rsid w:val="00B87C5D"/>
    <w:rsid w:val="00BA66EB"/>
    <w:rsid w:val="00CD1DB4"/>
    <w:rsid w:val="00D442B0"/>
    <w:rsid w:val="00F25E77"/>
    <w:rsid w:val="00F7061A"/>
    <w:rsid w:val="00FF4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DE"/>
  </w:style>
  <w:style w:type="paragraph" w:styleId="4">
    <w:name w:val="heading 4"/>
    <w:basedOn w:val="a"/>
    <w:link w:val="40"/>
    <w:uiPriority w:val="9"/>
    <w:qFormat/>
    <w:rsid w:val="00FF43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F43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347"/>
    <w:rPr>
      <w:b/>
      <w:bCs/>
    </w:rPr>
  </w:style>
  <w:style w:type="character" w:styleId="a5">
    <w:name w:val="Hyperlink"/>
    <w:basedOn w:val="a0"/>
    <w:uiPriority w:val="99"/>
    <w:semiHidden/>
    <w:unhideWhenUsed/>
    <w:rsid w:val="00FF43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90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4" w:space="0" w:color="EFF1F5"/>
            <w:right w:val="none" w:sz="0" w:space="0" w:color="auto"/>
          </w:divBdr>
        </w:div>
        <w:div w:id="3107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11</cp:revision>
  <dcterms:created xsi:type="dcterms:W3CDTF">2020-07-16T14:14:00Z</dcterms:created>
  <dcterms:modified xsi:type="dcterms:W3CDTF">2023-06-23T14:28:00Z</dcterms:modified>
</cp:coreProperties>
</file>