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69" w:rsidRPr="0044394D" w:rsidRDefault="005B7069" w:rsidP="00EA274D">
      <w:pPr>
        <w:ind w:firstLine="567"/>
        <w:jc w:val="center"/>
        <w:outlineLvl w:val="1"/>
        <w:rPr>
          <w:b/>
          <w:bCs/>
          <w:sz w:val="28"/>
          <w:szCs w:val="28"/>
        </w:rPr>
      </w:pPr>
      <w:r w:rsidRPr="0044394D">
        <w:rPr>
          <w:b/>
          <w:bCs/>
          <w:sz w:val="28"/>
          <w:szCs w:val="28"/>
        </w:rPr>
        <w:t>ОТЧЕТ</w:t>
      </w:r>
    </w:p>
    <w:p w:rsidR="005B7069" w:rsidRPr="0044394D" w:rsidRDefault="005B7069" w:rsidP="00EA274D">
      <w:pPr>
        <w:ind w:firstLine="567"/>
        <w:jc w:val="center"/>
        <w:outlineLvl w:val="1"/>
        <w:rPr>
          <w:b/>
          <w:bCs/>
          <w:sz w:val="28"/>
          <w:szCs w:val="28"/>
        </w:rPr>
      </w:pPr>
      <w:r w:rsidRPr="0044394D">
        <w:rPr>
          <w:b/>
          <w:bCs/>
          <w:sz w:val="28"/>
          <w:szCs w:val="28"/>
        </w:rPr>
        <w:t>Стороны Администрации</w:t>
      </w:r>
    </w:p>
    <w:p w:rsidR="005B7069" w:rsidRPr="0044394D" w:rsidRDefault="005B7069" w:rsidP="00EA274D">
      <w:pPr>
        <w:ind w:firstLine="567"/>
        <w:jc w:val="center"/>
        <w:outlineLvl w:val="1"/>
        <w:rPr>
          <w:b/>
          <w:bCs/>
          <w:sz w:val="28"/>
          <w:szCs w:val="28"/>
        </w:rPr>
      </w:pPr>
      <w:r w:rsidRPr="0044394D">
        <w:rPr>
          <w:b/>
          <w:bCs/>
          <w:sz w:val="28"/>
          <w:szCs w:val="28"/>
        </w:rPr>
        <w:t>об исполнении за 202</w:t>
      </w:r>
      <w:r w:rsidR="0016185E" w:rsidRPr="0044394D">
        <w:rPr>
          <w:b/>
          <w:bCs/>
          <w:sz w:val="28"/>
          <w:szCs w:val="28"/>
        </w:rPr>
        <w:t>1</w:t>
      </w:r>
      <w:r w:rsidRPr="0044394D">
        <w:rPr>
          <w:b/>
          <w:bCs/>
          <w:sz w:val="28"/>
          <w:szCs w:val="28"/>
        </w:rPr>
        <w:t xml:space="preserve"> год</w:t>
      </w:r>
    </w:p>
    <w:p w:rsidR="00691068" w:rsidRPr="0044394D" w:rsidRDefault="00691068" w:rsidP="00EA274D">
      <w:pPr>
        <w:ind w:firstLine="567"/>
        <w:jc w:val="center"/>
        <w:outlineLvl w:val="1"/>
        <w:rPr>
          <w:b/>
          <w:bCs/>
          <w:sz w:val="28"/>
          <w:szCs w:val="28"/>
        </w:rPr>
      </w:pPr>
      <w:r w:rsidRPr="0044394D">
        <w:rPr>
          <w:b/>
          <w:bCs/>
          <w:sz w:val="28"/>
          <w:szCs w:val="28"/>
        </w:rPr>
        <w:t>ТРЕХСТОРОННЕ</w:t>
      </w:r>
      <w:r w:rsidR="005B7069" w:rsidRPr="0044394D">
        <w:rPr>
          <w:b/>
          <w:bCs/>
          <w:sz w:val="28"/>
          <w:szCs w:val="28"/>
        </w:rPr>
        <w:t>ГО</w:t>
      </w:r>
      <w:r w:rsidRPr="0044394D">
        <w:rPr>
          <w:b/>
          <w:bCs/>
          <w:sz w:val="28"/>
          <w:szCs w:val="28"/>
        </w:rPr>
        <w:t xml:space="preserve"> СОГЛАШЕНИ</w:t>
      </w:r>
      <w:r w:rsidR="005B7069" w:rsidRPr="0044394D">
        <w:rPr>
          <w:b/>
          <w:bCs/>
          <w:sz w:val="28"/>
          <w:szCs w:val="28"/>
        </w:rPr>
        <w:t>Я</w:t>
      </w:r>
    </w:p>
    <w:p w:rsidR="00691068" w:rsidRPr="0044394D" w:rsidRDefault="00691068" w:rsidP="00EA274D">
      <w:pPr>
        <w:ind w:firstLine="567"/>
        <w:jc w:val="center"/>
        <w:rPr>
          <w:b/>
          <w:bCs/>
          <w:sz w:val="28"/>
          <w:szCs w:val="28"/>
        </w:rPr>
      </w:pPr>
      <w:r w:rsidRPr="0044394D">
        <w:rPr>
          <w:b/>
          <w:bCs/>
          <w:sz w:val="28"/>
          <w:szCs w:val="28"/>
        </w:rPr>
        <w:t>между Администрацией городского округа город Рыбинск, некоммерческим партнерством «Экономический Совет Ярославской области» (Объединение работодателей Ярославской области),</w:t>
      </w:r>
      <w:r w:rsidRPr="0044394D">
        <w:rPr>
          <w:b/>
          <w:sz w:val="28"/>
          <w:szCs w:val="28"/>
        </w:rPr>
        <w:t xml:space="preserve"> </w:t>
      </w:r>
      <w:r w:rsidRPr="0044394D">
        <w:rPr>
          <w:b/>
          <w:bCs/>
          <w:sz w:val="28"/>
          <w:szCs w:val="28"/>
        </w:rPr>
        <w:t>и межотраслевым координационным Советом организаций профсоюзов городского округа город Рыбинск</w:t>
      </w:r>
    </w:p>
    <w:p w:rsidR="00691068" w:rsidRPr="0044394D" w:rsidRDefault="00691068" w:rsidP="00EA274D">
      <w:pPr>
        <w:ind w:firstLine="567"/>
        <w:jc w:val="center"/>
        <w:rPr>
          <w:b/>
          <w:bCs/>
          <w:sz w:val="28"/>
          <w:szCs w:val="28"/>
        </w:rPr>
      </w:pPr>
      <w:r w:rsidRPr="0044394D">
        <w:rPr>
          <w:b/>
          <w:bCs/>
          <w:sz w:val="28"/>
          <w:szCs w:val="28"/>
        </w:rPr>
        <w:t>на 20</w:t>
      </w:r>
      <w:r w:rsidR="00BA4896" w:rsidRPr="0044394D">
        <w:rPr>
          <w:b/>
          <w:bCs/>
          <w:sz w:val="28"/>
          <w:szCs w:val="28"/>
        </w:rPr>
        <w:t>20</w:t>
      </w:r>
      <w:r w:rsidRPr="0044394D">
        <w:rPr>
          <w:b/>
          <w:bCs/>
          <w:sz w:val="28"/>
          <w:szCs w:val="28"/>
        </w:rPr>
        <w:t>-20</w:t>
      </w:r>
      <w:r w:rsidR="00BA4896" w:rsidRPr="0044394D">
        <w:rPr>
          <w:b/>
          <w:bCs/>
          <w:sz w:val="28"/>
          <w:szCs w:val="28"/>
        </w:rPr>
        <w:t>2</w:t>
      </w:r>
      <w:r w:rsidR="005C70AD" w:rsidRPr="0044394D">
        <w:rPr>
          <w:b/>
          <w:bCs/>
          <w:sz w:val="28"/>
          <w:szCs w:val="28"/>
        </w:rPr>
        <w:t>2</w:t>
      </w:r>
      <w:r w:rsidRPr="0044394D">
        <w:rPr>
          <w:b/>
          <w:bCs/>
          <w:sz w:val="28"/>
          <w:szCs w:val="28"/>
        </w:rPr>
        <w:t xml:space="preserve"> гг.</w:t>
      </w:r>
    </w:p>
    <w:p w:rsidR="00691068" w:rsidRPr="009F43A9" w:rsidRDefault="00691068" w:rsidP="005B7069">
      <w:pPr>
        <w:ind w:firstLine="567"/>
        <w:jc w:val="both"/>
        <w:rPr>
          <w:bCs/>
          <w:sz w:val="28"/>
          <w:szCs w:val="28"/>
          <w:highlight w:val="yellow"/>
        </w:rPr>
      </w:pPr>
    </w:p>
    <w:p w:rsidR="00691068" w:rsidRPr="0044394D" w:rsidRDefault="00691068" w:rsidP="005B7069">
      <w:pPr>
        <w:ind w:firstLine="567"/>
        <w:jc w:val="both"/>
        <w:rPr>
          <w:b/>
          <w:sz w:val="28"/>
          <w:szCs w:val="28"/>
        </w:rPr>
      </w:pPr>
      <w:r w:rsidRPr="0044394D">
        <w:rPr>
          <w:b/>
          <w:bCs/>
          <w:sz w:val="28"/>
          <w:szCs w:val="28"/>
        </w:rPr>
        <w:t>1. В сфере экономики, развития промышленности и предпринимательства</w:t>
      </w:r>
    </w:p>
    <w:p w:rsidR="00F37DC2" w:rsidRPr="00712EAE" w:rsidRDefault="0062636D" w:rsidP="005B7069">
      <w:pPr>
        <w:pStyle w:val="a5"/>
        <w:numPr>
          <w:ilvl w:val="1"/>
          <w:numId w:val="17"/>
        </w:numPr>
        <w:ind w:left="0" w:firstLine="567"/>
        <w:jc w:val="both"/>
        <w:rPr>
          <w:b/>
          <w:sz w:val="28"/>
          <w:szCs w:val="28"/>
        </w:rPr>
      </w:pPr>
      <w:proofErr w:type="gramStart"/>
      <w:r w:rsidRPr="00712EAE">
        <w:rPr>
          <w:b/>
          <w:sz w:val="28"/>
          <w:szCs w:val="28"/>
        </w:rPr>
        <w:t xml:space="preserve">Участвует в создании благоприятных условий для развития производства, малого и среднего предпринимательства, сферы услуг и торговли, оказания медицинской помощи населению городского округа город Рыбинск в соответствии с Федеральным законом  от 06.10.2003 N 131-ФЗ «Об общих принципах организации местного самоуправления в Российской Федерации», Гражданским кодексом РФ, Уставом городского округа город </w:t>
      </w:r>
      <w:r w:rsidR="00295F2C" w:rsidRPr="00712EAE">
        <w:rPr>
          <w:b/>
          <w:sz w:val="28"/>
          <w:szCs w:val="28"/>
        </w:rPr>
        <w:t>Рыбинск Ярославской области</w:t>
      </w:r>
      <w:r w:rsidRPr="00712EAE">
        <w:rPr>
          <w:b/>
          <w:sz w:val="28"/>
          <w:szCs w:val="28"/>
        </w:rPr>
        <w:t xml:space="preserve"> и Программой комплексного социально-экономического развития городского округа город</w:t>
      </w:r>
      <w:proofErr w:type="gramEnd"/>
      <w:r w:rsidRPr="00712EAE">
        <w:rPr>
          <w:b/>
          <w:sz w:val="28"/>
          <w:szCs w:val="28"/>
        </w:rPr>
        <w:t xml:space="preserve"> Рыбинск на 2016 - 2020 годы, </w:t>
      </w:r>
      <w:r w:rsidR="00BA4896" w:rsidRPr="00712EAE">
        <w:rPr>
          <w:b/>
          <w:sz w:val="28"/>
          <w:szCs w:val="28"/>
        </w:rPr>
        <w:t xml:space="preserve">Стратегией социально-экономического развития городского округа город Рыбинск на 2018-2030 годы, </w:t>
      </w:r>
      <w:r w:rsidRPr="00712EAE">
        <w:rPr>
          <w:b/>
          <w:sz w:val="28"/>
          <w:szCs w:val="28"/>
        </w:rPr>
        <w:t>муниципальными программами городского округа город Рыбинск</w:t>
      </w:r>
      <w:r w:rsidR="005E22FF" w:rsidRPr="00712EAE">
        <w:rPr>
          <w:b/>
          <w:sz w:val="28"/>
          <w:szCs w:val="28"/>
        </w:rPr>
        <w:t>.</w:t>
      </w:r>
    </w:p>
    <w:p w:rsidR="00B53A0D" w:rsidRPr="006B6707" w:rsidRDefault="00B53A0D" w:rsidP="00B53A0D">
      <w:pPr>
        <w:ind w:firstLine="708"/>
        <w:contextualSpacing/>
        <w:jc w:val="both"/>
        <w:rPr>
          <w:sz w:val="28"/>
          <w:szCs w:val="28"/>
        </w:rPr>
      </w:pPr>
      <w:r w:rsidRPr="006B6707">
        <w:rPr>
          <w:sz w:val="28"/>
          <w:szCs w:val="28"/>
        </w:rPr>
        <w:t xml:space="preserve">В </w:t>
      </w:r>
      <w:proofErr w:type="gramStart"/>
      <w:r w:rsidRPr="006B6707">
        <w:rPr>
          <w:sz w:val="28"/>
          <w:szCs w:val="28"/>
        </w:rPr>
        <w:t>рамках</w:t>
      </w:r>
      <w:proofErr w:type="gramEnd"/>
      <w:r w:rsidRPr="006B6707">
        <w:rPr>
          <w:sz w:val="28"/>
          <w:szCs w:val="28"/>
        </w:rPr>
        <w:t xml:space="preserve"> муниципальной программы «Содействие развитию малого и среднего предпринимательства в городском округе город Рыбинск Ярославской области» в 2021 году организовано выполнение мероприятий по поддержке и развитию предпринимательства:</w:t>
      </w:r>
    </w:p>
    <w:p w:rsidR="00B53A0D" w:rsidRPr="006B6707" w:rsidRDefault="00B53A0D" w:rsidP="00B53A0D">
      <w:pPr>
        <w:ind w:firstLine="708"/>
        <w:contextualSpacing/>
        <w:jc w:val="both"/>
        <w:rPr>
          <w:sz w:val="28"/>
          <w:szCs w:val="28"/>
        </w:rPr>
      </w:pPr>
      <w:r w:rsidRPr="006B6707">
        <w:rPr>
          <w:sz w:val="28"/>
          <w:szCs w:val="28"/>
        </w:rPr>
        <w:t xml:space="preserve">1. Участие в </w:t>
      </w:r>
      <w:proofErr w:type="gramStart"/>
      <w:r w:rsidRPr="006B6707">
        <w:rPr>
          <w:sz w:val="28"/>
          <w:szCs w:val="28"/>
        </w:rPr>
        <w:t>программах</w:t>
      </w:r>
      <w:proofErr w:type="gramEnd"/>
      <w:r w:rsidRPr="006B6707">
        <w:rPr>
          <w:sz w:val="28"/>
          <w:szCs w:val="28"/>
        </w:rPr>
        <w:t xml:space="preserve"> </w:t>
      </w:r>
      <w:proofErr w:type="spellStart"/>
      <w:r w:rsidRPr="006B6707">
        <w:rPr>
          <w:sz w:val="28"/>
          <w:szCs w:val="28"/>
        </w:rPr>
        <w:t>аутсорсинга</w:t>
      </w:r>
      <w:proofErr w:type="spellEnd"/>
      <w:r w:rsidRPr="006B6707">
        <w:rPr>
          <w:sz w:val="28"/>
          <w:szCs w:val="28"/>
        </w:rPr>
        <w:t xml:space="preserve"> крупных промышленных предприятий.</w:t>
      </w:r>
    </w:p>
    <w:p w:rsidR="00B53A0D" w:rsidRPr="006B6707" w:rsidRDefault="00B53A0D" w:rsidP="00B53A0D">
      <w:pPr>
        <w:tabs>
          <w:tab w:val="left" w:pos="6919"/>
        </w:tabs>
        <w:ind w:firstLine="708"/>
        <w:jc w:val="both"/>
        <w:rPr>
          <w:color w:val="000000"/>
          <w:sz w:val="28"/>
          <w:szCs w:val="28"/>
        </w:rPr>
      </w:pPr>
      <w:r w:rsidRPr="006B6707">
        <w:rPr>
          <w:sz w:val="28"/>
          <w:szCs w:val="28"/>
        </w:rPr>
        <w:t xml:space="preserve">- в г. </w:t>
      </w:r>
      <w:proofErr w:type="gramStart"/>
      <w:r w:rsidRPr="006B6707">
        <w:rPr>
          <w:sz w:val="28"/>
          <w:szCs w:val="28"/>
        </w:rPr>
        <w:t>Рыбинске</w:t>
      </w:r>
      <w:proofErr w:type="gramEnd"/>
      <w:r w:rsidRPr="006B6707">
        <w:rPr>
          <w:sz w:val="28"/>
          <w:szCs w:val="28"/>
        </w:rPr>
        <w:t xml:space="preserve"> осуществляет деятельность Региональный центр инжиниринга</w:t>
      </w:r>
      <w:r w:rsidRPr="006B6707">
        <w:rPr>
          <w:color w:val="000000"/>
          <w:sz w:val="28"/>
          <w:szCs w:val="28"/>
        </w:rPr>
        <w:t xml:space="preserve">; </w:t>
      </w:r>
    </w:p>
    <w:p w:rsidR="00B53A0D" w:rsidRPr="006B6707" w:rsidRDefault="00B53A0D" w:rsidP="00B53A0D">
      <w:pPr>
        <w:tabs>
          <w:tab w:val="left" w:pos="6919"/>
        </w:tabs>
        <w:ind w:firstLine="708"/>
        <w:jc w:val="both"/>
        <w:rPr>
          <w:sz w:val="28"/>
          <w:szCs w:val="28"/>
        </w:rPr>
      </w:pPr>
      <w:r w:rsidRPr="006B6707">
        <w:rPr>
          <w:sz w:val="28"/>
          <w:szCs w:val="28"/>
        </w:rPr>
        <w:t xml:space="preserve">- участие </w:t>
      </w:r>
      <w:proofErr w:type="spellStart"/>
      <w:r w:rsidRPr="006B6707">
        <w:rPr>
          <w:sz w:val="28"/>
          <w:szCs w:val="28"/>
        </w:rPr>
        <w:t>СМиСП</w:t>
      </w:r>
      <w:proofErr w:type="spellEnd"/>
      <w:r w:rsidRPr="006B6707">
        <w:rPr>
          <w:sz w:val="28"/>
          <w:szCs w:val="28"/>
        </w:rPr>
        <w:t xml:space="preserve"> в VII международном технологическом </w:t>
      </w:r>
      <w:proofErr w:type="gramStart"/>
      <w:r w:rsidRPr="006B6707">
        <w:rPr>
          <w:sz w:val="28"/>
          <w:szCs w:val="28"/>
        </w:rPr>
        <w:t>форуме</w:t>
      </w:r>
      <w:proofErr w:type="gramEnd"/>
      <w:r w:rsidRPr="006B6707">
        <w:rPr>
          <w:sz w:val="28"/>
          <w:szCs w:val="28"/>
        </w:rPr>
        <w:t xml:space="preserve"> «Инновации. Технологии. Производство».</w:t>
      </w:r>
    </w:p>
    <w:p w:rsidR="00B53A0D" w:rsidRPr="006B6707" w:rsidRDefault="00B53A0D" w:rsidP="00B53A0D">
      <w:pPr>
        <w:tabs>
          <w:tab w:val="left" w:pos="6919"/>
        </w:tabs>
        <w:ind w:firstLine="708"/>
        <w:jc w:val="both"/>
        <w:rPr>
          <w:sz w:val="28"/>
          <w:szCs w:val="28"/>
        </w:rPr>
      </w:pPr>
      <w:r w:rsidRPr="006B6707">
        <w:rPr>
          <w:sz w:val="28"/>
          <w:szCs w:val="28"/>
        </w:rPr>
        <w:t xml:space="preserve">- участие </w:t>
      </w:r>
      <w:proofErr w:type="spellStart"/>
      <w:r w:rsidRPr="006B6707">
        <w:rPr>
          <w:sz w:val="28"/>
          <w:szCs w:val="28"/>
        </w:rPr>
        <w:t>СМиСП</w:t>
      </w:r>
      <w:proofErr w:type="spellEnd"/>
      <w:r w:rsidRPr="006B6707">
        <w:rPr>
          <w:sz w:val="28"/>
          <w:szCs w:val="28"/>
        </w:rPr>
        <w:t xml:space="preserve"> в многоотраслевой межрегиональной выставке Ярмарка контактов «Бизнес </w:t>
      </w:r>
      <w:proofErr w:type="spellStart"/>
      <w:r w:rsidRPr="006B6707">
        <w:rPr>
          <w:sz w:val="28"/>
          <w:szCs w:val="28"/>
        </w:rPr>
        <w:t>Ярославии</w:t>
      </w:r>
      <w:proofErr w:type="spellEnd"/>
      <w:r w:rsidRPr="006B6707">
        <w:rPr>
          <w:sz w:val="28"/>
          <w:szCs w:val="28"/>
        </w:rPr>
        <w:t xml:space="preserve"> - 2021».</w:t>
      </w:r>
    </w:p>
    <w:p w:rsidR="00B53A0D" w:rsidRPr="006B6707" w:rsidRDefault="00B53A0D" w:rsidP="00B53A0D">
      <w:pPr>
        <w:ind w:firstLine="708"/>
        <w:contextualSpacing/>
        <w:jc w:val="both"/>
        <w:rPr>
          <w:sz w:val="28"/>
          <w:szCs w:val="28"/>
        </w:rPr>
      </w:pPr>
      <w:r w:rsidRPr="006B6707">
        <w:rPr>
          <w:sz w:val="28"/>
          <w:szCs w:val="28"/>
        </w:rPr>
        <w:t xml:space="preserve">2. Осуществление муниципальных закупок у </w:t>
      </w:r>
      <w:proofErr w:type="spellStart"/>
      <w:r w:rsidRPr="006B6707">
        <w:rPr>
          <w:sz w:val="28"/>
          <w:szCs w:val="28"/>
        </w:rPr>
        <w:t>СМиСП</w:t>
      </w:r>
      <w:proofErr w:type="spellEnd"/>
      <w:r w:rsidRPr="006B6707">
        <w:rPr>
          <w:sz w:val="28"/>
          <w:szCs w:val="28"/>
        </w:rPr>
        <w:t>.</w:t>
      </w:r>
    </w:p>
    <w:p w:rsidR="00B53A0D" w:rsidRPr="006B6707" w:rsidRDefault="00B53A0D" w:rsidP="00B53A0D">
      <w:pPr>
        <w:ind w:firstLine="708"/>
        <w:jc w:val="both"/>
        <w:rPr>
          <w:color w:val="000000"/>
          <w:sz w:val="28"/>
          <w:szCs w:val="28"/>
        </w:rPr>
      </w:pPr>
      <w:r w:rsidRPr="006B6707">
        <w:rPr>
          <w:color w:val="000000"/>
          <w:sz w:val="28"/>
          <w:szCs w:val="28"/>
        </w:rPr>
        <w:t xml:space="preserve">В 2021 году объем закупок, осуществленных у </w:t>
      </w:r>
      <w:proofErr w:type="spellStart"/>
      <w:r w:rsidRPr="006B6707">
        <w:rPr>
          <w:color w:val="000000"/>
          <w:sz w:val="28"/>
          <w:szCs w:val="28"/>
        </w:rPr>
        <w:t>СМиСП</w:t>
      </w:r>
      <w:proofErr w:type="spellEnd"/>
      <w:r w:rsidRPr="006B6707">
        <w:rPr>
          <w:color w:val="000000"/>
          <w:sz w:val="28"/>
          <w:szCs w:val="28"/>
        </w:rPr>
        <w:t xml:space="preserve"> г.Рыбинска – 329,1  млн</w:t>
      </w:r>
      <w:proofErr w:type="gramStart"/>
      <w:r w:rsidRPr="006B6707">
        <w:rPr>
          <w:color w:val="000000"/>
          <w:sz w:val="28"/>
          <w:szCs w:val="28"/>
        </w:rPr>
        <w:t>.р</w:t>
      </w:r>
      <w:proofErr w:type="gramEnd"/>
      <w:r w:rsidRPr="006B6707">
        <w:rPr>
          <w:color w:val="000000"/>
          <w:sz w:val="28"/>
          <w:szCs w:val="28"/>
        </w:rPr>
        <w:t xml:space="preserve">уб. Доля закупок, осуществленных у </w:t>
      </w:r>
      <w:proofErr w:type="spellStart"/>
      <w:r w:rsidRPr="006B6707">
        <w:rPr>
          <w:color w:val="000000"/>
          <w:sz w:val="28"/>
          <w:szCs w:val="28"/>
        </w:rPr>
        <w:t>СМиСП</w:t>
      </w:r>
      <w:proofErr w:type="spellEnd"/>
      <w:r w:rsidRPr="006B6707">
        <w:rPr>
          <w:color w:val="000000"/>
          <w:sz w:val="28"/>
          <w:szCs w:val="28"/>
        </w:rPr>
        <w:t xml:space="preserve"> г.Рыбинска от общего объема осуществленных закупок – 33,2%.</w:t>
      </w:r>
    </w:p>
    <w:p w:rsidR="00B53A0D" w:rsidRPr="006B6707" w:rsidRDefault="00B53A0D" w:rsidP="00B53A0D">
      <w:pPr>
        <w:ind w:firstLine="708"/>
        <w:jc w:val="both"/>
        <w:rPr>
          <w:color w:val="000000"/>
          <w:sz w:val="28"/>
          <w:szCs w:val="28"/>
        </w:rPr>
      </w:pPr>
      <w:r w:rsidRPr="006B6707">
        <w:rPr>
          <w:color w:val="000000"/>
          <w:sz w:val="28"/>
          <w:szCs w:val="28"/>
        </w:rPr>
        <w:t xml:space="preserve">3.  Повышение доступа </w:t>
      </w:r>
      <w:proofErr w:type="spellStart"/>
      <w:r w:rsidRPr="006B6707">
        <w:rPr>
          <w:color w:val="000000"/>
          <w:sz w:val="28"/>
          <w:szCs w:val="28"/>
        </w:rPr>
        <w:t>СМиСП</w:t>
      </w:r>
      <w:proofErr w:type="spellEnd"/>
      <w:r w:rsidRPr="006B6707">
        <w:rPr>
          <w:color w:val="000000"/>
          <w:sz w:val="28"/>
          <w:szCs w:val="28"/>
        </w:rPr>
        <w:t xml:space="preserve"> г.Рыбинска к Региональной целевой программе развития </w:t>
      </w:r>
      <w:proofErr w:type="spellStart"/>
      <w:r w:rsidRPr="006B6707">
        <w:rPr>
          <w:color w:val="000000"/>
          <w:sz w:val="28"/>
          <w:szCs w:val="28"/>
        </w:rPr>
        <w:t>СМиСП</w:t>
      </w:r>
      <w:proofErr w:type="spellEnd"/>
      <w:r w:rsidRPr="006B6707">
        <w:rPr>
          <w:color w:val="000000"/>
          <w:sz w:val="28"/>
          <w:szCs w:val="28"/>
        </w:rPr>
        <w:t xml:space="preserve"> Ярославской области на 2020-2024 годы.</w:t>
      </w:r>
    </w:p>
    <w:p w:rsidR="00B53A0D" w:rsidRPr="006B6707" w:rsidRDefault="00B53A0D" w:rsidP="00B53A0D">
      <w:pPr>
        <w:ind w:firstLine="708"/>
        <w:jc w:val="both"/>
        <w:rPr>
          <w:sz w:val="28"/>
          <w:szCs w:val="28"/>
        </w:rPr>
      </w:pPr>
      <w:r w:rsidRPr="006B6707">
        <w:rPr>
          <w:sz w:val="28"/>
          <w:szCs w:val="28"/>
        </w:rPr>
        <w:t xml:space="preserve">Информирование предпринимателей о возможностях государственной поддержки: </w:t>
      </w:r>
    </w:p>
    <w:p w:rsidR="00B53A0D" w:rsidRPr="006B6707" w:rsidRDefault="00B53A0D" w:rsidP="00B53A0D">
      <w:pPr>
        <w:ind w:firstLine="708"/>
        <w:jc w:val="both"/>
        <w:rPr>
          <w:sz w:val="28"/>
          <w:szCs w:val="28"/>
        </w:rPr>
      </w:pPr>
      <w:r w:rsidRPr="006B6707">
        <w:rPr>
          <w:sz w:val="28"/>
          <w:szCs w:val="28"/>
        </w:rPr>
        <w:lastRenderedPageBreak/>
        <w:t xml:space="preserve">- консультации совместно с организациями инфраструктуры поддержки </w:t>
      </w:r>
      <w:proofErr w:type="spellStart"/>
      <w:r w:rsidRPr="006B6707">
        <w:rPr>
          <w:sz w:val="28"/>
          <w:szCs w:val="28"/>
        </w:rPr>
        <w:t>СМиСП</w:t>
      </w:r>
      <w:proofErr w:type="spellEnd"/>
      <w:r w:rsidRPr="006B6707">
        <w:rPr>
          <w:sz w:val="28"/>
          <w:szCs w:val="28"/>
        </w:rPr>
        <w:t xml:space="preserve"> городского округа город Рыбинск – 781;</w:t>
      </w:r>
    </w:p>
    <w:p w:rsidR="00B53A0D" w:rsidRPr="006B6707" w:rsidRDefault="00B53A0D" w:rsidP="00B53A0D">
      <w:pPr>
        <w:ind w:firstLine="646"/>
        <w:jc w:val="both"/>
        <w:rPr>
          <w:color w:val="000000"/>
          <w:sz w:val="28"/>
          <w:szCs w:val="28"/>
        </w:rPr>
      </w:pPr>
      <w:r w:rsidRPr="006B6707">
        <w:rPr>
          <w:color w:val="000000"/>
          <w:sz w:val="28"/>
          <w:szCs w:val="28"/>
        </w:rPr>
        <w:t xml:space="preserve">- публикации в СМИ, в </w:t>
      </w:r>
      <w:proofErr w:type="spellStart"/>
      <w:r w:rsidRPr="006B6707">
        <w:rPr>
          <w:color w:val="000000"/>
          <w:sz w:val="28"/>
          <w:szCs w:val="28"/>
        </w:rPr>
        <w:t>соцсетях</w:t>
      </w:r>
      <w:proofErr w:type="spellEnd"/>
      <w:r w:rsidRPr="006B6707">
        <w:rPr>
          <w:color w:val="000000"/>
          <w:sz w:val="28"/>
          <w:szCs w:val="28"/>
        </w:rPr>
        <w:t>, на портале «Малое и среднее предпринимательства Рыбинска» – 521 (в т.ч. о муниципальной поддержке – 23);</w:t>
      </w:r>
    </w:p>
    <w:p w:rsidR="00B53A0D" w:rsidRPr="006B6707" w:rsidRDefault="00B53A0D" w:rsidP="00B53A0D">
      <w:pPr>
        <w:ind w:firstLine="648"/>
        <w:jc w:val="both"/>
        <w:rPr>
          <w:color w:val="000000"/>
          <w:sz w:val="28"/>
          <w:szCs w:val="28"/>
        </w:rPr>
      </w:pPr>
      <w:r w:rsidRPr="006B6707">
        <w:rPr>
          <w:color w:val="000000"/>
          <w:sz w:val="28"/>
          <w:szCs w:val="28"/>
        </w:rPr>
        <w:t xml:space="preserve">- разработан информационный бюллетень «Бизнес - вестник» № 12 в электронном </w:t>
      </w:r>
      <w:proofErr w:type="gramStart"/>
      <w:r w:rsidRPr="006B6707">
        <w:rPr>
          <w:color w:val="000000"/>
          <w:sz w:val="28"/>
          <w:szCs w:val="28"/>
        </w:rPr>
        <w:t>виде</w:t>
      </w:r>
      <w:proofErr w:type="gramEnd"/>
      <w:r w:rsidRPr="006B6707">
        <w:rPr>
          <w:color w:val="000000"/>
          <w:sz w:val="28"/>
          <w:szCs w:val="28"/>
        </w:rPr>
        <w:t>;</w:t>
      </w:r>
    </w:p>
    <w:p w:rsidR="00B53A0D" w:rsidRPr="00712EAE" w:rsidRDefault="00B53A0D" w:rsidP="00B53A0D">
      <w:pPr>
        <w:ind w:firstLine="540"/>
        <w:jc w:val="both"/>
        <w:rPr>
          <w:color w:val="000000"/>
          <w:sz w:val="28"/>
          <w:szCs w:val="28"/>
        </w:rPr>
      </w:pPr>
      <w:r w:rsidRPr="00712EAE">
        <w:rPr>
          <w:color w:val="000000"/>
          <w:sz w:val="28"/>
          <w:szCs w:val="28"/>
        </w:rPr>
        <w:t xml:space="preserve"> - памятка для </w:t>
      </w:r>
      <w:proofErr w:type="spellStart"/>
      <w:r w:rsidRPr="00712EAE">
        <w:rPr>
          <w:color w:val="000000"/>
          <w:sz w:val="28"/>
          <w:szCs w:val="28"/>
        </w:rPr>
        <w:t>самозанятых</w:t>
      </w:r>
      <w:proofErr w:type="spellEnd"/>
      <w:r w:rsidRPr="00712EAE">
        <w:rPr>
          <w:color w:val="000000"/>
          <w:sz w:val="28"/>
          <w:szCs w:val="28"/>
        </w:rPr>
        <w:t>.</w:t>
      </w:r>
    </w:p>
    <w:p w:rsidR="00B53A0D" w:rsidRPr="00712EAE" w:rsidRDefault="00B53A0D" w:rsidP="00B53A0D">
      <w:pPr>
        <w:ind w:firstLine="709"/>
        <w:jc w:val="both"/>
        <w:rPr>
          <w:rStyle w:val="page-titlefull"/>
          <w:rFonts w:eastAsiaTheme="majorEastAsia"/>
          <w:color w:val="000000"/>
          <w:sz w:val="28"/>
          <w:szCs w:val="28"/>
        </w:rPr>
      </w:pPr>
      <w:r w:rsidRPr="00712EAE">
        <w:rPr>
          <w:rStyle w:val="page-titlefull"/>
          <w:rFonts w:eastAsiaTheme="majorEastAsia"/>
          <w:color w:val="000000"/>
          <w:sz w:val="28"/>
          <w:szCs w:val="28"/>
        </w:rPr>
        <w:t xml:space="preserve">По данным единого реестра </w:t>
      </w:r>
      <w:proofErr w:type="spellStart"/>
      <w:r w:rsidRPr="00712EAE">
        <w:rPr>
          <w:rStyle w:val="page-titlefull"/>
          <w:rFonts w:eastAsiaTheme="majorEastAsia"/>
          <w:color w:val="000000"/>
          <w:sz w:val="28"/>
          <w:szCs w:val="28"/>
        </w:rPr>
        <w:t>СМиСП</w:t>
      </w:r>
      <w:proofErr w:type="spellEnd"/>
      <w:r w:rsidRPr="00712EAE">
        <w:rPr>
          <w:rStyle w:val="page-titlefull"/>
          <w:rFonts w:eastAsiaTheme="majorEastAsia"/>
          <w:color w:val="000000"/>
          <w:sz w:val="28"/>
          <w:szCs w:val="28"/>
        </w:rPr>
        <w:t xml:space="preserve"> - получателей поддержки за 2021 год </w:t>
      </w:r>
      <w:proofErr w:type="spellStart"/>
      <w:r w:rsidRPr="00712EAE">
        <w:rPr>
          <w:rStyle w:val="page-titlefull"/>
          <w:rFonts w:eastAsiaTheme="majorEastAsia"/>
          <w:color w:val="000000"/>
          <w:sz w:val="28"/>
          <w:szCs w:val="28"/>
        </w:rPr>
        <w:t>СМиСП</w:t>
      </w:r>
      <w:proofErr w:type="spellEnd"/>
      <w:r w:rsidRPr="00712EAE">
        <w:rPr>
          <w:rStyle w:val="page-titlefull"/>
          <w:rFonts w:eastAsiaTheme="majorEastAsia"/>
          <w:color w:val="000000"/>
          <w:sz w:val="28"/>
          <w:szCs w:val="28"/>
        </w:rPr>
        <w:t xml:space="preserve"> г. Рыбинска получили:</w:t>
      </w:r>
    </w:p>
    <w:p w:rsidR="00B53A0D" w:rsidRPr="006B6707" w:rsidRDefault="00B53A0D" w:rsidP="00B53A0D">
      <w:pPr>
        <w:pStyle w:val="a5"/>
        <w:numPr>
          <w:ilvl w:val="0"/>
          <w:numId w:val="20"/>
        </w:numPr>
        <w:autoSpaceDE/>
        <w:autoSpaceDN/>
        <w:ind w:left="786"/>
        <w:jc w:val="both"/>
        <w:rPr>
          <w:color w:val="000000"/>
          <w:sz w:val="28"/>
          <w:szCs w:val="28"/>
        </w:rPr>
      </w:pPr>
      <w:r w:rsidRPr="006B6707">
        <w:rPr>
          <w:color w:val="000000"/>
          <w:sz w:val="28"/>
          <w:szCs w:val="28"/>
        </w:rPr>
        <w:t xml:space="preserve">Финансовую поддержку 40 </w:t>
      </w:r>
      <w:proofErr w:type="gramStart"/>
      <w:r w:rsidRPr="006B6707">
        <w:rPr>
          <w:color w:val="000000"/>
          <w:sz w:val="28"/>
          <w:szCs w:val="28"/>
        </w:rPr>
        <w:t>уникальных</w:t>
      </w:r>
      <w:proofErr w:type="gramEnd"/>
      <w:r w:rsidRPr="006B6707">
        <w:rPr>
          <w:color w:val="000000"/>
          <w:sz w:val="28"/>
          <w:szCs w:val="28"/>
        </w:rPr>
        <w:t xml:space="preserve">  </w:t>
      </w:r>
      <w:proofErr w:type="spellStart"/>
      <w:r w:rsidRPr="006B6707">
        <w:rPr>
          <w:color w:val="000000"/>
          <w:sz w:val="28"/>
          <w:szCs w:val="28"/>
        </w:rPr>
        <w:t>СМиСП</w:t>
      </w:r>
      <w:proofErr w:type="spellEnd"/>
      <w:r w:rsidRPr="006B6707">
        <w:rPr>
          <w:color w:val="000000"/>
          <w:sz w:val="28"/>
          <w:szCs w:val="28"/>
        </w:rPr>
        <w:t xml:space="preserve"> г. Рыбинска, в т.ч.: </w:t>
      </w:r>
    </w:p>
    <w:p w:rsidR="00B53A0D" w:rsidRPr="006B6707" w:rsidRDefault="00B53A0D" w:rsidP="00B53A0D">
      <w:pPr>
        <w:pStyle w:val="a5"/>
        <w:ind w:left="0" w:firstLine="360"/>
        <w:jc w:val="both"/>
        <w:rPr>
          <w:color w:val="000000"/>
          <w:sz w:val="28"/>
          <w:szCs w:val="28"/>
        </w:rPr>
      </w:pPr>
      <w:r w:rsidRPr="006B6707">
        <w:rPr>
          <w:color w:val="000000"/>
          <w:sz w:val="28"/>
          <w:szCs w:val="28"/>
        </w:rPr>
        <w:t xml:space="preserve"> 1) на региональном уровне:</w:t>
      </w:r>
    </w:p>
    <w:p w:rsidR="00B53A0D" w:rsidRPr="006B6707" w:rsidRDefault="00B53A0D" w:rsidP="00B53A0D">
      <w:pPr>
        <w:ind w:firstLine="567"/>
        <w:jc w:val="both"/>
        <w:rPr>
          <w:color w:val="000000"/>
          <w:sz w:val="28"/>
          <w:szCs w:val="28"/>
        </w:rPr>
      </w:pPr>
      <w:r w:rsidRPr="006B6707">
        <w:rPr>
          <w:color w:val="000000"/>
          <w:sz w:val="28"/>
          <w:szCs w:val="28"/>
        </w:rPr>
        <w:t xml:space="preserve"> - в рамках региональной целевой программы «Развитие субъектов малого и среднего предпринимательства Ярославской области» на 2020 – 2024 годы (департамент инвестиций и промышленности ЯО): 10 </w:t>
      </w:r>
      <w:proofErr w:type="spellStart"/>
      <w:r w:rsidRPr="006B6707">
        <w:rPr>
          <w:color w:val="000000"/>
          <w:sz w:val="28"/>
          <w:szCs w:val="28"/>
        </w:rPr>
        <w:t>СМиСП</w:t>
      </w:r>
      <w:proofErr w:type="spellEnd"/>
      <w:r w:rsidRPr="006B6707">
        <w:rPr>
          <w:color w:val="000000"/>
          <w:sz w:val="28"/>
          <w:szCs w:val="28"/>
        </w:rPr>
        <w:t xml:space="preserve"> (уникальных - 9), из них: поручительство - 1 </w:t>
      </w:r>
      <w:proofErr w:type="spellStart"/>
      <w:r w:rsidRPr="006B6707">
        <w:rPr>
          <w:color w:val="000000"/>
          <w:sz w:val="28"/>
          <w:szCs w:val="28"/>
        </w:rPr>
        <w:t>СМиСП</w:t>
      </w:r>
      <w:proofErr w:type="spellEnd"/>
      <w:r w:rsidRPr="006B6707">
        <w:rPr>
          <w:color w:val="000000"/>
          <w:sz w:val="28"/>
          <w:szCs w:val="28"/>
        </w:rPr>
        <w:t xml:space="preserve"> на сумму 24,5 млн</w:t>
      </w:r>
      <w:proofErr w:type="gramStart"/>
      <w:r w:rsidRPr="006B6707">
        <w:rPr>
          <w:color w:val="000000"/>
          <w:sz w:val="28"/>
          <w:szCs w:val="28"/>
        </w:rPr>
        <w:t>.р</w:t>
      </w:r>
      <w:proofErr w:type="gramEnd"/>
      <w:r w:rsidRPr="006B6707">
        <w:rPr>
          <w:color w:val="000000"/>
          <w:sz w:val="28"/>
          <w:szCs w:val="28"/>
        </w:rPr>
        <w:t xml:space="preserve">уб.; лизинг оборудования АО «РЛК Ярославской области» - 1 </w:t>
      </w:r>
      <w:proofErr w:type="spellStart"/>
      <w:r w:rsidRPr="006B6707">
        <w:rPr>
          <w:color w:val="000000"/>
          <w:sz w:val="28"/>
          <w:szCs w:val="28"/>
        </w:rPr>
        <w:t>СМиСП</w:t>
      </w:r>
      <w:proofErr w:type="spellEnd"/>
      <w:r w:rsidRPr="006B6707">
        <w:rPr>
          <w:color w:val="000000"/>
          <w:sz w:val="28"/>
          <w:szCs w:val="28"/>
        </w:rPr>
        <w:t xml:space="preserve"> на сумму 2,5 млн. руб., в форме </w:t>
      </w:r>
      <w:proofErr w:type="spellStart"/>
      <w:r w:rsidRPr="006B6707">
        <w:rPr>
          <w:color w:val="000000"/>
          <w:sz w:val="28"/>
          <w:szCs w:val="28"/>
        </w:rPr>
        <w:t>микрозаймов</w:t>
      </w:r>
      <w:proofErr w:type="spellEnd"/>
      <w:r w:rsidRPr="006B6707">
        <w:rPr>
          <w:color w:val="000000"/>
          <w:sz w:val="28"/>
          <w:szCs w:val="28"/>
        </w:rPr>
        <w:t xml:space="preserve"> – 8 </w:t>
      </w:r>
      <w:proofErr w:type="spellStart"/>
      <w:r w:rsidRPr="006B6707">
        <w:rPr>
          <w:color w:val="000000"/>
          <w:sz w:val="28"/>
          <w:szCs w:val="28"/>
        </w:rPr>
        <w:t>СМиСП</w:t>
      </w:r>
      <w:proofErr w:type="spellEnd"/>
      <w:r w:rsidRPr="006B6707">
        <w:rPr>
          <w:color w:val="000000"/>
          <w:sz w:val="28"/>
          <w:szCs w:val="28"/>
        </w:rPr>
        <w:t>;</w:t>
      </w:r>
    </w:p>
    <w:p w:rsidR="00B53A0D" w:rsidRPr="006B6707" w:rsidRDefault="00B53A0D" w:rsidP="00B53A0D">
      <w:pPr>
        <w:jc w:val="both"/>
        <w:rPr>
          <w:color w:val="000000"/>
          <w:sz w:val="28"/>
          <w:szCs w:val="28"/>
        </w:rPr>
      </w:pPr>
      <w:r w:rsidRPr="006B6707">
        <w:rPr>
          <w:color w:val="000000"/>
          <w:sz w:val="28"/>
          <w:szCs w:val="28"/>
        </w:rPr>
        <w:t xml:space="preserve">      - по программам департамента агропромышленного комплекса ЯО: 20 </w:t>
      </w:r>
      <w:proofErr w:type="spellStart"/>
      <w:r w:rsidRPr="006B6707">
        <w:rPr>
          <w:color w:val="000000"/>
          <w:sz w:val="28"/>
          <w:szCs w:val="28"/>
        </w:rPr>
        <w:t>СМиСП</w:t>
      </w:r>
      <w:proofErr w:type="spellEnd"/>
      <w:r w:rsidRPr="006B6707">
        <w:rPr>
          <w:color w:val="000000"/>
          <w:sz w:val="28"/>
          <w:szCs w:val="28"/>
        </w:rPr>
        <w:t xml:space="preserve"> (уникальных - 5) на сумму: 14,3 млн</w:t>
      </w:r>
      <w:proofErr w:type="gramStart"/>
      <w:r w:rsidRPr="006B6707">
        <w:rPr>
          <w:color w:val="000000"/>
          <w:sz w:val="28"/>
          <w:szCs w:val="28"/>
        </w:rPr>
        <w:t>.р</w:t>
      </w:r>
      <w:proofErr w:type="gramEnd"/>
      <w:r w:rsidRPr="006B6707">
        <w:rPr>
          <w:color w:val="000000"/>
          <w:sz w:val="28"/>
          <w:szCs w:val="28"/>
        </w:rPr>
        <w:t>уб. (предоставление субсидий и грантов)</w:t>
      </w:r>
    </w:p>
    <w:p w:rsidR="00B53A0D" w:rsidRPr="006B6707" w:rsidRDefault="00B53A0D" w:rsidP="00B53A0D">
      <w:pPr>
        <w:pStyle w:val="a5"/>
        <w:numPr>
          <w:ilvl w:val="0"/>
          <w:numId w:val="21"/>
        </w:numPr>
        <w:autoSpaceDE/>
        <w:autoSpaceDN/>
        <w:jc w:val="both"/>
        <w:rPr>
          <w:color w:val="000000"/>
          <w:sz w:val="28"/>
          <w:szCs w:val="28"/>
        </w:rPr>
      </w:pPr>
      <w:r w:rsidRPr="006B6707">
        <w:rPr>
          <w:color w:val="000000"/>
          <w:sz w:val="28"/>
          <w:szCs w:val="28"/>
        </w:rPr>
        <w:t>на федеральном уровне</w:t>
      </w:r>
      <w:r w:rsidRPr="006B6707">
        <w:rPr>
          <w:color w:val="000000"/>
          <w:sz w:val="28"/>
          <w:szCs w:val="28"/>
          <w:lang w:val="en-US"/>
        </w:rPr>
        <w:t>:</w:t>
      </w:r>
    </w:p>
    <w:p w:rsidR="00B53A0D" w:rsidRPr="0044394D" w:rsidRDefault="00B53A0D" w:rsidP="00B53A0D">
      <w:pPr>
        <w:pStyle w:val="a5"/>
        <w:ind w:left="0" w:firstLine="720"/>
        <w:rPr>
          <w:color w:val="000000"/>
          <w:sz w:val="28"/>
          <w:szCs w:val="28"/>
        </w:rPr>
      </w:pPr>
      <w:r w:rsidRPr="006B6707">
        <w:rPr>
          <w:b/>
          <w:color w:val="000000"/>
          <w:sz w:val="28"/>
          <w:szCs w:val="28"/>
        </w:rPr>
        <w:t xml:space="preserve">- </w:t>
      </w:r>
      <w:r w:rsidRPr="006B6707">
        <w:rPr>
          <w:color w:val="000000"/>
          <w:sz w:val="28"/>
          <w:szCs w:val="28"/>
        </w:rPr>
        <w:t xml:space="preserve">30 </w:t>
      </w:r>
      <w:proofErr w:type="spellStart"/>
      <w:r w:rsidRPr="006B6707">
        <w:rPr>
          <w:color w:val="000000"/>
          <w:sz w:val="28"/>
          <w:szCs w:val="28"/>
        </w:rPr>
        <w:t>СМиСП</w:t>
      </w:r>
      <w:proofErr w:type="spellEnd"/>
      <w:r w:rsidRPr="006B6707">
        <w:rPr>
          <w:color w:val="000000"/>
          <w:sz w:val="28"/>
          <w:szCs w:val="28"/>
        </w:rPr>
        <w:t xml:space="preserve"> (уникальных - 26), из них: поручительство – 1 уникальный </w:t>
      </w:r>
      <w:proofErr w:type="spellStart"/>
      <w:r w:rsidRPr="006B6707">
        <w:rPr>
          <w:color w:val="000000"/>
          <w:sz w:val="28"/>
          <w:szCs w:val="28"/>
        </w:rPr>
        <w:t>СМиСП</w:t>
      </w:r>
      <w:proofErr w:type="spellEnd"/>
      <w:r w:rsidRPr="006B6707">
        <w:rPr>
          <w:color w:val="000000"/>
          <w:sz w:val="28"/>
          <w:szCs w:val="28"/>
        </w:rPr>
        <w:t xml:space="preserve"> на сумму 12 млн</w:t>
      </w:r>
      <w:proofErr w:type="gramStart"/>
      <w:r w:rsidRPr="006B6707">
        <w:rPr>
          <w:color w:val="000000"/>
          <w:sz w:val="28"/>
          <w:szCs w:val="28"/>
        </w:rPr>
        <w:t>.р</w:t>
      </w:r>
      <w:proofErr w:type="gramEnd"/>
      <w:r w:rsidRPr="006B6707">
        <w:rPr>
          <w:color w:val="000000"/>
          <w:sz w:val="28"/>
          <w:szCs w:val="28"/>
        </w:rPr>
        <w:t xml:space="preserve">уб., субсидии и гранты – 1 </w:t>
      </w:r>
      <w:proofErr w:type="spellStart"/>
      <w:r w:rsidRPr="006B6707">
        <w:rPr>
          <w:color w:val="000000"/>
          <w:sz w:val="28"/>
          <w:szCs w:val="28"/>
        </w:rPr>
        <w:t>СМиСП</w:t>
      </w:r>
      <w:proofErr w:type="spellEnd"/>
      <w:r w:rsidRPr="006B6707">
        <w:rPr>
          <w:color w:val="000000"/>
          <w:sz w:val="28"/>
          <w:szCs w:val="28"/>
        </w:rPr>
        <w:t xml:space="preserve"> на сумму </w:t>
      </w:r>
      <w:r w:rsidRPr="0044394D">
        <w:rPr>
          <w:color w:val="000000"/>
          <w:sz w:val="28"/>
          <w:szCs w:val="28"/>
        </w:rPr>
        <w:t xml:space="preserve">20 млн.руб., </w:t>
      </w:r>
      <w:proofErr w:type="spellStart"/>
      <w:r w:rsidRPr="0044394D">
        <w:rPr>
          <w:color w:val="000000"/>
          <w:sz w:val="28"/>
          <w:szCs w:val="28"/>
        </w:rPr>
        <w:t>микрозаймы</w:t>
      </w:r>
      <w:proofErr w:type="spellEnd"/>
      <w:r w:rsidRPr="0044394D">
        <w:rPr>
          <w:color w:val="000000"/>
          <w:sz w:val="28"/>
          <w:szCs w:val="28"/>
        </w:rPr>
        <w:t xml:space="preserve">  - 24 </w:t>
      </w:r>
      <w:proofErr w:type="spellStart"/>
      <w:r w:rsidRPr="0044394D">
        <w:rPr>
          <w:color w:val="000000"/>
          <w:sz w:val="28"/>
          <w:szCs w:val="28"/>
        </w:rPr>
        <w:t>СМиСП</w:t>
      </w:r>
      <w:proofErr w:type="spellEnd"/>
      <w:r w:rsidRPr="0044394D">
        <w:rPr>
          <w:color w:val="000000"/>
          <w:sz w:val="28"/>
          <w:szCs w:val="28"/>
        </w:rPr>
        <w:t>.</w:t>
      </w:r>
    </w:p>
    <w:p w:rsidR="00B53A0D" w:rsidRPr="0044394D" w:rsidRDefault="00B53A0D" w:rsidP="00B53A0D">
      <w:pPr>
        <w:pStyle w:val="a5"/>
        <w:ind w:left="0" w:firstLine="708"/>
        <w:jc w:val="both"/>
        <w:rPr>
          <w:rStyle w:val="page-titlefull"/>
          <w:rFonts w:eastAsiaTheme="majorEastAsia"/>
          <w:strike/>
          <w:color w:val="000000"/>
          <w:sz w:val="28"/>
          <w:szCs w:val="28"/>
        </w:rPr>
      </w:pPr>
      <w:r w:rsidRPr="0044394D">
        <w:rPr>
          <w:rStyle w:val="page-titlefull"/>
          <w:rFonts w:eastAsiaTheme="majorEastAsia"/>
          <w:color w:val="000000"/>
          <w:sz w:val="28"/>
          <w:szCs w:val="28"/>
        </w:rPr>
        <w:t xml:space="preserve">Инновационную (финансовую) поддержку Регионального центра инжиниринга ЯО - 2 </w:t>
      </w:r>
      <w:proofErr w:type="spellStart"/>
      <w:r w:rsidRPr="0044394D">
        <w:rPr>
          <w:rStyle w:val="page-titlefull"/>
          <w:rFonts w:eastAsiaTheme="majorEastAsia"/>
          <w:color w:val="000000"/>
          <w:sz w:val="28"/>
          <w:szCs w:val="28"/>
        </w:rPr>
        <w:t>СМиСП</w:t>
      </w:r>
      <w:proofErr w:type="spellEnd"/>
      <w:r w:rsidRPr="0044394D">
        <w:rPr>
          <w:rStyle w:val="page-titlefull"/>
          <w:rFonts w:eastAsiaTheme="majorEastAsia"/>
          <w:color w:val="000000"/>
          <w:sz w:val="28"/>
          <w:szCs w:val="28"/>
        </w:rPr>
        <w:t xml:space="preserve"> (3 услуги) на общую сумму 0,4 млн. руб.</w:t>
      </w:r>
    </w:p>
    <w:p w:rsidR="00B53A0D" w:rsidRPr="0044394D" w:rsidRDefault="00B53A0D" w:rsidP="00B53A0D">
      <w:pPr>
        <w:pStyle w:val="a5"/>
        <w:ind w:left="357" w:firstLine="351"/>
        <w:jc w:val="both"/>
        <w:rPr>
          <w:rStyle w:val="page-titlefull"/>
          <w:rFonts w:eastAsiaTheme="majorEastAsia"/>
          <w:color w:val="000000"/>
          <w:sz w:val="28"/>
          <w:szCs w:val="28"/>
        </w:rPr>
      </w:pPr>
      <w:r w:rsidRPr="0044394D">
        <w:rPr>
          <w:rStyle w:val="page-titlefull"/>
          <w:rFonts w:eastAsiaTheme="majorEastAsia"/>
          <w:color w:val="000000"/>
          <w:sz w:val="28"/>
          <w:szCs w:val="28"/>
        </w:rPr>
        <w:t xml:space="preserve">Образовательную поддержку - 13 </w:t>
      </w:r>
      <w:proofErr w:type="spellStart"/>
      <w:r w:rsidRPr="0044394D">
        <w:rPr>
          <w:rStyle w:val="page-titlefull"/>
          <w:rFonts w:eastAsiaTheme="majorEastAsia"/>
          <w:color w:val="000000"/>
          <w:sz w:val="28"/>
          <w:szCs w:val="28"/>
        </w:rPr>
        <w:t>СМиСП</w:t>
      </w:r>
      <w:proofErr w:type="spellEnd"/>
      <w:r w:rsidRPr="0044394D">
        <w:rPr>
          <w:rStyle w:val="page-titlefull"/>
          <w:rFonts w:eastAsiaTheme="majorEastAsia"/>
          <w:color w:val="000000"/>
          <w:sz w:val="28"/>
          <w:szCs w:val="28"/>
        </w:rPr>
        <w:t xml:space="preserve"> (</w:t>
      </w:r>
      <w:proofErr w:type="gramStart"/>
      <w:r w:rsidRPr="0044394D">
        <w:rPr>
          <w:rStyle w:val="page-titlefull"/>
          <w:rFonts w:eastAsiaTheme="majorEastAsia"/>
          <w:color w:val="000000"/>
          <w:sz w:val="28"/>
          <w:szCs w:val="28"/>
        </w:rPr>
        <w:t>уникальных</w:t>
      </w:r>
      <w:proofErr w:type="gramEnd"/>
      <w:r w:rsidRPr="0044394D">
        <w:rPr>
          <w:rStyle w:val="page-titlefull"/>
          <w:rFonts w:eastAsiaTheme="majorEastAsia"/>
          <w:color w:val="000000"/>
          <w:sz w:val="28"/>
          <w:szCs w:val="28"/>
        </w:rPr>
        <w:t xml:space="preserve"> - 12).</w:t>
      </w:r>
    </w:p>
    <w:p w:rsidR="00B53A0D" w:rsidRPr="0044394D" w:rsidRDefault="00B53A0D" w:rsidP="00B53A0D">
      <w:pPr>
        <w:pStyle w:val="a5"/>
        <w:ind w:left="0" w:firstLine="708"/>
        <w:jc w:val="both"/>
        <w:rPr>
          <w:rStyle w:val="page-titlefull"/>
          <w:rFonts w:eastAsiaTheme="majorEastAsia"/>
          <w:color w:val="000000"/>
          <w:sz w:val="28"/>
          <w:szCs w:val="28"/>
        </w:rPr>
      </w:pPr>
      <w:r w:rsidRPr="0044394D">
        <w:rPr>
          <w:rStyle w:val="page-titlefull"/>
          <w:rFonts w:eastAsiaTheme="majorEastAsia"/>
          <w:color w:val="000000"/>
          <w:sz w:val="28"/>
          <w:szCs w:val="28"/>
        </w:rPr>
        <w:t xml:space="preserve">Консультационную поддержку (центр экспорта ЯО, фонд поддержки МСП, корпорация развития МСП) - 75 консультаций (39 уникальных </w:t>
      </w:r>
      <w:proofErr w:type="spellStart"/>
      <w:r w:rsidRPr="0044394D">
        <w:rPr>
          <w:rStyle w:val="page-titlefull"/>
          <w:rFonts w:eastAsiaTheme="majorEastAsia"/>
          <w:color w:val="000000"/>
          <w:sz w:val="28"/>
          <w:szCs w:val="28"/>
        </w:rPr>
        <w:t>СМиСП</w:t>
      </w:r>
      <w:proofErr w:type="spellEnd"/>
      <w:r w:rsidRPr="0044394D">
        <w:rPr>
          <w:rStyle w:val="page-titlefull"/>
          <w:rFonts w:eastAsiaTheme="majorEastAsia"/>
          <w:color w:val="000000"/>
          <w:sz w:val="28"/>
          <w:szCs w:val="28"/>
        </w:rPr>
        <w:t>).</w:t>
      </w:r>
    </w:p>
    <w:p w:rsidR="00B53A0D" w:rsidRPr="006B6707" w:rsidRDefault="00B53A0D" w:rsidP="00B53A0D">
      <w:pPr>
        <w:ind w:firstLine="709"/>
        <w:jc w:val="both"/>
        <w:rPr>
          <w:sz w:val="28"/>
          <w:szCs w:val="28"/>
        </w:rPr>
      </w:pPr>
      <w:r w:rsidRPr="0044394D">
        <w:rPr>
          <w:sz w:val="28"/>
          <w:szCs w:val="28"/>
        </w:rPr>
        <w:t>4. Координационный совет по малому и среднему</w:t>
      </w:r>
      <w:r w:rsidRPr="006B6707">
        <w:rPr>
          <w:sz w:val="28"/>
          <w:szCs w:val="28"/>
        </w:rPr>
        <w:t xml:space="preserve"> предпринимательству при Главе городского округа город Рыбинск.</w:t>
      </w:r>
    </w:p>
    <w:p w:rsidR="00B53A0D" w:rsidRPr="006B6707" w:rsidRDefault="00B53A0D" w:rsidP="00B53A0D">
      <w:pPr>
        <w:ind w:firstLine="709"/>
        <w:contextualSpacing/>
        <w:jc w:val="both"/>
        <w:rPr>
          <w:sz w:val="28"/>
          <w:szCs w:val="28"/>
        </w:rPr>
      </w:pPr>
      <w:r w:rsidRPr="006B6707">
        <w:rPr>
          <w:sz w:val="28"/>
          <w:szCs w:val="28"/>
        </w:rPr>
        <w:t xml:space="preserve">В 2021 году </w:t>
      </w:r>
      <w:proofErr w:type="gramStart"/>
      <w:r w:rsidRPr="006B6707">
        <w:rPr>
          <w:sz w:val="28"/>
          <w:szCs w:val="28"/>
        </w:rPr>
        <w:t>организовано и проведено</w:t>
      </w:r>
      <w:proofErr w:type="gramEnd"/>
      <w:r w:rsidRPr="006B6707">
        <w:rPr>
          <w:sz w:val="28"/>
          <w:szCs w:val="28"/>
        </w:rPr>
        <w:t xml:space="preserve"> 2 заседания Координационного совета, 1 заседание рабочей группы по развитию инфраструктуры поддержки </w:t>
      </w:r>
      <w:proofErr w:type="spellStart"/>
      <w:r w:rsidRPr="006B6707">
        <w:rPr>
          <w:sz w:val="28"/>
          <w:szCs w:val="28"/>
        </w:rPr>
        <w:t>СМиСП</w:t>
      </w:r>
      <w:proofErr w:type="spellEnd"/>
      <w:r w:rsidRPr="006B6707">
        <w:rPr>
          <w:sz w:val="28"/>
          <w:szCs w:val="28"/>
        </w:rPr>
        <w:t>.</w:t>
      </w:r>
    </w:p>
    <w:p w:rsidR="00B53A0D" w:rsidRPr="006B6707" w:rsidRDefault="00B53A0D" w:rsidP="00B53A0D">
      <w:pPr>
        <w:ind w:firstLine="709"/>
        <w:contextualSpacing/>
        <w:jc w:val="both"/>
        <w:rPr>
          <w:sz w:val="28"/>
          <w:szCs w:val="28"/>
        </w:rPr>
      </w:pPr>
      <w:r w:rsidRPr="006B6707">
        <w:rPr>
          <w:sz w:val="28"/>
          <w:szCs w:val="28"/>
        </w:rPr>
        <w:t>5. Поддержка в сфере образования.</w:t>
      </w:r>
    </w:p>
    <w:p w:rsidR="00B53A0D" w:rsidRPr="006B6707" w:rsidRDefault="00B53A0D" w:rsidP="00B53A0D">
      <w:pPr>
        <w:ind w:firstLine="539"/>
        <w:jc w:val="both"/>
        <w:rPr>
          <w:sz w:val="28"/>
          <w:szCs w:val="28"/>
        </w:rPr>
      </w:pPr>
      <w:r w:rsidRPr="006B6707">
        <w:rPr>
          <w:sz w:val="28"/>
          <w:szCs w:val="28"/>
        </w:rPr>
        <w:t xml:space="preserve">- участие в обучающих </w:t>
      </w:r>
      <w:proofErr w:type="gramStart"/>
      <w:r w:rsidRPr="006B6707">
        <w:rPr>
          <w:sz w:val="28"/>
          <w:szCs w:val="28"/>
        </w:rPr>
        <w:t>семинарах</w:t>
      </w:r>
      <w:proofErr w:type="gramEnd"/>
      <w:r w:rsidRPr="006B6707">
        <w:rPr>
          <w:sz w:val="28"/>
          <w:szCs w:val="28"/>
        </w:rPr>
        <w:t xml:space="preserve"> и тренингах, проводимых департаментом инвестиций и промышленности ЯО;</w:t>
      </w:r>
    </w:p>
    <w:p w:rsidR="00B53A0D" w:rsidRPr="006B6707" w:rsidRDefault="00B53A0D" w:rsidP="00B53A0D">
      <w:pPr>
        <w:ind w:firstLine="539"/>
        <w:jc w:val="both"/>
        <w:rPr>
          <w:sz w:val="28"/>
          <w:szCs w:val="28"/>
        </w:rPr>
      </w:pPr>
      <w:r w:rsidRPr="006B6707">
        <w:rPr>
          <w:sz w:val="28"/>
          <w:szCs w:val="28"/>
        </w:rPr>
        <w:t xml:space="preserve">- информирование </w:t>
      </w:r>
      <w:proofErr w:type="spellStart"/>
      <w:r w:rsidRPr="006B6707">
        <w:rPr>
          <w:sz w:val="28"/>
          <w:szCs w:val="28"/>
        </w:rPr>
        <w:t>СМиСП</w:t>
      </w:r>
      <w:proofErr w:type="spellEnd"/>
      <w:r w:rsidRPr="006B6707">
        <w:rPr>
          <w:sz w:val="28"/>
          <w:szCs w:val="28"/>
        </w:rPr>
        <w:t xml:space="preserve"> г. Рыбинска об участии в 133 интернет - </w:t>
      </w:r>
      <w:proofErr w:type="spellStart"/>
      <w:r w:rsidRPr="006B6707">
        <w:rPr>
          <w:sz w:val="28"/>
          <w:szCs w:val="28"/>
        </w:rPr>
        <w:t>вебинарах</w:t>
      </w:r>
      <w:proofErr w:type="spellEnd"/>
      <w:r w:rsidRPr="006B6707">
        <w:rPr>
          <w:sz w:val="28"/>
          <w:szCs w:val="28"/>
        </w:rPr>
        <w:t xml:space="preserve"> по </w:t>
      </w:r>
      <w:proofErr w:type="gramStart"/>
      <w:r w:rsidRPr="006B6707">
        <w:rPr>
          <w:sz w:val="28"/>
          <w:szCs w:val="28"/>
        </w:rPr>
        <w:t>различным</w:t>
      </w:r>
      <w:proofErr w:type="gramEnd"/>
      <w:r w:rsidRPr="006B6707">
        <w:rPr>
          <w:sz w:val="28"/>
          <w:szCs w:val="28"/>
        </w:rPr>
        <w:t xml:space="preserve"> вопросам предпринимательской деятельности.</w:t>
      </w:r>
    </w:p>
    <w:p w:rsidR="00B53A0D" w:rsidRPr="006B6707" w:rsidRDefault="00B53A0D" w:rsidP="00B53A0D">
      <w:pPr>
        <w:ind w:firstLine="709"/>
        <w:contextualSpacing/>
        <w:jc w:val="both"/>
        <w:rPr>
          <w:sz w:val="28"/>
          <w:szCs w:val="28"/>
        </w:rPr>
      </w:pPr>
      <w:r w:rsidRPr="006B6707">
        <w:rPr>
          <w:sz w:val="28"/>
          <w:szCs w:val="28"/>
        </w:rPr>
        <w:t>6. Оценка регулирующего воздействия проектов муниципальных нормативных правовых актов (НПА).</w:t>
      </w:r>
    </w:p>
    <w:p w:rsidR="00B53A0D" w:rsidRPr="006B6707" w:rsidRDefault="00B53A0D" w:rsidP="00B53A0D">
      <w:pPr>
        <w:ind w:firstLine="709"/>
        <w:contextualSpacing/>
        <w:jc w:val="both"/>
        <w:rPr>
          <w:sz w:val="28"/>
          <w:szCs w:val="28"/>
        </w:rPr>
      </w:pPr>
      <w:proofErr w:type="gramStart"/>
      <w:r w:rsidRPr="006B6707">
        <w:rPr>
          <w:sz w:val="28"/>
          <w:szCs w:val="28"/>
        </w:rPr>
        <w:t xml:space="preserve">В соответствии с постановлением Администрации городского округа город Рыбинск от 27.12.2016 № 3491 «Об утверждении Порядка проведения </w:t>
      </w:r>
      <w:r w:rsidRPr="006B6707">
        <w:rPr>
          <w:sz w:val="28"/>
          <w:szCs w:val="28"/>
        </w:rPr>
        <w:lastRenderedPageBreak/>
        <w:t xml:space="preserve">оценки регулирующего воздействия проектов муниципальных правовых актов и экспертизы муниципальных правовых актов» </w:t>
      </w:r>
      <w:r w:rsidRPr="006B6707">
        <w:rPr>
          <w:color w:val="000000"/>
          <w:sz w:val="28"/>
          <w:szCs w:val="28"/>
        </w:rPr>
        <w:t xml:space="preserve">подготовлено 8 заключений </w:t>
      </w:r>
      <w:r w:rsidRPr="006B6707">
        <w:rPr>
          <w:sz w:val="28"/>
          <w:szCs w:val="28"/>
        </w:rPr>
        <w:t>по результатам оценки регулирующего воздействия проектов муниципальных правовых актов (ОРВ).</w:t>
      </w:r>
      <w:proofErr w:type="gramEnd"/>
      <w:r w:rsidRPr="006B6707">
        <w:rPr>
          <w:sz w:val="28"/>
          <w:szCs w:val="28"/>
        </w:rPr>
        <w:t xml:space="preserve"> Осуществлялась координация работы по проведению процедуры ОРВ. Проведена экспертиза 1 муниципального нормативного правового акта. </w:t>
      </w:r>
    </w:p>
    <w:p w:rsidR="005B7069" w:rsidRPr="00712EAE" w:rsidRDefault="005B7069" w:rsidP="005B7069">
      <w:pPr>
        <w:ind w:firstLine="567"/>
        <w:jc w:val="both"/>
        <w:rPr>
          <w:sz w:val="28"/>
          <w:szCs w:val="28"/>
        </w:rPr>
      </w:pPr>
      <w:r w:rsidRPr="00712EAE">
        <w:rPr>
          <w:sz w:val="28"/>
          <w:szCs w:val="28"/>
        </w:rPr>
        <w:t xml:space="preserve">В </w:t>
      </w:r>
      <w:proofErr w:type="gramStart"/>
      <w:r w:rsidRPr="00712EAE">
        <w:rPr>
          <w:sz w:val="28"/>
          <w:szCs w:val="28"/>
        </w:rPr>
        <w:t>целях</w:t>
      </w:r>
      <w:proofErr w:type="gramEnd"/>
      <w:r w:rsidRPr="00712EAE">
        <w:rPr>
          <w:sz w:val="28"/>
          <w:szCs w:val="28"/>
        </w:rPr>
        <w:t xml:space="preserve"> привлечения в город медицинских кадров осуществляется компенсационная выплата на оплату съемного жилья- 7000 рублей в месяц. Выплатой воспользовались </w:t>
      </w:r>
      <w:r w:rsidR="00712EAE" w:rsidRPr="00712EAE">
        <w:rPr>
          <w:sz w:val="28"/>
          <w:szCs w:val="28"/>
        </w:rPr>
        <w:t>5</w:t>
      </w:r>
      <w:r w:rsidRPr="00712EAE">
        <w:rPr>
          <w:sz w:val="28"/>
          <w:szCs w:val="28"/>
        </w:rPr>
        <w:t xml:space="preserve"> врачей на общую сумму </w:t>
      </w:r>
      <w:r w:rsidR="00712EAE" w:rsidRPr="00712EAE">
        <w:rPr>
          <w:sz w:val="28"/>
          <w:szCs w:val="28"/>
        </w:rPr>
        <w:t>3</w:t>
      </w:r>
      <w:r w:rsidR="00876DD6">
        <w:rPr>
          <w:sz w:val="28"/>
          <w:szCs w:val="28"/>
        </w:rPr>
        <w:t>22</w:t>
      </w:r>
      <w:r w:rsidR="00712EAE" w:rsidRPr="00712EAE">
        <w:rPr>
          <w:sz w:val="28"/>
          <w:szCs w:val="28"/>
        </w:rPr>
        <w:t xml:space="preserve"> 000</w:t>
      </w:r>
      <w:r w:rsidRPr="00712EAE">
        <w:rPr>
          <w:sz w:val="28"/>
          <w:szCs w:val="28"/>
        </w:rPr>
        <w:t xml:space="preserve"> рублей.</w:t>
      </w:r>
    </w:p>
    <w:p w:rsidR="00D41239" w:rsidRPr="009F43A9" w:rsidRDefault="00D41239" w:rsidP="005B7069">
      <w:pPr>
        <w:ind w:firstLine="567"/>
        <w:jc w:val="both"/>
        <w:rPr>
          <w:bCs/>
          <w:color w:val="000000"/>
          <w:sz w:val="28"/>
          <w:szCs w:val="28"/>
          <w:highlight w:val="yellow"/>
        </w:rPr>
      </w:pPr>
    </w:p>
    <w:p w:rsidR="00691068" w:rsidRPr="00712EAE" w:rsidRDefault="00691068" w:rsidP="005B7069">
      <w:pPr>
        <w:ind w:firstLine="567"/>
        <w:jc w:val="both"/>
        <w:rPr>
          <w:b/>
          <w:sz w:val="28"/>
          <w:szCs w:val="28"/>
        </w:rPr>
      </w:pPr>
      <w:r w:rsidRPr="00712EAE">
        <w:rPr>
          <w:b/>
          <w:sz w:val="28"/>
          <w:szCs w:val="28"/>
        </w:rPr>
        <w:t>1.2</w:t>
      </w:r>
      <w:proofErr w:type="gramStart"/>
      <w:r w:rsidRPr="00712EAE">
        <w:rPr>
          <w:b/>
          <w:sz w:val="28"/>
          <w:szCs w:val="28"/>
        </w:rPr>
        <w:t xml:space="preserve"> К</w:t>
      </w:r>
      <w:proofErr w:type="gramEnd"/>
      <w:r w:rsidRPr="00712EAE">
        <w:rPr>
          <w:b/>
          <w:sz w:val="28"/>
          <w:szCs w:val="28"/>
        </w:rPr>
        <w:t xml:space="preserve">оординирует решение вопросов энергообеспечения, функционирования и развития инженерной инфраструктуры, в том числе путем внедрения </w:t>
      </w:r>
      <w:r w:rsidR="00494526" w:rsidRPr="00712EAE">
        <w:rPr>
          <w:b/>
          <w:sz w:val="28"/>
          <w:szCs w:val="28"/>
        </w:rPr>
        <w:t xml:space="preserve">в муниципальных учреждениях и предприятиях </w:t>
      </w:r>
      <w:r w:rsidRPr="00712EAE">
        <w:rPr>
          <w:b/>
          <w:sz w:val="28"/>
          <w:szCs w:val="28"/>
        </w:rPr>
        <w:t xml:space="preserve">мероприятий по энергосбережению, систем учета энергоресурсов и энергосберегающих технологий, предусмотренных программами городского округа города </w:t>
      </w:r>
      <w:r w:rsidR="00295F2C" w:rsidRPr="00712EAE">
        <w:rPr>
          <w:b/>
          <w:sz w:val="28"/>
          <w:szCs w:val="28"/>
        </w:rPr>
        <w:t>Рыбинск</w:t>
      </w:r>
      <w:r w:rsidRPr="00712EAE">
        <w:rPr>
          <w:b/>
          <w:sz w:val="28"/>
          <w:szCs w:val="28"/>
        </w:rPr>
        <w:t>.</w:t>
      </w:r>
    </w:p>
    <w:p w:rsidR="00166D37" w:rsidRDefault="00166D37" w:rsidP="00712EAE">
      <w:pPr>
        <w:ind w:firstLine="567"/>
        <w:jc w:val="both"/>
        <w:rPr>
          <w:sz w:val="28"/>
          <w:szCs w:val="28"/>
        </w:rPr>
      </w:pPr>
      <w:r>
        <w:rPr>
          <w:sz w:val="28"/>
          <w:szCs w:val="28"/>
        </w:rPr>
        <w:t>Проведенные мероприятия:</w:t>
      </w:r>
    </w:p>
    <w:p w:rsidR="0016185E" w:rsidRPr="00166D37" w:rsidRDefault="0016185E" w:rsidP="0016185E">
      <w:pPr>
        <w:jc w:val="both"/>
        <w:rPr>
          <w:sz w:val="28"/>
          <w:szCs w:val="28"/>
        </w:rPr>
      </w:pPr>
      <w:r w:rsidRPr="00166D37">
        <w:rPr>
          <w:sz w:val="28"/>
          <w:szCs w:val="28"/>
        </w:rPr>
        <w:t xml:space="preserve">- в </w:t>
      </w:r>
      <w:proofErr w:type="gramStart"/>
      <w:r w:rsidRPr="00166D37">
        <w:rPr>
          <w:sz w:val="28"/>
          <w:szCs w:val="28"/>
        </w:rPr>
        <w:t>рамках</w:t>
      </w:r>
      <w:proofErr w:type="gramEnd"/>
      <w:r w:rsidRPr="00166D37">
        <w:rPr>
          <w:sz w:val="28"/>
          <w:szCs w:val="28"/>
        </w:rPr>
        <w:t xml:space="preserve"> реализации муниципальной программы  «</w:t>
      </w:r>
      <w:proofErr w:type="spellStart"/>
      <w:r w:rsidRPr="00166D37">
        <w:rPr>
          <w:sz w:val="28"/>
          <w:szCs w:val="28"/>
        </w:rPr>
        <w:t>Энергоэффективность</w:t>
      </w:r>
      <w:proofErr w:type="spellEnd"/>
      <w:r w:rsidRPr="00166D37">
        <w:rPr>
          <w:sz w:val="28"/>
          <w:szCs w:val="28"/>
        </w:rPr>
        <w:t xml:space="preserve"> в городском округе город Рыбинск» и «Программы комплексного развития систем коммунальной инфраструктуры города Рыбинска на 2015-2030 годы».</w:t>
      </w:r>
    </w:p>
    <w:p w:rsidR="0016185E" w:rsidRPr="00166D37" w:rsidRDefault="0016185E" w:rsidP="0016185E">
      <w:pPr>
        <w:ind w:firstLine="540"/>
        <w:jc w:val="both"/>
        <w:rPr>
          <w:sz w:val="28"/>
          <w:szCs w:val="28"/>
        </w:rPr>
      </w:pPr>
      <w:r w:rsidRPr="00166D37">
        <w:rPr>
          <w:sz w:val="28"/>
          <w:szCs w:val="28"/>
        </w:rPr>
        <w:t>1) На предприятиях коммунального комплекса выполнены мероприятия на сумму 27,815 млн. руб. (бюджетные источники:  0 млн</w:t>
      </w:r>
      <w:proofErr w:type="gramStart"/>
      <w:r w:rsidRPr="00166D37">
        <w:rPr>
          <w:sz w:val="28"/>
          <w:szCs w:val="28"/>
        </w:rPr>
        <w:t>.р</w:t>
      </w:r>
      <w:proofErr w:type="gramEnd"/>
      <w:r w:rsidRPr="00166D37">
        <w:rPr>
          <w:sz w:val="28"/>
          <w:szCs w:val="28"/>
        </w:rPr>
        <w:t xml:space="preserve">уб.; внебюджетные источники – 27,815 млн. руб.), в том числе: </w:t>
      </w:r>
    </w:p>
    <w:p w:rsidR="0016185E" w:rsidRPr="00166D37" w:rsidRDefault="0016185E" w:rsidP="0016185E">
      <w:pPr>
        <w:ind w:firstLine="567"/>
        <w:jc w:val="both"/>
        <w:rPr>
          <w:sz w:val="28"/>
          <w:szCs w:val="28"/>
        </w:rPr>
      </w:pPr>
      <w:r w:rsidRPr="00166D37">
        <w:rPr>
          <w:sz w:val="28"/>
          <w:szCs w:val="28"/>
        </w:rPr>
        <w:t>ОАО «Рыбинская генерация»:</w:t>
      </w:r>
    </w:p>
    <w:p w:rsidR="0016185E" w:rsidRPr="00166D37" w:rsidRDefault="0016185E" w:rsidP="0016185E">
      <w:pPr>
        <w:jc w:val="both"/>
        <w:rPr>
          <w:sz w:val="28"/>
          <w:szCs w:val="28"/>
        </w:rPr>
      </w:pPr>
      <w:r w:rsidRPr="00166D37">
        <w:rPr>
          <w:sz w:val="28"/>
          <w:szCs w:val="28"/>
        </w:rPr>
        <w:t>- реконструкция магистральных тепловых сетей котельных «Волжский»</w:t>
      </w:r>
      <w:r w:rsidR="00D341CA">
        <w:rPr>
          <w:sz w:val="28"/>
          <w:szCs w:val="28"/>
        </w:rPr>
        <w:t>, «Переборы», «Софьи Перовской».</w:t>
      </w:r>
    </w:p>
    <w:p w:rsidR="0016185E" w:rsidRPr="00166D37" w:rsidRDefault="0016185E" w:rsidP="0016185E">
      <w:pPr>
        <w:ind w:firstLine="567"/>
        <w:jc w:val="both"/>
        <w:rPr>
          <w:sz w:val="28"/>
          <w:szCs w:val="28"/>
        </w:rPr>
      </w:pPr>
      <w:r w:rsidRPr="00166D37">
        <w:rPr>
          <w:sz w:val="28"/>
          <w:szCs w:val="28"/>
        </w:rPr>
        <w:t xml:space="preserve">2) В жилищном </w:t>
      </w:r>
      <w:proofErr w:type="gramStart"/>
      <w:r w:rsidRPr="00166D37">
        <w:rPr>
          <w:sz w:val="28"/>
          <w:szCs w:val="28"/>
        </w:rPr>
        <w:t>фонде</w:t>
      </w:r>
      <w:proofErr w:type="gramEnd"/>
      <w:r w:rsidRPr="00166D37">
        <w:rPr>
          <w:sz w:val="28"/>
          <w:szCs w:val="28"/>
        </w:rPr>
        <w:t xml:space="preserve"> городского округа город Рыбинск управляющими компаниями за счет внебюджетных источников на сумму 15,369 млн. руб. выполнены следующие мероприятия по энергосбережению и энергетической эффективности:</w:t>
      </w:r>
    </w:p>
    <w:p w:rsidR="0016185E" w:rsidRPr="00166D37" w:rsidRDefault="0016185E" w:rsidP="0016185E">
      <w:pPr>
        <w:jc w:val="both"/>
        <w:rPr>
          <w:sz w:val="28"/>
          <w:szCs w:val="28"/>
        </w:rPr>
      </w:pPr>
      <w:r w:rsidRPr="00166D37">
        <w:rPr>
          <w:sz w:val="28"/>
          <w:szCs w:val="28"/>
        </w:rPr>
        <w:t>-внедрение энергосберегающих светильников с установкой датчиков движения – 357 шт.;</w:t>
      </w:r>
    </w:p>
    <w:p w:rsidR="0016185E" w:rsidRPr="00166D37" w:rsidRDefault="0016185E" w:rsidP="0016185E">
      <w:pPr>
        <w:jc w:val="both"/>
        <w:rPr>
          <w:sz w:val="28"/>
          <w:szCs w:val="28"/>
        </w:rPr>
      </w:pPr>
      <w:r w:rsidRPr="00166D37">
        <w:rPr>
          <w:sz w:val="28"/>
          <w:szCs w:val="28"/>
        </w:rPr>
        <w:t>- утепление входных дверей и окон – 53 подъездов;</w:t>
      </w:r>
    </w:p>
    <w:p w:rsidR="0016185E" w:rsidRPr="00166D37" w:rsidRDefault="0016185E" w:rsidP="0016185E">
      <w:pPr>
        <w:jc w:val="both"/>
        <w:rPr>
          <w:sz w:val="28"/>
          <w:szCs w:val="28"/>
        </w:rPr>
      </w:pPr>
      <w:r w:rsidRPr="00166D37">
        <w:rPr>
          <w:sz w:val="28"/>
          <w:szCs w:val="28"/>
        </w:rPr>
        <w:t>- восстановление и ремонт теплоизоляции на внутренних сетях отопления и ГВС – 4МКД;</w:t>
      </w:r>
    </w:p>
    <w:p w:rsidR="0016185E" w:rsidRPr="00166D37" w:rsidRDefault="0016185E" w:rsidP="0016185E">
      <w:pPr>
        <w:jc w:val="both"/>
        <w:rPr>
          <w:sz w:val="28"/>
          <w:szCs w:val="28"/>
        </w:rPr>
      </w:pPr>
      <w:r w:rsidRPr="00166D37">
        <w:rPr>
          <w:sz w:val="28"/>
          <w:szCs w:val="28"/>
        </w:rPr>
        <w:t xml:space="preserve">- ремонт внутридомовых сетей – 88 п. </w:t>
      </w:r>
      <w:proofErr w:type="gramStart"/>
      <w:r w:rsidRPr="00166D37">
        <w:rPr>
          <w:sz w:val="28"/>
          <w:szCs w:val="28"/>
        </w:rPr>
        <w:t>м</w:t>
      </w:r>
      <w:proofErr w:type="gramEnd"/>
      <w:r w:rsidRPr="00166D37">
        <w:rPr>
          <w:sz w:val="28"/>
          <w:szCs w:val="28"/>
        </w:rPr>
        <w:t>;</w:t>
      </w:r>
    </w:p>
    <w:p w:rsidR="0016185E" w:rsidRPr="00166D37" w:rsidRDefault="0016185E" w:rsidP="0016185E">
      <w:pPr>
        <w:rPr>
          <w:sz w:val="28"/>
          <w:szCs w:val="28"/>
        </w:rPr>
      </w:pPr>
      <w:r w:rsidRPr="00166D37">
        <w:rPr>
          <w:sz w:val="28"/>
          <w:szCs w:val="28"/>
        </w:rPr>
        <w:t xml:space="preserve">- утепление фасадов, межпанельных стыков – 1855 п. </w:t>
      </w:r>
      <w:proofErr w:type="gramStart"/>
      <w:r w:rsidRPr="00166D37">
        <w:rPr>
          <w:sz w:val="28"/>
          <w:szCs w:val="28"/>
        </w:rPr>
        <w:t>м</w:t>
      </w:r>
      <w:proofErr w:type="gramEnd"/>
      <w:r w:rsidRPr="00166D37">
        <w:rPr>
          <w:sz w:val="28"/>
          <w:szCs w:val="28"/>
        </w:rPr>
        <w:t>;</w:t>
      </w:r>
    </w:p>
    <w:p w:rsidR="0016185E" w:rsidRPr="00166D37" w:rsidRDefault="0016185E" w:rsidP="0016185E">
      <w:pPr>
        <w:jc w:val="both"/>
        <w:rPr>
          <w:sz w:val="28"/>
          <w:szCs w:val="28"/>
        </w:rPr>
      </w:pPr>
      <w:r w:rsidRPr="00166D37">
        <w:rPr>
          <w:sz w:val="28"/>
          <w:szCs w:val="28"/>
        </w:rPr>
        <w:t>-замена ветхих и аварийных внутридомовых систем тепл</w:t>
      </w:r>
      <w:proofErr w:type="gramStart"/>
      <w:r w:rsidRPr="00166D37">
        <w:rPr>
          <w:sz w:val="28"/>
          <w:szCs w:val="28"/>
        </w:rPr>
        <w:t>о-</w:t>
      </w:r>
      <w:proofErr w:type="gramEnd"/>
      <w:r w:rsidRPr="00166D37">
        <w:rPr>
          <w:sz w:val="28"/>
          <w:szCs w:val="28"/>
        </w:rPr>
        <w:t xml:space="preserve">, </w:t>
      </w:r>
      <w:proofErr w:type="spellStart"/>
      <w:r w:rsidRPr="00166D37">
        <w:rPr>
          <w:sz w:val="28"/>
          <w:szCs w:val="28"/>
        </w:rPr>
        <w:t>водо</w:t>
      </w:r>
      <w:proofErr w:type="spellEnd"/>
      <w:r w:rsidRPr="00166D37">
        <w:rPr>
          <w:sz w:val="28"/>
          <w:szCs w:val="28"/>
        </w:rPr>
        <w:t>-, электроснабжения – 66  МКД;</w:t>
      </w:r>
    </w:p>
    <w:p w:rsidR="0016185E" w:rsidRPr="00166D37" w:rsidRDefault="0016185E" w:rsidP="00166D37">
      <w:pPr>
        <w:jc w:val="both"/>
        <w:rPr>
          <w:sz w:val="28"/>
          <w:szCs w:val="28"/>
        </w:rPr>
      </w:pPr>
      <w:r w:rsidRPr="00166D37">
        <w:rPr>
          <w:sz w:val="28"/>
          <w:szCs w:val="28"/>
        </w:rPr>
        <w:t>- установка стеклопакетов на лестничных клетках – 13 шт.</w:t>
      </w:r>
    </w:p>
    <w:p w:rsidR="005E1D57" w:rsidRPr="006212B3" w:rsidRDefault="007145E1" w:rsidP="005E1D57">
      <w:pPr>
        <w:ind w:firstLine="708"/>
        <w:jc w:val="both"/>
        <w:rPr>
          <w:sz w:val="28"/>
          <w:szCs w:val="28"/>
        </w:rPr>
      </w:pPr>
      <w:r w:rsidRPr="005E1D57">
        <w:rPr>
          <w:sz w:val="28"/>
          <w:szCs w:val="28"/>
        </w:rPr>
        <w:t>С целью повышения эффективности системы теплоснабжения в 202</w:t>
      </w:r>
      <w:r w:rsidR="005E1D57" w:rsidRPr="005E1D57">
        <w:rPr>
          <w:sz w:val="28"/>
          <w:szCs w:val="28"/>
        </w:rPr>
        <w:t>1</w:t>
      </w:r>
      <w:r w:rsidRPr="005E1D57">
        <w:rPr>
          <w:sz w:val="28"/>
          <w:szCs w:val="28"/>
        </w:rPr>
        <w:t xml:space="preserve"> году, в рамках губернаторской программы инициативного </w:t>
      </w:r>
      <w:proofErr w:type="spellStart"/>
      <w:r w:rsidRPr="005E1D57">
        <w:rPr>
          <w:sz w:val="28"/>
          <w:szCs w:val="28"/>
        </w:rPr>
        <w:t>бюджетирования</w:t>
      </w:r>
      <w:proofErr w:type="spellEnd"/>
      <w:r w:rsidRPr="005E1D57">
        <w:rPr>
          <w:sz w:val="28"/>
          <w:szCs w:val="28"/>
        </w:rPr>
        <w:t xml:space="preserve"> «Решаем вместе» </w:t>
      </w:r>
      <w:r w:rsidR="005E1D57" w:rsidRPr="005E1D57">
        <w:rPr>
          <w:sz w:val="28"/>
          <w:szCs w:val="28"/>
        </w:rPr>
        <w:t>выполнен ремонт главного входа в здание спортивного зала</w:t>
      </w:r>
      <w:r w:rsidR="005E1D57" w:rsidRPr="006212B3">
        <w:rPr>
          <w:sz w:val="28"/>
          <w:szCs w:val="28"/>
        </w:rPr>
        <w:t xml:space="preserve"> спортивной школы № 6 (отремонтирован козырек над входом, сделана летняя веранда, заменена входная дверь и установлена тепловая завеса над </w:t>
      </w:r>
      <w:r w:rsidR="005E1D57" w:rsidRPr="006212B3">
        <w:rPr>
          <w:sz w:val="28"/>
          <w:szCs w:val="28"/>
        </w:rPr>
        <w:lastRenderedPageBreak/>
        <w:t>входной дверью) на с</w:t>
      </w:r>
      <w:r w:rsidR="00080FDC">
        <w:rPr>
          <w:sz w:val="28"/>
          <w:szCs w:val="28"/>
        </w:rPr>
        <w:t>умму 764039,82 рублей, из них: областной бюджет (дале</w:t>
      </w:r>
      <w:proofErr w:type="gramStart"/>
      <w:r w:rsidR="00080FDC">
        <w:rPr>
          <w:sz w:val="28"/>
          <w:szCs w:val="28"/>
        </w:rPr>
        <w:t>е-</w:t>
      </w:r>
      <w:proofErr w:type="gramEnd"/>
      <w:r w:rsidR="00080FDC">
        <w:rPr>
          <w:sz w:val="28"/>
          <w:szCs w:val="28"/>
        </w:rPr>
        <w:t xml:space="preserve"> ОБ)</w:t>
      </w:r>
      <w:r w:rsidR="005E1D57" w:rsidRPr="006212B3">
        <w:rPr>
          <w:sz w:val="28"/>
          <w:szCs w:val="28"/>
        </w:rPr>
        <w:t xml:space="preserve"> - 764039,82 руб., </w:t>
      </w:r>
      <w:r w:rsidR="00080FDC">
        <w:rPr>
          <w:sz w:val="28"/>
          <w:szCs w:val="28"/>
        </w:rPr>
        <w:t>местный бюджет (</w:t>
      </w:r>
      <w:proofErr w:type="spellStart"/>
      <w:r w:rsidR="00080FDC">
        <w:rPr>
          <w:sz w:val="28"/>
          <w:szCs w:val="28"/>
        </w:rPr>
        <w:t>далее-</w:t>
      </w:r>
      <w:r w:rsidR="005E1D57" w:rsidRPr="006212B3">
        <w:rPr>
          <w:sz w:val="28"/>
          <w:szCs w:val="28"/>
        </w:rPr>
        <w:t>МБ</w:t>
      </w:r>
      <w:proofErr w:type="spellEnd"/>
      <w:r w:rsidR="00080FDC">
        <w:rPr>
          <w:sz w:val="28"/>
          <w:szCs w:val="28"/>
        </w:rPr>
        <w:t>)</w:t>
      </w:r>
      <w:r w:rsidR="005E1D57" w:rsidRPr="006212B3">
        <w:rPr>
          <w:sz w:val="28"/>
          <w:szCs w:val="28"/>
        </w:rPr>
        <w:t xml:space="preserve"> - 160746,82 руб.; выполнен ремонт входной группы здания спортивной школы олимпийского резерва № 10 им. ЗТР Устинова-Иванова Л.Н.</w:t>
      </w:r>
      <w:r w:rsidR="00D341CA">
        <w:rPr>
          <w:sz w:val="28"/>
          <w:szCs w:val="28"/>
        </w:rPr>
        <w:t xml:space="preserve"> </w:t>
      </w:r>
      <w:r w:rsidR="005E1D57" w:rsidRPr="006212B3">
        <w:rPr>
          <w:sz w:val="28"/>
          <w:szCs w:val="28"/>
        </w:rPr>
        <w:t xml:space="preserve">(произведен ремонт внутреннего помещения при входе в здание, заменена входная дверь) на сумму 142780,00 рублей, из них: ОБ - 115366,00 руб., МБ - 27414,00 руб.; </w:t>
      </w:r>
      <w:proofErr w:type="gramStart"/>
      <w:r w:rsidR="005E1D57" w:rsidRPr="006212B3">
        <w:rPr>
          <w:sz w:val="28"/>
          <w:szCs w:val="28"/>
        </w:rPr>
        <w:t>приобретены и установлены</w:t>
      </w:r>
      <w:proofErr w:type="gramEnd"/>
      <w:r w:rsidR="005E1D57" w:rsidRPr="006212B3">
        <w:rPr>
          <w:sz w:val="28"/>
          <w:szCs w:val="28"/>
        </w:rPr>
        <w:t xml:space="preserve"> оконные блоки в спортивной школе «Метеор» им. почетного гражданина города Рыбинска Г.Ф. Шахова (произведена замена всех окон спортивного зала гиревого спорта) на сумму 599000,00, из них: ОБ - 560000,00 руб., МБ - 39000,00 руб.; </w:t>
      </w:r>
      <w:proofErr w:type="gramStart"/>
      <w:r w:rsidR="005E1D57" w:rsidRPr="006212B3">
        <w:rPr>
          <w:sz w:val="28"/>
          <w:szCs w:val="28"/>
        </w:rPr>
        <w:t>приобретены и установлен</w:t>
      </w:r>
      <w:proofErr w:type="gramEnd"/>
      <w:r w:rsidR="005E1D57" w:rsidRPr="006212B3">
        <w:rPr>
          <w:sz w:val="28"/>
          <w:szCs w:val="28"/>
        </w:rPr>
        <w:t xml:space="preserve"> двери в спортивной школе «</w:t>
      </w:r>
      <w:proofErr w:type="spellStart"/>
      <w:r w:rsidR="005E1D57" w:rsidRPr="006212B3">
        <w:rPr>
          <w:sz w:val="28"/>
          <w:szCs w:val="28"/>
        </w:rPr>
        <w:t>Переборец</w:t>
      </w:r>
      <w:proofErr w:type="spellEnd"/>
      <w:r w:rsidR="005E1D57" w:rsidRPr="006212B3">
        <w:rPr>
          <w:sz w:val="28"/>
          <w:szCs w:val="28"/>
        </w:rPr>
        <w:t>» (заменены 7 дверей в манеже) на сумму 109100,00 рублей, из них: ОБ - 100000,00 руб., МБ - 9100,00 руб.</w:t>
      </w:r>
    </w:p>
    <w:p w:rsidR="005E1D57" w:rsidRPr="006212B3" w:rsidRDefault="005E1D57" w:rsidP="005E1D57">
      <w:pPr>
        <w:ind w:firstLine="708"/>
        <w:jc w:val="both"/>
        <w:rPr>
          <w:sz w:val="28"/>
          <w:szCs w:val="28"/>
        </w:rPr>
      </w:pPr>
      <w:proofErr w:type="gramStart"/>
      <w:r w:rsidRPr="006212B3">
        <w:rPr>
          <w:sz w:val="28"/>
          <w:szCs w:val="28"/>
        </w:rPr>
        <w:t>С целью повышения эффективности системы теплоснабжения в 2021 году в здании плавательного бассейна МАУ СШОР «ТЕМП» (пр.</w:t>
      </w:r>
      <w:proofErr w:type="gramEnd"/>
      <w:r w:rsidRPr="006212B3">
        <w:rPr>
          <w:sz w:val="28"/>
          <w:szCs w:val="28"/>
        </w:rPr>
        <w:t xml:space="preserve"> </w:t>
      </w:r>
      <w:proofErr w:type="gramStart"/>
      <w:r w:rsidRPr="006212B3">
        <w:rPr>
          <w:sz w:val="28"/>
          <w:szCs w:val="28"/>
        </w:rPr>
        <w:t>Ленина, 150) произведен ремонт системы отопления - замена ветхих и аварийных внутренних систем отопления и теплоснабжения на сумму 147,22 тыс. руб.</w:t>
      </w:r>
      <w:proofErr w:type="gramEnd"/>
    </w:p>
    <w:p w:rsidR="005E1D57" w:rsidRPr="006212B3" w:rsidRDefault="005E1D57" w:rsidP="005E1D57">
      <w:pPr>
        <w:ind w:firstLine="708"/>
        <w:jc w:val="both"/>
        <w:rPr>
          <w:sz w:val="28"/>
          <w:szCs w:val="28"/>
        </w:rPr>
      </w:pPr>
      <w:proofErr w:type="gramStart"/>
      <w:r w:rsidRPr="006212B3">
        <w:rPr>
          <w:sz w:val="28"/>
          <w:szCs w:val="28"/>
        </w:rPr>
        <w:t>На основании постановления Правительства Российской Федерации от 7 октября 2019 г. №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всеми подведомственными учреждениями Департаменту разработаны программы энергосбережения на 2021 – 2023 годы.</w:t>
      </w:r>
      <w:proofErr w:type="gramEnd"/>
    </w:p>
    <w:p w:rsidR="00C5614D" w:rsidRPr="00AB5201" w:rsidRDefault="00C5614D" w:rsidP="00C5614D">
      <w:pPr>
        <w:ind w:firstLine="567"/>
        <w:jc w:val="both"/>
        <w:rPr>
          <w:sz w:val="28"/>
          <w:szCs w:val="28"/>
        </w:rPr>
      </w:pPr>
      <w:r w:rsidRPr="00AB5201">
        <w:rPr>
          <w:sz w:val="28"/>
          <w:szCs w:val="28"/>
        </w:rPr>
        <w:t xml:space="preserve">Заключен </w:t>
      </w:r>
      <w:proofErr w:type="spellStart"/>
      <w:r w:rsidRPr="00AB5201">
        <w:rPr>
          <w:sz w:val="28"/>
          <w:szCs w:val="28"/>
        </w:rPr>
        <w:t>энергосервисный</w:t>
      </w:r>
      <w:proofErr w:type="spellEnd"/>
      <w:r w:rsidRPr="00AB5201">
        <w:rPr>
          <w:sz w:val="28"/>
          <w:szCs w:val="28"/>
        </w:rPr>
        <w:t xml:space="preserve"> договор № 01-2021 от 16 февраля 2021 года между МОУ СОШ № 30 и ООО «Световые технологии ЭСКО» на энергосбережение и повышение энергетической эффективности использования электрической энергии при эксплуатации объектов освещения СОШ № 30.</w:t>
      </w:r>
    </w:p>
    <w:p w:rsidR="001531C7" w:rsidRPr="009F43A9" w:rsidRDefault="001531C7" w:rsidP="005B7069">
      <w:pPr>
        <w:ind w:firstLine="567"/>
        <w:jc w:val="both"/>
        <w:rPr>
          <w:sz w:val="28"/>
          <w:szCs w:val="28"/>
          <w:highlight w:val="yellow"/>
        </w:rPr>
      </w:pPr>
    </w:p>
    <w:p w:rsidR="0062636D" w:rsidRPr="00B53A0D" w:rsidRDefault="0062636D" w:rsidP="005B7069">
      <w:pPr>
        <w:adjustRightInd w:val="0"/>
        <w:ind w:firstLine="567"/>
        <w:jc w:val="both"/>
        <w:rPr>
          <w:b/>
          <w:sz w:val="28"/>
          <w:szCs w:val="28"/>
        </w:rPr>
      </w:pPr>
      <w:r w:rsidRPr="00B53A0D">
        <w:rPr>
          <w:b/>
          <w:sz w:val="28"/>
          <w:szCs w:val="28"/>
        </w:rPr>
        <w:t>1.3</w:t>
      </w:r>
      <w:proofErr w:type="gramStart"/>
      <w:r w:rsidRPr="00B53A0D">
        <w:rPr>
          <w:b/>
          <w:sz w:val="28"/>
          <w:szCs w:val="28"/>
        </w:rPr>
        <w:t xml:space="preserve"> Н</w:t>
      </w:r>
      <w:proofErr w:type="gramEnd"/>
      <w:r w:rsidRPr="00B53A0D">
        <w:rPr>
          <w:b/>
          <w:sz w:val="28"/>
          <w:szCs w:val="28"/>
        </w:rPr>
        <w:t>е устанавливает размеры платы на жилищные услуги, услуги по сбору и вывозу твердых коммунальных отходов с территорий индивидуальной жилой застройки (частного сектора) без предварительного направления уведомления о предстоящих изменениях оплаты на жилищные услуги, а так же проведения консультаций с представителями профсоюзов и работодателей, входящих в трехстороннюю комиссию.</w:t>
      </w:r>
      <w:r w:rsidR="005D3324" w:rsidRPr="00B53A0D">
        <w:rPr>
          <w:b/>
          <w:sz w:val="28"/>
          <w:szCs w:val="28"/>
        </w:rPr>
        <w:t xml:space="preserve"> </w:t>
      </w:r>
    </w:p>
    <w:p w:rsidR="00B53A0D" w:rsidRPr="006B6707" w:rsidRDefault="00B53A0D" w:rsidP="00B53A0D">
      <w:pPr>
        <w:ind w:firstLine="708"/>
        <w:jc w:val="both"/>
        <w:rPr>
          <w:color w:val="000000"/>
          <w:sz w:val="28"/>
          <w:szCs w:val="28"/>
        </w:rPr>
      </w:pPr>
      <w:r w:rsidRPr="006B6707">
        <w:rPr>
          <w:color w:val="000000"/>
          <w:sz w:val="28"/>
          <w:szCs w:val="28"/>
        </w:rPr>
        <w:t xml:space="preserve">Плата за услуги по сбору и вывозу твердых бытовых отходов с территории индивидуальной жилой застройки в 2021 году не устанавливалась. </w:t>
      </w:r>
    </w:p>
    <w:p w:rsidR="00B53A0D" w:rsidRPr="006B6707" w:rsidRDefault="00B53A0D" w:rsidP="00B53A0D">
      <w:pPr>
        <w:ind w:firstLine="708"/>
        <w:jc w:val="both"/>
        <w:rPr>
          <w:bCs/>
          <w:sz w:val="28"/>
          <w:szCs w:val="28"/>
        </w:rPr>
      </w:pPr>
      <w:r w:rsidRPr="006B6707">
        <w:rPr>
          <w:color w:val="000000"/>
          <w:sz w:val="28"/>
          <w:szCs w:val="28"/>
        </w:rPr>
        <w:t xml:space="preserve">В 4 </w:t>
      </w:r>
      <w:proofErr w:type="gramStart"/>
      <w:r w:rsidRPr="006B6707">
        <w:rPr>
          <w:color w:val="000000"/>
          <w:sz w:val="28"/>
          <w:szCs w:val="28"/>
        </w:rPr>
        <w:t>квартале</w:t>
      </w:r>
      <w:proofErr w:type="gramEnd"/>
      <w:r w:rsidRPr="006B6707">
        <w:rPr>
          <w:color w:val="000000"/>
          <w:sz w:val="28"/>
          <w:szCs w:val="28"/>
        </w:rPr>
        <w:t xml:space="preserve"> 2021 года направлены уведомления, а также проведены заочные консультации по вопросу пересмотра (индексации на 4%) платы за пользование жилым помещением (платы за наем). </w:t>
      </w:r>
    </w:p>
    <w:p w:rsidR="00411669" w:rsidRPr="009F43A9" w:rsidRDefault="00411669" w:rsidP="005B7069">
      <w:pPr>
        <w:ind w:firstLine="567"/>
        <w:jc w:val="both"/>
        <w:rPr>
          <w:sz w:val="28"/>
          <w:szCs w:val="28"/>
          <w:highlight w:val="yellow"/>
        </w:rPr>
      </w:pPr>
    </w:p>
    <w:p w:rsidR="0050399A" w:rsidRPr="00712EAE" w:rsidRDefault="00494526" w:rsidP="005B7069">
      <w:pPr>
        <w:ind w:firstLine="567"/>
        <w:jc w:val="both"/>
        <w:rPr>
          <w:b/>
          <w:sz w:val="28"/>
          <w:szCs w:val="28"/>
        </w:rPr>
      </w:pPr>
      <w:r w:rsidRPr="00712EAE">
        <w:rPr>
          <w:b/>
          <w:sz w:val="28"/>
          <w:szCs w:val="28"/>
        </w:rPr>
        <w:lastRenderedPageBreak/>
        <w:t>1.4</w:t>
      </w:r>
      <w:proofErr w:type="gramStart"/>
      <w:r w:rsidR="00691068" w:rsidRPr="00712EAE">
        <w:rPr>
          <w:b/>
          <w:sz w:val="28"/>
          <w:szCs w:val="28"/>
        </w:rPr>
        <w:t xml:space="preserve"> </w:t>
      </w:r>
      <w:r w:rsidR="0050399A" w:rsidRPr="00712EAE">
        <w:rPr>
          <w:b/>
          <w:sz w:val="28"/>
          <w:szCs w:val="28"/>
        </w:rPr>
        <w:t>О</w:t>
      </w:r>
      <w:proofErr w:type="gramEnd"/>
      <w:r w:rsidR="0050399A" w:rsidRPr="00712EAE">
        <w:rPr>
          <w:b/>
          <w:sz w:val="28"/>
          <w:szCs w:val="28"/>
        </w:rPr>
        <w:t>существляет организацию и проведение на территории городского округа город Рыбинск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r w:rsidR="00994FA4" w:rsidRPr="00712EAE">
        <w:rPr>
          <w:b/>
          <w:sz w:val="28"/>
          <w:szCs w:val="28"/>
        </w:rPr>
        <w:t xml:space="preserve"> </w:t>
      </w:r>
    </w:p>
    <w:p w:rsidR="003F3C25" w:rsidRPr="00FB205B" w:rsidRDefault="003F3C25" w:rsidP="003F3C25">
      <w:pPr>
        <w:ind w:firstLine="709"/>
        <w:jc w:val="both"/>
        <w:rPr>
          <w:sz w:val="28"/>
          <w:szCs w:val="28"/>
        </w:rPr>
      </w:pPr>
      <w:r>
        <w:rPr>
          <w:sz w:val="28"/>
          <w:szCs w:val="28"/>
        </w:rPr>
        <w:t xml:space="preserve">В </w:t>
      </w:r>
      <w:proofErr w:type="gramStart"/>
      <w:r>
        <w:rPr>
          <w:sz w:val="28"/>
          <w:szCs w:val="28"/>
        </w:rPr>
        <w:t>рамках</w:t>
      </w:r>
      <w:proofErr w:type="gramEnd"/>
      <w:r>
        <w:rPr>
          <w:sz w:val="28"/>
          <w:szCs w:val="28"/>
        </w:rPr>
        <w:t xml:space="preserve"> реализации</w:t>
      </w:r>
      <w:r w:rsidRPr="00FB205B">
        <w:rPr>
          <w:sz w:val="28"/>
          <w:szCs w:val="28"/>
        </w:rPr>
        <w:t xml:space="preserve"> муниципальной программы «Содействие развитию малого и среднего предпринимательства в городском округе город Рыбинск</w:t>
      </w:r>
      <w:r>
        <w:rPr>
          <w:sz w:val="28"/>
          <w:szCs w:val="28"/>
        </w:rPr>
        <w:t xml:space="preserve"> Ярославской области» в 202</w:t>
      </w:r>
      <w:r w:rsidRPr="001D24DC">
        <w:rPr>
          <w:sz w:val="28"/>
          <w:szCs w:val="28"/>
        </w:rPr>
        <w:t>1</w:t>
      </w:r>
      <w:r w:rsidRPr="00FB205B">
        <w:rPr>
          <w:sz w:val="28"/>
          <w:szCs w:val="28"/>
        </w:rPr>
        <w:t xml:space="preserve"> году выполнены следующие мероприятия:</w:t>
      </w:r>
    </w:p>
    <w:p w:rsidR="003F3C25" w:rsidRPr="004B4DD5" w:rsidRDefault="003F3C25" w:rsidP="003F3C25">
      <w:pPr>
        <w:jc w:val="both"/>
        <w:rPr>
          <w:sz w:val="28"/>
          <w:szCs w:val="28"/>
        </w:rPr>
      </w:pPr>
      <w:r w:rsidRPr="00FB205B">
        <w:rPr>
          <w:sz w:val="28"/>
          <w:szCs w:val="28"/>
        </w:rPr>
        <w:t xml:space="preserve">- </w:t>
      </w:r>
      <w:r>
        <w:rPr>
          <w:sz w:val="28"/>
          <w:szCs w:val="28"/>
        </w:rPr>
        <w:t>капитальный ремонт – 2</w:t>
      </w:r>
      <w:r w:rsidRPr="004B4DD5">
        <w:rPr>
          <w:sz w:val="28"/>
          <w:szCs w:val="28"/>
        </w:rPr>
        <w:t>9</w:t>
      </w:r>
      <w:r>
        <w:rPr>
          <w:sz w:val="28"/>
          <w:szCs w:val="28"/>
          <w:lang w:val="en-US"/>
        </w:rPr>
        <w:t> </w:t>
      </w:r>
      <w:r w:rsidRPr="004B4DD5">
        <w:rPr>
          <w:sz w:val="28"/>
          <w:szCs w:val="28"/>
        </w:rPr>
        <w:t>227</w:t>
      </w:r>
      <w:r>
        <w:rPr>
          <w:sz w:val="28"/>
          <w:szCs w:val="28"/>
        </w:rPr>
        <w:t>,79</w:t>
      </w:r>
      <w:r w:rsidRPr="00FB205B">
        <w:rPr>
          <w:sz w:val="28"/>
          <w:szCs w:val="28"/>
        </w:rPr>
        <w:t xml:space="preserve"> тыс. руб. (средства населения); </w:t>
      </w:r>
    </w:p>
    <w:p w:rsidR="003F3C25" w:rsidRDefault="003F3C25" w:rsidP="003F3C25">
      <w:pPr>
        <w:jc w:val="both"/>
        <w:rPr>
          <w:sz w:val="28"/>
          <w:szCs w:val="28"/>
        </w:rPr>
      </w:pPr>
      <w:r>
        <w:rPr>
          <w:sz w:val="28"/>
          <w:szCs w:val="28"/>
        </w:rPr>
        <w:t xml:space="preserve">- </w:t>
      </w:r>
      <w:r w:rsidRPr="00FB205B">
        <w:rPr>
          <w:sz w:val="28"/>
          <w:szCs w:val="28"/>
        </w:rPr>
        <w:t>содержание, текущий ремонт</w:t>
      </w:r>
      <w:r>
        <w:rPr>
          <w:sz w:val="28"/>
          <w:szCs w:val="28"/>
        </w:rPr>
        <w:t xml:space="preserve"> жилья – 68 554,1</w:t>
      </w:r>
      <w:r w:rsidRPr="00FB205B">
        <w:rPr>
          <w:sz w:val="28"/>
          <w:szCs w:val="28"/>
        </w:rPr>
        <w:t xml:space="preserve"> тыс. руб.</w:t>
      </w:r>
      <w:r>
        <w:rPr>
          <w:sz w:val="28"/>
          <w:szCs w:val="28"/>
        </w:rPr>
        <w:t xml:space="preserve"> </w:t>
      </w:r>
      <w:r w:rsidRPr="00FB205B">
        <w:rPr>
          <w:sz w:val="28"/>
          <w:szCs w:val="28"/>
        </w:rPr>
        <w:t>(средства населения).</w:t>
      </w:r>
    </w:p>
    <w:p w:rsidR="00C21E12" w:rsidRPr="00FB205B" w:rsidRDefault="00C21E12" w:rsidP="003F3C25">
      <w:pPr>
        <w:jc w:val="both"/>
        <w:rPr>
          <w:sz w:val="28"/>
          <w:szCs w:val="28"/>
        </w:rPr>
      </w:pPr>
      <w:r>
        <w:rPr>
          <w:sz w:val="28"/>
          <w:szCs w:val="28"/>
        </w:rPr>
        <w:tab/>
        <w:t>Смотри так же п. 1.17.</w:t>
      </w:r>
    </w:p>
    <w:p w:rsidR="00A970E7" w:rsidRPr="009F43A9" w:rsidRDefault="00A970E7" w:rsidP="005B7069">
      <w:pPr>
        <w:ind w:firstLine="567"/>
        <w:jc w:val="both"/>
        <w:rPr>
          <w:sz w:val="28"/>
          <w:szCs w:val="28"/>
          <w:highlight w:val="yellow"/>
        </w:rPr>
      </w:pPr>
    </w:p>
    <w:p w:rsidR="0062636D" w:rsidRPr="00B53A0D" w:rsidRDefault="0062636D" w:rsidP="005B7069">
      <w:pPr>
        <w:adjustRightInd w:val="0"/>
        <w:ind w:firstLine="567"/>
        <w:jc w:val="both"/>
        <w:rPr>
          <w:b/>
          <w:sz w:val="28"/>
          <w:szCs w:val="28"/>
          <w:shd w:val="clear" w:color="auto" w:fill="FFFFFF"/>
        </w:rPr>
      </w:pPr>
      <w:r w:rsidRPr="00B53A0D">
        <w:rPr>
          <w:b/>
          <w:sz w:val="28"/>
          <w:szCs w:val="28"/>
          <w:shd w:val="clear" w:color="auto" w:fill="FFFFFF"/>
        </w:rPr>
        <w:t>1.5</w:t>
      </w:r>
      <w:proofErr w:type="gramStart"/>
      <w:r w:rsidRPr="00B53A0D">
        <w:rPr>
          <w:b/>
          <w:sz w:val="28"/>
          <w:szCs w:val="28"/>
          <w:shd w:val="clear" w:color="auto" w:fill="FFFFFF"/>
        </w:rPr>
        <w:t xml:space="preserve"> О</w:t>
      </w:r>
      <w:proofErr w:type="gramEnd"/>
      <w:r w:rsidRPr="00B53A0D">
        <w:rPr>
          <w:b/>
          <w:sz w:val="28"/>
          <w:szCs w:val="28"/>
          <w:shd w:val="clear" w:color="auto" w:fill="FFFFFF"/>
        </w:rPr>
        <w:t>рганизует выполнение мероприятий по поддержке и развитию предпринимательства, содействует реализации мероприятий занятости граждан, в том числе в сфере предпринимательской деятельности в рамках реализации Программы комплексного социально-экономического развития город</w:t>
      </w:r>
      <w:r w:rsidR="004139B9" w:rsidRPr="00B53A0D">
        <w:rPr>
          <w:b/>
          <w:sz w:val="28"/>
          <w:szCs w:val="28"/>
          <w:shd w:val="clear" w:color="auto" w:fill="FFFFFF"/>
        </w:rPr>
        <w:t>ского округа город</w:t>
      </w:r>
      <w:r w:rsidRPr="00B53A0D">
        <w:rPr>
          <w:b/>
          <w:sz w:val="28"/>
          <w:szCs w:val="28"/>
          <w:shd w:val="clear" w:color="auto" w:fill="FFFFFF"/>
        </w:rPr>
        <w:t xml:space="preserve"> Рыбинск на 2016-2020 годы, муниципальных программ городского округа</w:t>
      </w:r>
      <w:r w:rsidR="004139B9" w:rsidRPr="00B53A0D">
        <w:rPr>
          <w:b/>
          <w:sz w:val="28"/>
          <w:szCs w:val="28"/>
          <w:shd w:val="clear" w:color="auto" w:fill="FFFFFF"/>
        </w:rPr>
        <w:t xml:space="preserve"> город Рыбинск</w:t>
      </w:r>
      <w:r w:rsidR="005E22FF" w:rsidRPr="00B53A0D">
        <w:rPr>
          <w:b/>
          <w:sz w:val="28"/>
          <w:szCs w:val="28"/>
          <w:shd w:val="clear" w:color="auto" w:fill="FFFFFF"/>
        </w:rPr>
        <w:t>.</w:t>
      </w:r>
      <w:r w:rsidR="005D3324" w:rsidRPr="00B53A0D">
        <w:rPr>
          <w:b/>
          <w:sz w:val="28"/>
          <w:szCs w:val="28"/>
          <w:shd w:val="clear" w:color="auto" w:fill="FFFFFF"/>
        </w:rPr>
        <w:t xml:space="preserve"> </w:t>
      </w:r>
    </w:p>
    <w:p w:rsidR="00197821" w:rsidRPr="00B53A0D" w:rsidRDefault="00197821" w:rsidP="005B7069">
      <w:pPr>
        <w:adjustRightInd w:val="0"/>
        <w:ind w:firstLine="567"/>
        <w:jc w:val="both"/>
        <w:rPr>
          <w:sz w:val="28"/>
          <w:szCs w:val="28"/>
          <w:shd w:val="clear" w:color="auto" w:fill="FFFFFF"/>
        </w:rPr>
      </w:pPr>
      <w:r w:rsidRPr="00B53A0D">
        <w:rPr>
          <w:sz w:val="28"/>
          <w:szCs w:val="28"/>
          <w:shd w:val="clear" w:color="auto" w:fill="FFFFFF"/>
        </w:rPr>
        <w:t>См</w:t>
      </w:r>
      <w:r w:rsidR="00712EAE">
        <w:rPr>
          <w:sz w:val="28"/>
          <w:szCs w:val="28"/>
          <w:shd w:val="clear" w:color="auto" w:fill="FFFFFF"/>
        </w:rPr>
        <w:t>отри</w:t>
      </w:r>
      <w:r w:rsidRPr="00B53A0D">
        <w:rPr>
          <w:sz w:val="28"/>
          <w:szCs w:val="28"/>
          <w:shd w:val="clear" w:color="auto" w:fill="FFFFFF"/>
        </w:rPr>
        <w:t xml:space="preserve"> п. 1.1.</w:t>
      </w:r>
    </w:p>
    <w:p w:rsidR="00EA274D" w:rsidRPr="009F43A9" w:rsidRDefault="00EA274D" w:rsidP="005B7069">
      <w:pPr>
        <w:ind w:firstLine="567"/>
        <w:jc w:val="both"/>
        <w:rPr>
          <w:sz w:val="28"/>
          <w:szCs w:val="28"/>
          <w:highlight w:val="yellow"/>
        </w:rPr>
      </w:pPr>
    </w:p>
    <w:p w:rsidR="00EA274D" w:rsidRPr="00B53A0D" w:rsidRDefault="00E42FC7" w:rsidP="005B7069">
      <w:pPr>
        <w:ind w:firstLine="567"/>
        <w:jc w:val="both"/>
        <w:rPr>
          <w:b/>
          <w:sz w:val="28"/>
          <w:szCs w:val="28"/>
        </w:rPr>
      </w:pPr>
      <w:r w:rsidRPr="00B53A0D">
        <w:rPr>
          <w:b/>
          <w:sz w:val="28"/>
          <w:szCs w:val="28"/>
        </w:rPr>
        <w:t>1.6</w:t>
      </w:r>
      <w:proofErr w:type="gramStart"/>
      <w:r w:rsidRPr="00B53A0D">
        <w:rPr>
          <w:b/>
          <w:sz w:val="28"/>
          <w:szCs w:val="28"/>
        </w:rPr>
        <w:t xml:space="preserve"> П</w:t>
      </w:r>
      <w:proofErr w:type="gramEnd"/>
      <w:r w:rsidRPr="00B53A0D">
        <w:rPr>
          <w:b/>
          <w:sz w:val="28"/>
          <w:szCs w:val="28"/>
        </w:rPr>
        <w:t>роводит работу с руководителями организаций по своевременному и полному перечислению налогов в бюджет городского округа город</w:t>
      </w:r>
      <w:r w:rsidR="00515D4C" w:rsidRPr="00B53A0D">
        <w:rPr>
          <w:b/>
          <w:sz w:val="28"/>
          <w:szCs w:val="28"/>
        </w:rPr>
        <w:t xml:space="preserve"> </w:t>
      </w:r>
      <w:r w:rsidRPr="00B53A0D">
        <w:rPr>
          <w:b/>
          <w:sz w:val="28"/>
          <w:szCs w:val="28"/>
        </w:rPr>
        <w:t>Рыбинск</w:t>
      </w:r>
      <w:r w:rsidR="00515D4C" w:rsidRPr="00B53A0D">
        <w:rPr>
          <w:b/>
          <w:sz w:val="28"/>
          <w:szCs w:val="28"/>
        </w:rPr>
        <w:t xml:space="preserve"> Ярославской области</w:t>
      </w:r>
      <w:r w:rsidRPr="00B53A0D">
        <w:rPr>
          <w:b/>
          <w:sz w:val="28"/>
          <w:szCs w:val="28"/>
        </w:rPr>
        <w:t>.</w:t>
      </w:r>
    </w:p>
    <w:p w:rsidR="009F43A9" w:rsidRPr="00D7205B" w:rsidRDefault="009F43A9" w:rsidP="009F43A9">
      <w:pPr>
        <w:ind w:firstLine="709"/>
        <w:jc w:val="both"/>
        <w:rPr>
          <w:color w:val="000000"/>
          <w:sz w:val="28"/>
          <w:szCs w:val="28"/>
        </w:rPr>
      </w:pPr>
      <w:r w:rsidRPr="00BB711C">
        <w:rPr>
          <w:color w:val="000000"/>
          <w:sz w:val="28"/>
          <w:szCs w:val="28"/>
        </w:rPr>
        <w:t>Проведено 5 заседаний межведомственной комиссии по укреплению налоговой дисциплины и легализации налоговой базы</w:t>
      </w:r>
      <w:r w:rsidRPr="00D7205B">
        <w:rPr>
          <w:color w:val="000000"/>
          <w:sz w:val="28"/>
          <w:szCs w:val="28"/>
        </w:rPr>
        <w:t>, на которые приглашены 32 организации,  25 индивидуальных предпринимателей и 12 физических лиц.</w:t>
      </w:r>
    </w:p>
    <w:p w:rsidR="009F43A9" w:rsidRPr="00BB711C" w:rsidRDefault="009F43A9" w:rsidP="009F43A9">
      <w:pPr>
        <w:adjustRightInd w:val="0"/>
        <w:ind w:firstLine="709"/>
        <w:jc w:val="both"/>
        <w:rPr>
          <w:sz w:val="28"/>
          <w:szCs w:val="28"/>
        </w:rPr>
      </w:pPr>
      <w:r w:rsidRPr="00BB711C">
        <w:rPr>
          <w:sz w:val="28"/>
          <w:szCs w:val="28"/>
        </w:rPr>
        <w:t xml:space="preserve">В </w:t>
      </w:r>
      <w:proofErr w:type="gramStart"/>
      <w:r w:rsidRPr="00BB711C">
        <w:rPr>
          <w:sz w:val="28"/>
          <w:szCs w:val="28"/>
        </w:rPr>
        <w:t>результате</w:t>
      </w:r>
      <w:proofErr w:type="gramEnd"/>
      <w:r w:rsidRPr="00BB711C">
        <w:rPr>
          <w:sz w:val="28"/>
          <w:szCs w:val="28"/>
        </w:rPr>
        <w:t xml:space="preserve"> проведенной работы комиссии налогоплательщики перечислили просроченной задолженности по налогам 33 601,0 тыс. руб., в том числе в бюджет городского округа город Рыбинск 11 004,1 тыс. руб., из них НДФЛ  9 684,4 тыс. руб.</w:t>
      </w:r>
    </w:p>
    <w:p w:rsidR="009F43A9" w:rsidRPr="00587F0C" w:rsidRDefault="009F43A9" w:rsidP="009F43A9">
      <w:pPr>
        <w:widowControl w:val="0"/>
        <w:jc w:val="both"/>
        <w:rPr>
          <w:rFonts w:eastAsia="Calibri"/>
          <w:noProof/>
          <w:sz w:val="28"/>
          <w:szCs w:val="28"/>
        </w:rPr>
      </w:pPr>
      <w:r w:rsidRPr="00587F0C">
        <w:rPr>
          <w:rFonts w:eastAsia="Calibri"/>
          <w:noProof/>
          <w:sz w:val="28"/>
          <w:szCs w:val="28"/>
        </w:rPr>
        <w:t xml:space="preserve">          В рамках информационой кампании по уплате имущественных налогов за 20</w:t>
      </w:r>
      <w:r>
        <w:rPr>
          <w:rFonts w:eastAsia="Calibri"/>
          <w:noProof/>
          <w:sz w:val="28"/>
          <w:szCs w:val="28"/>
        </w:rPr>
        <w:t>21</w:t>
      </w:r>
      <w:r w:rsidRPr="00587F0C">
        <w:rPr>
          <w:rFonts w:eastAsia="Calibri"/>
          <w:noProof/>
          <w:sz w:val="28"/>
          <w:szCs w:val="28"/>
        </w:rPr>
        <w:t xml:space="preserve"> год проведены следующие мероприятия:</w:t>
      </w:r>
    </w:p>
    <w:p w:rsidR="009F43A9" w:rsidRPr="00587F0C" w:rsidRDefault="009F43A9" w:rsidP="009F43A9">
      <w:pPr>
        <w:widowControl w:val="0"/>
        <w:ind w:firstLine="34"/>
        <w:jc w:val="both"/>
        <w:rPr>
          <w:rFonts w:eastAsia="Calibri"/>
          <w:noProof/>
          <w:sz w:val="28"/>
          <w:szCs w:val="28"/>
        </w:rPr>
      </w:pPr>
      <w:r w:rsidRPr="00587F0C">
        <w:rPr>
          <w:rFonts w:eastAsia="Calibri"/>
          <w:noProof/>
          <w:sz w:val="28"/>
          <w:szCs w:val="28"/>
        </w:rPr>
        <w:t>- на главной странице официального сайта Администрации городского округа город Рыбинск  размещены баннер со ссылкой на сайт УФНС по Ярославской области и информация об имущественных налогах;</w:t>
      </w:r>
    </w:p>
    <w:p w:rsidR="009F43A9" w:rsidRPr="00587F0C" w:rsidRDefault="009F43A9" w:rsidP="009F43A9">
      <w:pPr>
        <w:widowControl w:val="0"/>
        <w:jc w:val="both"/>
        <w:rPr>
          <w:noProof/>
          <w:sz w:val="28"/>
          <w:szCs w:val="28"/>
        </w:rPr>
      </w:pPr>
      <w:r w:rsidRPr="00587F0C">
        <w:rPr>
          <w:rFonts w:eastAsia="Calibri"/>
          <w:noProof/>
          <w:sz w:val="28"/>
          <w:szCs w:val="28"/>
        </w:rPr>
        <w:t>-</w:t>
      </w:r>
      <w:r w:rsidRPr="00587F0C">
        <w:rPr>
          <w:noProof/>
          <w:sz w:val="28"/>
          <w:szCs w:val="28"/>
        </w:rPr>
        <w:t xml:space="preserve"> на страницах официальных групп  Администрации городского округа город Рыбинск, Департамента финансов, отдела потребительского рынка товаров и услуг  в социальных сетях размещена информация об уплате имущественных налогов и  видеоролик;</w:t>
      </w:r>
    </w:p>
    <w:p w:rsidR="009F43A9" w:rsidRPr="00587F0C" w:rsidRDefault="009F43A9" w:rsidP="009F43A9">
      <w:pPr>
        <w:ind w:left="34"/>
        <w:jc w:val="both"/>
        <w:rPr>
          <w:noProof/>
          <w:sz w:val="28"/>
          <w:szCs w:val="28"/>
        </w:rPr>
      </w:pPr>
      <w:r w:rsidRPr="00587F0C">
        <w:rPr>
          <w:noProof/>
          <w:sz w:val="28"/>
          <w:szCs w:val="28"/>
        </w:rPr>
        <w:lastRenderedPageBreak/>
        <w:t>- р</w:t>
      </w:r>
      <w:proofErr w:type="spellStart"/>
      <w:r w:rsidRPr="00587F0C">
        <w:rPr>
          <w:sz w:val="28"/>
          <w:szCs w:val="28"/>
          <w:lang w:eastAsia="en-US"/>
        </w:rPr>
        <w:t>уководителям</w:t>
      </w:r>
      <w:proofErr w:type="spellEnd"/>
      <w:r w:rsidRPr="00587F0C">
        <w:rPr>
          <w:sz w:val="28"/>
          <w:szCs w:val="28"/>
          <w:lang w:eastAsia="en-US"/>
        </w:rPr>
        <w:t xml:space="preserve"> структурных подразделений Администрации и отраслевых (функциональных) органов рекомендовано провести разъяснительную работу  с муниципальными служащими  по оплате имущественных налогов заранее, не откладывая на последний день срока уплаты;</w:t>
      </w:r>
    </w:p>
    <w:p w:rsidR="009F43A9" w:rsidRPr="007E5314" w:rsidRDefault="009F43A9" w:rsidP="009F43A9">
      <w:pPr>
        <w:ind w:left="34"/>
        <w:jc w:val="both"/>
        <w:rPr>
          <w:noProof/>
          <w:sz w:val="28"/>
          <w:szCs w:val="28"/>
        </w:rPr>
      </w:pPr>
      <w:r w:rsidRPr="007E5314">
        <w:rPr>
          <w:noProof/>
          <w:sz w:val="28"/>
          <w:szCs w:val="28"/>
        </w:rPr>
        <w:t>- в газете «Рыбинские известия» опубликован материал «Приближается срок уплаты налогов»;</w:t>
      </w:r>
    </w:p>
    <w:p w:rsidR="009F43A9" w:rsidRPr="007E5314" w:rsidRDefault="009F43A9" w:rsidP="009F43A9">
      <w:pPr>
        <w:ind w:left="34"/>
        <w:jc w:val="both"/>
        <w:rPr>
          <w:noProof/>
          <w:sz w:val="28"/>
          <w:szCs w:val="28"/>
        </w:rPr>
      </w:pPr>
      <w:r w:rsidRPr="007E5314">
        <w:rPr>
          <w:noProof/>
          <w:sz w:val="28"/>
          <w:szCs w:val="28"/>
        </w:rPr>
        <w:t xml:space="preserve">- </w:t>
      </w:r>
      <w:r w:rsidRPr="007E5314">
        <w:rPr>
          <w:sz w:val="28"/>
          <w:szCs w:val="28"/>
          <w:lang w:eastAsia="en-US"/>
        </w:rPr>
        <w:t>главным администраторам доходов, а также предпринимателям направлены плакаты о сроках уплаты имущественных налогов,  для размещения на информационных стендах, в торговых центрах и магазинах, в структурных подразделениях Администрации, учреждениях образования, культуры и спорта, муниципальных предприятиях города;</w:t>
      </w:r>
    </w:p>
    <w:p w:rsidR="009F43A9" w:rsidRPr="007E5314" w:rsidRDefault="009F43A9" w:rsidP="009F43A9">
      <w:pPr>
        <w:ind w:left="34"/>
        <w:jc w:val="both"/>
        <w:rPr>
          <w:rFonts w:eastAsia="Calibri"/>
          <w:noProof/>
          <w:sz w:val="28"/>
          <w:szCs w:val="28"/>
        </w:rPr>
      </w:pPr>
      <w:r w:rsidRPr="007E5314">
        <w:rPr>
          <w:rFonts w:eastAsia="Calibri"/>
          <w:noProof/>
          <w:sz w:val="28"/>
          <w:szCs w:val="28"/>
        </w:rPr>
        <w:t>- в</w:t>
      </w:r>
      <w:r w:rsidRPr="007E5314">
        <w:rPr>
          <w:sz w:val="28"/>
          <w:szCs w:val="28"/>
          <w:lang w:eastAsia="en-US"/>
        </w:rPr>
        <w:t xml:space="preserve">  налоговую инспекцию направлены актуализированные списки муниципальных служащих, работающих в структурных подразделениях Администрации и отраслевых (функциональных) органах.</w:t>
      </w:r>
      <w:r w:rsidRPr="007E5314">
        <w:t xml:space="preserve"> </w:t>
      </w:r>
      <w:r w:rsidRPr="007E5314">
        <w:rPr>
          <w:sz w:val="28"/>
          <w:szCs w:val="28"/>
        </w:rPr>
        <w:t xml:space="preserve">Налоговая инспекция </w:t>
      </w:r>
      <w:proofErr w:type="gramStart"/>
      <w:r w:rsidRPr="007E5314">
        <w:rPr>
          <w:sz w:val="28"/>
          <w:szCs w:val="28"/>
        </w:rPr>
        <w:t>сформировала и направила</w:t>
      </w:r>
      <w:proofErr w:type="gramEnd"/>
      <w:r w:rsidRPr="007E5314">
        <w:rPr>
          <w:sz w:val="28"/>
          <w:szCs w:val="28"/>
        </w:rPr>
        <w:t xml:space="preserve"> списки сотрудников, имеющих задолженность. В </w:t>
      </w:r>
      <w:proofErr w:type="gramStart"/>
      <w:r w:rsidRPr="007E5314">
        <w:rPr>
          <w:sz w:val="28"/>
          <w:szCs w:val="28"/>
        </w:rPr>
        <w:t>отношении</w:t>
      </w:r>
      <w:proofErr w:type="gramEnd"/>
      <w:r w:rsidRPr="007E5314">
        <w:rPr>
          <w:sz w:val="28"/>
          <w:szCs w:val="28"/>
        </w:rPr>
        <w:t xml:space="preserve"> данных сотрудников руководителями проведена разъяснительная работа</w:t>
      </w:r>
      <w:r w:rsidRPr="007E5314">
        <w:rPr>
          <w:sz w:val="28"/>
          <w:szCs w:val="28"/>
          <w:lang w:eastAsia="en-US"/>
        </w:rPr>
        <w:t>;</w:t>
      </w:r>
    </w:p>
    <w:p w:rsidR="009F43A9" w:rsidRDefault="009F43A9" w:rsidP="009F43A9">
      <w:pPr>
        <w:ind w:firstLine="567"/>
        <w:jc w:val="both"/>
        <w:rPr>
          <w:rFonts w:eastAsia="Calibri"/>
          <w:sz w:val="28"/>
          <w:szCs w:val="28"/>
          <w:lang w:eastAsia="en-US"/>
        </w:rPr>
      </w:pPr>
      <w:r w:rsidRPr="007E5314">
        <w:rPr>
          <w:rFonts w:eastAsia="Calibri"/>
          <w:sz w:val="28"/>
          <w:szCs w:val="28"/>
          <w:lang w:eastAsia="en-US"/>
        </w:rPr>
        <w:t>- на местном телеканале Рыбинск-40 была размещена информация в виде «бегущей строки» о сроках уплаты имущественных налогов.</w:t>
      </w:r>
    </w:p>
    <w:p w:rsidR="00EA274D" w:rsidRPr="00B53A0D" w:rsidRDefault="00EA274D" w:rsidP="005B7069">
      <w:pPr>
        <w:ind w:firstLine="567"/>
        <w:jc w:val="both"/>
        <w:rPr>
          <w:sz w:val="28"/>
          <w:szCs w:val="28"/>
        </w:rPr>
      </w:pPr>
    </w:p>
    <w:p w:rsidR="00691068" w:rsidRPr="00B53A0D" w:rsidRDefault="00691068" w:rsidP="005B7069">
      <w:pPr>
        <w:ind w:firstLine="567"/>
        <w:jc w:val="both"/>
        <w:rPr>
          <w:b/>
          <w:sz w:val="28"/>
          <w:szCs w:val="28"/>
        </w:rPr>
      </w:pPr>
      <w:r w:rsidRPr="00B53A0D">
        <w:rPr>
          <w:b/>
          <w:sz w:val="28"/>
          <w:szCs w:val="28"/>
        </w:rPr>
        <w:t>1.</w:t>
      </w:r>
      <w:r w:rsidR="001C04A8" w:rsidRPr="00B53A0D">
        <w:rPr>
          <w:b/>
          <w:sz w:val="28"/>
          <w:szCs w:val="28"/>
        </w:rPr>
        <w:t>7</w:t>
      </w:r>
      <w:r w:rsidRPr="00B53A0D">
        <w:rPr>
          <w:b/>
          <w:sz w:val="28"/>
          <w:szCs w:val="28"/>
        </w:rPr>
        <w:t xml:space="preserve"> Регулярно, но не реже одного раза в год, размещает на официальном сайте Администрации информацию о достигнутых показателях социально-экономического развития города, согласно приложению 1, а так же ежеквартально, согласно приложению </w:t>
      </w:r>
      <w:r w:rsidR="003D08E6" w:rsidRPr="00B53A0D">
        <w:rPr>
          <w:b/>
          <w:sz w:val="28"/>
          <w:szCs w:val="28"/>
        </w:rPr>
        <w:t>4</w:t>
      </w:r>
      <w:r w:rsidRPr="00B53A0D">
        <w:rPr>
          <w:b/>
          <w:sz w:val="28"/>
          <w:szCs w:val="28"/>
        </w:rPr>
        <w:t>.</w:t>
      </w:r>
      <w:r w:rsidR="005D3324" w:rsidRPr="00B53A0D">
        <w:rPr>
          <w:b/>
          <w:sz w:val="28"/>
          <w:szCs w:val="28"/>
        </w:rPr>
        <w:t xml:space="preserve"> </w:t>
      </w:r>
    </w:p>
    <w:p w:rsidR="00B53A0D" w:rsidRPr="006B6707" w:rsidRDefault="00B53A0D" w:rsidP="00B53A0D">
      <w:pPr>
        <w:ind w:firstLine="708"/>
        <w:jc w:val="both"/>
        <w:rPr>
          <w:bCs/>
          <w:sz w:val="28"/>
          <w:szCs w:val="28"/>
        </w:rPr>
      </w:pPr>
      <w:r w:rsidRPr="006B6707">
        <w:rPr>
          <w:bCs/>
          <w:sz w:val="28"/>
          <w:szCs w:val="28"/>
        </w:rPr>
        <w:t xml:space="preserve">Информация о социально-экономическом положении городского округа город Рыбинск размещается регулярно на официальном сайте Администрации </w:t>
      </w:r>
    </w:p>
    <w:p w:rsidR="00B53A0D" w:rsidRPr="006B6707" w:rsidRDefault="00B53A0D" w:rsidP="00B53A0D">
      <w:pPr>
        <w:jc w:val="both"/>
        <w:rPr>
          <w:bCs/>
          <w:sz w:val="28"/>
          <w:szCs w:val="28"/>
        </w:rPr>
      </w:pPr>
      <w:r w:rsidRPr="006B6707">
        <w:rPr>
          <w:bCs/>
          <w:sz w:val="28"/>
          <w:szCs w:val="28"/>
        </w:rPr>
        <w:t xml:space="preserve">городского округа город Рыбинск в </w:t>
      </w:r>
      <w:proofErr w:type="gramStart"/>
      <w:r w:rsidRPr="006B6707">
        <w:rPr>
          <w:bCs/>
          <w:sz w:val="28"/>
          <w:szCs w:val="28"/>
        </w:rPr>
        <w:t>р</w:t>
      </w:r>
      <w:r>
        <w:rPr>
          <w:bCs/>
          <w:sz w:val="28"/>
          <w:szCs w:val="28"/>
        </w:rPr>
        <w:t>азделе</w:t>
      </w:r>
      <w:proofErr w:type="gramEnd"/>
      <w:r>
        <w:rPr>
          <w:bCs/>
          <w:sz w:val="28"/>
          <w:szCs w:val="28"/>
        </w:rPr>
        <w:t xml:space="preserve"> «Экономика и инвестиции»</w:t>
      </w:r>
      <w:r w:rsidRPr="006B6707">
        <w:rPr>
          <w:bCs/>
          <w:sz w:val="28"/>
          <w:szCs w:val="28"/>
        </w:rPr>
        <w:t>/ «Комплексное развитие» (</w:t>
      </w:r>
      <w:hyperlink r:id="rId8" w:history="1">
        <w:r w:rsidRPr="006B6707">
          <w:rPr>
            <w:rStyle w:val="af1"/>
            <w:sz w:val="28"/>
            <w:szCs w:val="28"/>
          </w:rPr>
          <w:t>http://rybinsk.ru/economy/socio-econom</w:t>
        </w:r>
      </w:hyperlink>
      <w:r w:rsidRPr="006B6707">
        <w:rPr>
          <w:bCs/>
          <w:sz w:val="28"/>
          <w:szCs w:val="28"/>
        </w:rPr>
        <w:t xml:space="preserve">). </w:t>
      </w:r>
    </w:p>
    <w:p w:rsidR="00EA274D" w:rsidRPr="009F43A9" w:rsidRDefault="00EA274D" w:rsidP="005B7069">
      <w:pPr>
        <w:ind w:firstLine="567"/>
        <w:jc w:val="both"/>
        <w:rPr>
          <w:sz w:val="28"/>
          <w:szCs w:val="28"/>
          <w:highlight w:val="yellow"/>
        </w:rPr>
      </w:pPr>
    </w:p>
    <w:p w:rsidR="00B446F1" w:rsidRPr="00B53A0D" w:rsidRDefault="00691068" w:rsidP="005B7069">
      <w:pPr>
        <w:ind w:firstLine="567"/>
        <w:jc w:val="both"/>
        <w:rPr>
          <w:b/>
          <w:sz w:val="28"/>
          <w:szCs w:val="28"/>
        </w:rPr>
      </w:pPr>
      <w:r w:rsidRPr="00B53A0D">
        <w:rPr>
          <w:b/>
          <w:sz w:val="28"/>
          <w:szCs w:val="28"/>
        </w:rPr>
        <w:t>1.</w:t>
      </w:r>
      <w:r w:rsidR="001C04A8" w:rsidRPr="00B53A0D">
        <w:rPr>
          <w:b/>
          <w:sz w:val="28"/>
          <w:szCs w:val="28"/>
        </w:rPr>
        <w:t>8</w:t>
      </w:r>
      <w:proofErr w:type="gramStart"/>
      <w:r w:rsidRPr="00B53A0D">
        <w:rPr>
          <w:b/>
          <w:sz w:val="28"/>
          <w:szCs w:val="28"/>
        </w:rPr>
        <w:t xml:space="preserve"> </w:t>
      </w:r>
      <w:r w:rsidR="001A5105" w:rsidRPr="00B53A0D">
        <w:rPr>
          <w:b/>
          <w:sz w:val="28"/>
          <w:szCs w:val="28"/>
        </w:rPr>
        <w:t>С</w:t>
      </w:r>
      <w:proofErr w:type="gramEnd"/>
      <w:r w:rsidR="001A5105" w:rsidRPr="00B53A0D">
        <w:rPr>
          <w:b/>
          <w:sz w:val="28"/>
          <w:szCs w:val="28"/>
        </w:rPr>
        <w:t>оздает в муниципальном образовании благоприятные условия для развития инвестиционной деятельности.</w:t>
      </w:r>
      <w:r w:rsidR="005D3324" w:rsidRPr="00B53A0D">
        <w:rPr>
          <w:b/>
          <w:sz w:val="28"/>
          <w:szCs w:val="28"/>
        </w:rPr>
        <w:t xml:space="preserve"> </w:t>
      </w:r>
    </w:p>
    <w:p w:rsidR="00B53A0D" w:rsidRPr="006B6707" w:rsidRDefault="00B53A0D" w:rsidP="00B53A0D">
      <w:pPr>
        <w:ind w:firstLine="567"/>
        <w:jc w:val="both"/>
        <w:rPr>
          <w:color w:val="000000" w:themeColor="text1"/>
          <w:sz w:val="28"/>
          <w:szCs w:val="28"/>
        </w:rPr>
      </w:pPr>
      <w:r w:rsidRPr="006B6707">
        <w:rPr>
          <w:color w:val="000000" w:themeColor="text1"/>
          <w:sz w:val="28"/>
          <w:szCs w:val="28"/>
        </w:rPr>
        <w:t xml:space="preserve">Долгосрочные цели, задачи, приоритеты и ожидаемые результаты деятельности органов местного самоуправления, экономических субъектов по созданию благоприятного инвестиционного климата в городском округе город Рыбинск утверждены постановлением Администрации городского округа город Рыбинск № </w:t>
      </w:r>
      <w:r w:rsidRPr="006B6707">
        <w:rPr>
          <w:sz w:val="28"/>
          <w:szCs w:val="28"/>
        </w:rPr>
        <w:t>1948 от 04.08.2021</w:t>
      </w:r>
      <w:r w:rsidRPr="006B6707">
        <w:rPr>
          <w:color w:val="000000" w:themeColor="text1"/>
          <w:sz w:val="28"/>
          <w:szCs w:val="28"/>
        </w:rPr>
        <w:t xml:space="preserve"> «Об основных принципах инвестиционной политики  городского округа город Рыбинск на 2021-2025 годы и перспективу до 2030 года».</w:t>
      </w:r>
    </w:p>
    <w:p w:rsidR="00B53A0D" w:rsidRPr="006B6707" w:rsidRDefault="00B53A0D" w:rsidP="00B53A0D">
      <w:pPr>
        <w:ind w:firstLine="709"/>
        <w:jc w:val="both"/>
        <w:rPr>
          <w:color w:val="000000"/>
          <w:spacing w:val="-4"/>
          <w:sz w:val="28"/>
          <w:szCs w:val="28"/>
        </w:rPr>
      </w:pPr>
      <w:r w:rsidRPr="006B6707">
        <w:rPr>
          <w:color w:val="000000"/>
          <w:spacing w:val="-4"/>
          <w:sz w:val="28"/>
          <w:szCs w:val="28"/>
        </w:rPr>
        <w:t xml:space="preserve">В 2021 году продолжена реализация Комплексной дорожной карты улучшения инвестиционного климата на территории города </w:t>
      </w:r>
      <w:r w:rsidRPr="006B6707">
        <w:rPr>
          <w:bCs/>
          <w:sz w:val="28"/>
          <w:szCs w:val="28"/>
        </w:rPr>
        <w:t>(утверждена постановлением Администрации городского округа город Рыбинск от 09.07.2019 № 1724 «Об утверждении планов мероприятий («дорожных карт») по обеспечению упрощения процедур ведения бизнеса и повышения инвестиционной привлекательности» на 2019-2021 годы)</w:t>
      </w:r>
      <w:r w:rsidRPr="006B6707">
        <w:rPr>
          <w:color w:val="000000"/>
          <w:spacing w:val="-4"/>
          <w:sz w:val="28"/>
          <w:szCs w:val="28"/>
        </w:rPr>
        <w:t xml:space="preserve">. Мероприятия </w:t>
      </w:r>
      <w:r w:rsidRPr="006B6707">
        <w:rPr>
          <w:color w:val="000000"/>
          <w:spacing w:val="-4"/>
          <w:sz w:val="28"/>
          <w:szCs w:val="28"/>
        </w:rPr>
        <w:lastRenderedPageBreak/>
        <w:t xml:space="preserve">дорожной карты направлены на упрощение и ускорение процедур, связанных с организацией и развитием бизнеса на территории города. Так, сроки получения разрешения на строительство составляют не более 5 рабочих дней, разрешения на производство земляных работ – не более 2 дней и т.д. </w:t>
      </w:r>
    </w:p>
    <w:p w:rsidR="00B53A0D" w:rsidRPr="006B6707" w:rsidRDefault="00B53A0D" w:rsidP="00B53A0D">
      <w:pPr>
        <w:tabs>
          <w:tab w:val="left" w:pos="1134"/>
        </w:tabs>
        <w:ind w:firstLine="709"/>
        <w:jc w:val="both"/>
        <w:rPr>
          <w:color w:val="000000"/>
          <w:spacing w:val="-4"/>
          <w:sz w:val="28"/>
          <w:szCs w:val="28"/>
        </w:rPr>
      </w:pPr>
      <w:r w:rsidRPr="006B6707">
        <w:rPr>
          <w:color w:val="000000"/>
          <w:spacing w:val="-4"/>
          <w:sz w:val="28"/>
          <w:szCs w:val="28"/>
        </w:rPr>
        <w:t>Проведена работа по актуализации информационной базы для инвесторов. На официальном сайте Администрации города размещен инвестиционный паспорт города Рыбинска, в котором можно найти максимально полную информацию о состоянии экономики, промышленности и потребительского рынка города, развитии международных связей и туризма, развитии инвестиционной деятельности на территории города.</w:t>
      </w:r>
    </w:p>
    <w:p w:rsidR="00B53A0D" w:rsidRPr="006B6707" w:rsidRDefault="00B53A0D" w:rsidP="00B53A0D">
      <w:pPr>
        <w:tabs>
          <w:tab w:val="left" w:pos="1134"/>
        </w:tabs>
        <w:ind w:firstLine="709"/>
        <w:jc w:val="both"/>
        <w:rPr>
          <w:color w:val="000000"/>
          <w:spacing w:val="-4"/>
          <w:sz w:val="28"/>
          <w:szCs w:val="28"/>
        </w:rPr>
      </w:pPr>
      <w:r w:rsidRPr="006B6707">
        <w:rPr>
          <w:color w:val="000000"/>
          <w:spacing w:val="-4"/>
          <w:sz w:val="28"/>
          <w:szCs w:val="28"/>
        </w:rPr>
        <w:t xml:space="preserve">Для предоставления потенциальным инвесторам актуализирован перечень перспективных инвестиционных площадок под создание новых объектов в </w:t>
      </w:r>
      <w:proofErr w:type="gramStart"/>
      <w:r w:rsidRPr="006B6707">
        <w:rPr>
          <w:color w:val="000000"/>
          <w:spacing w:val="-4"/>
          <w:sz w:val="28"/>
          <w:szCs w:val="28"/>
        </w:rPr>
        <w:t>городе</w:t>
      </w:r>
      <w:proofErr w:type="gramEnd"/>
      <w:r w:rsidRPr="006B6707">
        <w:rPr>
          <w:color w:val="000000"/>
          <w:spacing w:val="-4"/>
          <w:sz w:val="28"/>
          <w:szCs w:val="28"/>
        </w:rPr>
        <w:t>. Материалы по перспективным инвестиционным площадкам размещены на официальном сайте Администрации городского округа город Рыбинск, сайте АО «Корпорация развития Ярославской области».</w:t>
      </w:r>
    </w:p>
    <w:p w:rsidR="00B53A0D" w:rsidRPr="006B6707" w:rsidRDefault="00B53A0D" w:rsidP="00B53A0D">
      <w:pPr>
        <w:ind w:firstLine="709"/>
        <w:jc w:val="both"/>
        <w:rPr>
          <w:color w:val="000000"/>
          <w:spacing w:val="-4"/>
          <w:sz w:val="28"/>
          <w:szCs w:val="28"/>
        </w:rPr>
      </w:pPr>
      <w:r w:rsidRPr="006B6707">
        <w:rPr>
          <w:color w:val="000000"/>
          <w:spacing w:val="-4"/>
          <w:sz w:val="28"/>
          <w:szCs w:val="28"/>
        </w:rPr>
        <w:t xml:space="preserve">Продолжается непрерывная работа по </w:t>
      </w:r>
      <w:proofErr w:type="gramStart"/>
      <w:r w:rsidRPr="006B6707">
        <w:rPr>
          <w:color w:val="000000"/>
          <w:spacing w:val="-4"/>
          <w:sz w:val="28"/>
          <w:szCs w:val="28"/>
        </w:rPr>
        <w:t>контролю за</w:t>
      </w:r>
      <w:proofErr w:type="gramEnd"/>
      <w:r w:rsidRPr="006B6707">
        <w:rPr>
          <w:color w:val="000000"/>
          <w:spacing w:val="-4"/>
          <w:sz w:val="28"/>
          <w:szCs w:val="28"/>
        </w:rPr>
        <w:t xml:space="preserve"> реализацией концессионного соглашения в теплоэнергетической сфере заключенного в 2019 году. На данный момент это крупнейший реализуемый концессионный проект Ярославской области. Комиссией по осуществлению </w:t>
      </w:r>
      <w:proofErr w:type="gramStart"/>
      <w:r w:rsidRPr="006B6707">
        <w:rPr>
          <w:color w:val="000000"/>
          <w:spacing w:val="-4"/>
          <w:sz w:val="28"/>
          <w:szCs w:val="28"/>
        </w:rPr>
        <w:t>контроля за</w:t>
      </w:r>
      <w:proofErr w:type="gramEnd"/>
      <w:r w:rsidRPr="006B6707">
        <w:rPr>
          <w:color w:val="000000"/>
          <w:spacing w:val="-4"/>
          <w:sz w:val="28"/>
          <w:szCs w:val="28"/>
        </w:rPr>
        <w:t xml:space="preserve"> реализацией концессионного соглашения в течение 2021 года проведены 8 заседаний комиссии. Контроль осуществляется в </w:t>
      </w:r>
      <w:proofErr w:type="gramStart"/>
      <w:r w:rsidRPr="006B6707">
        <w:rPr>
          <w:color w:val="000000"/>
          <w:spacing w:val="-4"/>
          <w:sz w:val="28"/>
          <w:szCs w:val="28"/>
        </w:rPr>
        <w:t>виде</w:t>
      </w:r>
      <w:proofErr w:type="gramEnd"/>
      <w:r w:rsidRPr="006B6707">
        <w:rPr>
          <w:color w:val="000000"/>
          <w:spacing w:val="-4"/>
          <w:sz w:val="28"/>
          <w:szCs w:val="28"/>
        </w:rPr>
        <w:t xml:space="preserve"> выездных и документарных проверок. Информация о результатах </w:t>
      </w:r>
      <w:proofErr w:type="gramStart"/>
      <w:r w:rsidRPr="006B6707">
        <w:rPr>
          <w:color w:val="000000"/>
          <w:spacing w:val="-4"/>
          <w:sz w:val="28"/>
          <w:szCs w:val="28"/>
        </w:rPr>
        <w:t>контроля за</w:t>
      </w:r>
      <w:proofErr w:type="gramEnd"/>
      <w:r w:rsidRPr="006B6707">
        <w:rPr>
          <w:color w:val="000000"/>
          <w:spacing w:val="-4"/>
          <w:sz w:val="28"/>
          <w:szCs w:val="28"/>
        </w:rPr>
        <w:t xml:space="preserve"> соблюдением концессионером условий концессионного соглашения фиксируется протоколами и актами.</w:t>
      </w:r>
    </w:p>
    <w:p w:rsidR="00B53A0D" w:rsidRPr="006B6707" w:rsidRDefault="00B53A0D" w:rsidP="00B53A0D">
      <w:pPr>
        <w:ind w:firstLine="709"/>
        <w:jc w:val="both"/>
        <w:rPr>
          <w:color w:val="000000"/>
          <w:spacing w:val="-4"/>
          <w:sz w:val="28"/>
          <w:szCs w:val="28"/>
        </w:rPr>
      </w:pPr>
      <w:r w:rsidRPr="006B6707">
        <w:rPr>
          <w:color w:val="000000"/>
          <w:spacing w:val="-4"/>
          <w:sz w:val="28"/>
          <w:szCs w:val="28"/>
        </w:rPr>
        <w:t xml:space="preserve">В 2021 году подготовлено 5 заключений по эффективности вложения средств городского бюджета, направляемых на капвложения и приобретение недвижимого имущества. </w:t>
      </w:r>
    </w:p>
    <w:p w:rsidR="00B53A0D" w:rsidRDefault="00B53A0D" w:rsidP="005B7069">
      <w:pPr>
        <w:pStyle w:val="af2"/>
        <w:ind w:firstLine="567"/>
        <w:jc w:val="both"/>
        <w:rPr>
          <w:b/>
          <w:color w:val="auto"/>
          <w:sz w:val="28"/>
          <w:szCs w:val="28"/>
          <w:highlight w:val="yellow"/>
        </w:rPr>
      </w:pPr>
    </w:p>
    <w:p w:rsidR="00B53A0D" w:rsidRDefault="00B53A0D" w:rsidP="005B7069">
      <w:pPr>
        <w:pStyle w:val="af2"/>
        <w:ind w:firstLine="567"/>
        <w:jc w:val="both"/>
        <w:rPr>
          <w:b/>
          <w:color w:val="auto"/>
          <w:sz w:val="28"/>
          <w:szCs w:val="28"/>
          <w:highlight w:val="yellow"/>
        </w:rPr>
      </w:pPr>
    </w:p>
    <w:p w:rsidR="00B446F1" w:rsidRPr="00C21E12" w:rsidRDefault="00B446F1" w:rsidP="005B7069">
      <w:pPr>
        <w:pStyle w:val="af2"/>
        <w:ind w:firstLine="567"/>
        <w:jc w:val="both"/>
        <w:rPr>
          <w:b/>
          <w:color w:val="auto"/>
          <w:sz w:val="28"/>
          <w:szCs w:val="28"/>
        </w:rPr>
      </w:pPr>
      <w:r w:rsidRPr="00C21E12">
        <w:rPr>
          <w:b/>
          <w:color w:val="auto"/>
          <w:sz w:val="28"/>
          <w:szCs w:val="28"/>
        </w:rPr>
        <w:t>1.</w:t>
      </w:r>
      <w:r w:rsidR="001C04A8" w:rsidRPr="00C21E12">
        <w:rPr>
          <w:b/>
          <w:color w:val="auto"/>
          <w:sz w:val="28"/>
          <w:szCs w:val="28"/>
        </w:rPr>
        <w:t>9</w:t>
      </w:r>
      <w:proofErr w:type="gramStart"/>
      <w:r w:rsidRPr="00C21E12">
        <w:rPr>
          <w:b/>
          <w:color w:val="auto"/>
          <w:sz w:val="28"/>
          <w:szCs w:val="28"/>
        </w:rPr>
        <w:t xml:space="preserve"> О</w:t>
      </w:r>
      <w:proofErr w:type="gramEnd"/>
      <w:r w:rsidRPr="00C21E12">
        <w:rPr>
          <w:b/>
          <w:color w:val="auto"/>
          <w:sz w:val="28"/>
          <w:szCs w:val="28"/>
        </w:rPr>
        <w:t>беспечивает эффективное освоение финансовых средств, предусмотренных адресной инвестиционной программой городского округа город Рыбинск</w:t>
      </w:r>
      <w:r w:rsidR="00515D4C" w:rsidRPr="00C21E12">
        <w:rPr>
          <w:b/>
          <w:color w:val="auto"/>
          <w:sz w:val="28"/>
          <w:szCs w:val="28"/>
        </w:rPr>
        <w:t xml:space="preserve"> </w:t>
      </w:r>
      <w:r w:rsidR="00515D4C" w:rsidRPr="00C21E12">
        <w:rPr>
          <w:rFonts w:eastAsia="Calibri"/>
          <w:b/>
          <w:noProof/>
          <w:sz w:val="28"/>
          <w:szCs w:val="28"/>
        </w:rPr>
        <w:t>Ярославской области</w:t>
      </w:r>
      <w:r w:rsidRPr="00C21E12">
        <w:rPr>
          <w:b/>
          <w:color w:val="auto"/>
          <w:sz w:val="28"/>
          <w:szCs w:val="28"/>
        </w:rPr>
        <w:t>, федеральной целевой программой "Жилище"</w:t>
      </w:r>
      <w:r w:rsidR="009A75F1" w:rsidRPr="00C21E12">
        <w:rPr>
          <w:b/>
          <w:color w:val="auto"/>
          <w:sz w:val="28"/>
          <w:szCs w:val="28"/>
        </w:rPr>
        <w:t xml:space="preserve"> на 2015-2020 годы</w:t>
      </w:r>
      <w:r w:rsidRPr="00C21E12">
        <w:rPr>
          <w:b/>
          <w:color w:val="auto"/>
          <w:sz w:val="28"/>
          <w:szCs w:val="28"/>
        </w:rPr>
        <w:t xml:space="preserve"> по курируемым направлениям и объектам, и своевременный ввод в эксплуатацию объектов, подлежащих сдаче в текущем году. Формирует предложения в проекты федеральных и </w:t>
      </w:r>
      <w:r w:rsidR="001A5105" w:rsidRPr="00C21E12">
        <w:rPr>
          <w:b/>
          <w:color w:val="auto"/>
          <w:sz w:val="28"/>
          <w:szCs w:val="28"/>
        </w:rPr>
        <w:t>областных</w:t>
      </w:r>
      <w:r w:rsidRPr="00C21E12">
        <w:rPr>
          <w:b/>
          <w:color w:val="auto"/>
          <w:sz w:val="28"/>
          <w:szCs w:val="28"/>
        </w:rPr>
        <w:t xml:space="preserve"> целевых программ.</w:t>
      </w:r>
      <w:r w:rsidR="00133247" w:rsidRPr="00C21E12">
        <w:rPr>
          <w:b/>
          <w:color w:val="auto"/>
          <w:sz w:val="28"/>
          <w:szCs w:val="28"/>
        </w:rPr>
        <w:t xml:space="preserve"> </w:t>
      </w:r>
    </w:p>
    <w:p w:rsidR="00A970E7" w:rsidRPr="00C21E12" w:rsidRDefault="00A970E7" w:rsidP="005B7069">
      <w:pPr>
        <w:ind w:firstLine="567"/>
        <w:jc w:val="both"/>
        <w:rPr>
          <w:sz w:val="28"/>
          <w:szCs w:val="28"/>
        </w:rPr>
      </w:pPr>
      <w:r w:rsidRPr="00C21E12">
        <w:rPr>
          <w:sz w:val="28"/>
          <w:szCs w:val="28"/>
        </w:rPr>
        <w:t>Управление строительства Администрации городского округа город Рыбинск выступает муниципальным заказчиком по строительству объектов адресной инвестиционной программы городского округа город Рыбинск (далее - АИП).</w:t>
      </w:r>
    </w:p>
    <w:p w:rsidR="00C21E12" w:rsidRDefault="00C21E12" w:rsidP="00C21E12">
      <w:pPr>
        <w:ind w:right="-1" w:firstLine="567"/>
        <w:jc w:val="both"/>
        <w:rPr>
          <w:sz w:val="28"/>
          <w:szCs w:val="28"/>
        </w:rPr>
      </w:pPr>
      <w:r w:rsidRPr="006F71DD">
        <w:rPr>
          <w:sz w:val="28"/>
          <w:szCs w:val="28"/>
        </w:rPr>
        <w:t xml:space="preserve">Исполнено расходов </w:t>
      </w:r>
      <w:r>
        <w:rPr>
          <w:sz w:val="28"/>
          <w:szCs w:val="28"/>
        </w:rPr>
        <w:t xml:space="preserve">за 2021 год </w:t>
      </w:r>
      <w:r w:rsidRPr="006F71DD">
        <w:rPr>
          <w:sz w:val="28"/>
          <w:szCs w:val="28"/>
        </w:rPr>
        <w:t>по АИП</w:t>
      </w:r>
      <w:r>
        <w:rPr>
          <w:sz w:val="28"/>
          <w:szCs w:val="28"/>
        </w:rPr>
        <w:t xml:space="preserve"> -</w:t>
      </w:r>
      <w:r w:rsidRPr="006F71DD">
        <w:rPr>
          <w:sz w:val="28"/>
          <w:szCs w:val="28"/>
        </w:rPr>
        <w:t xml:space="preserve"> 471,5 млн. руб., в том числе Ф</w:t>
      </w:r>
      <w:r>
        <w:rPr>
          <w:sz w:val="28"/>
          <w:szCs w:val="28"/>
        </w:rPr>
        <w:t>едеральный бюджет</w:t>
      </w:r>
      <w:r w:rsidRPr="006F71DD">
        <w:rPr>
          <w:sz w:val="28"/>
          <w:szCs w:val="28"/>
        </w:rPr>
        <w:t xml:space="preserve"> – 364,7 млн. руб.,  </w:t>
      </w:r>
      <w:r>
        <w:rPr>
          <w:sz w:val="28"/>
          <w:szCs w:val="28"/>
        </w:rPr>
        <w:t>областной бюджет</w:t>
      </w:r>
      <w:r w:rsidRPr="006F71DD">
        <w:rPr>
          <w:sz w:val="28"/>
          <w:szCs w:val="28"/>
        </w:rPr>
        <w:t xml:space="preserve"> – 19,3 млн. руб., </w:t>
      </w:r>
      <w:r>
        <w:rPr>
          <w:sz w:val="28"/>
          <w:szCs w:val="28"/>
        </w:rPr>
        <w:t>местный бюджет</w:t>
      </w:r>
      <w:r w:rsidRPr="006F71DD">
        <w:rPr>
          <w:sz w:val="28"/>
          <w:szCs w:val="28"/>
        </w:rPr>
        <w:t xml:space="preserve"> – 87,5 млн. руб.</w:t>
      </w:r>
    </w:p>
    <w:p w:rsidR="00C21E12" w:rsidRPr="006F71DD" w:rsidRDefault="00C21E12" w:rsidP="00C21E12">
      <w:pPr>
        <w:ind w:right="-1" w:firstLine="567"/>
        <w:jc w:val="both"/>
        <w:rPr>
          <w:color w:val="000000"/>
          <w:sz w:val="28"/>
          <w:szCs w:val="24"/>
        </w:rPr>
      </w:pPr>
      <w:r>
        <w:rPr>
          <w:sz w:val="28"/>
          <w:szCs w:val="24"/>
        </w:rPr>
        <w:t>П</w:t>
      </w:r>
      <w:r w:rsidRPr="006F71DD">
        <w:rPr>
          <w:sz w:val="28"/>
          <w:szCs w:val="24"/>
        </w:rPr>
        <w:t xml:space="preserve">риоритетным направлением является финансирование строительства объектов, являющихся социально-значимыми для жителей города, а </w:t>
      </w:r>
      <w:r w:rsidRPr="006F71DD">
        <w:rPr>
          <w:color w:val="000000"/>
          <w:sz w:val="28"/>
          <w:szCs w:val="24"/>
        </w:rPr>
        <w:t xml:space="preserve">именно, </w:t>
      </w:r>
      <w:r w:rsidRPr="006F71DD">
        <w:rPr>
          <w:color w:val="000000"/>
          <w:sz w:val="28"/>
          <w:szCs w:val="24"/>
        </w:rPr>
        <w:lastRenderedPageBreak/>
        <w:t>объекты образования, дорожного строительства, объекты коммунального хозяйства, физической культуры.</w:t>
      </w:r>
    </w:p>
    <w:p w:rsidR="00C21E12" w:rsidRPr="006F71DD" w:rsidRDefault="00C21E12" w:rsidP="00C21E12">
      <w:pPr>
        <w:ind w:right="-1" w:firstLine="567"/>
        <w:jc w:val="both"/>
        <w:rPr>
          <w:sz w:val="28"/>
          <w:szCs w:val="28"/>
        </w:rPr>
      </w:pPr>
      <w:r>
        <w:rPr>
          <w:sz w:val="28"/>
          <w:szCs w:val="28"/>
        </w:rPr>
        <w:t>В</w:t>
      </w:r>
      <w:r w:rsidRPr="006F71DD">
        <w:rPr>
          <w:sz w:val="28"/>
          <w:szCs w:val="28"/>
        </w:rPr>
        <w:t xml:space="preserve"> 2021 году</w:t>
      </w:r>
      <w:r>
        <w:rPr>
          <w:sz w:val="28"/>
          <w:szCs w:val="28"/>
        </w:rPr>
        <w:t xml:space="preserve"> в рамках реализации </w:t>
      </w:r>
      <w:r w:rsidRPr="006F71DD">
        <w:rPr>
          <w:sz w:val="28"/>
          <w:szCs w:val="28"/>
        </w:rPr>
        <w:t xml:space="preserve">АИП </w:t>
      </w:r>
      <w:r>
        <w:rPr>
          <w:sz w:val="28"/>
          <w:szCs w:val="28"/>
        </w:rPr>
        <w:t>в</w:t>
      </w:r>
      <w:r w:rsidRPr="006F71DD">
        <w:rPr>
          <w:sz w:val="28"/>
          <w:szCs w:val="28"/>
        </w:rPr>
        <w:t>ведены в эксплуатацию 5 объектов</w:t>
      </w:r>
      <w:r>
        <w:rPr>
          <w:sz w:val="28"/>
          <w:szCs w:val="28"/>
        </w:rPr>
        <w:t>,</w:t>
      </w:r>
      <w:r w:rsidRPr="006F71DD">
        <w:rPr>
          <w:sz w:val="28"/>
          <w:szCs w:val="28"/>
        </w:rPr>
        <w:t xml:space="preserve"> в том числе:</w:t>
      </w:r>
    </w:p>
    <w:p w:rsidR="00C21E12" w:rsidRPr="006F71DD" w:rsidRDefault="00080FDC" w:rsidP="00080FDC">
      <w:pPr>
        <w:ind w:firstLine="567"/>
        <w:jc w:val="both"/>
        <w:rPr>
          <w:sz w:val="28"/>
          <w:szCs w:val="28"/>
        </w:rPr>
      </w:pPr>
      <w:r>
        <w:rPr>
          <w:sz w:val="28"/>
          <w:szCs w:val="28"/>
        </w:rPr>
        <w:t xml:space="preserve">- </w:t>
      </w:r>
      <w:proofErr w:type="spellStart"/>
      <w:r>
        <w:rPr>
          <w:sz w:val="28"/>
          <w:szCs w:val="28"/>
        </w:rPr>
        <w:t>б</w:t>
      </w:r>
      <w:r w:rsidR="00C21E12" w:rsidRPr="006F71DD">
        <w:rPr>
          <w:sz w:val="28"/>
          <w:szCs w:val="28"/>
        </w:rPr>
        <w:t>ерегоукрепление</w:t>
      </w:r>
      <w:proofErr w:type="spellEnd"/>
      <w:r w:rsidR="00C21E12" w:rsidRPr="006F71DD">
        <w:rPr>
          <w:sz w:val="28"/>
          <w:szCs w:val="28"/>
        </w:rPr>
        <w:t xml:space="preserve"> правого берега р</w:t>
      </w:r>
      <w:proofErr w:type="gramStart"/>
      <w:r w:rsidR="00C21E12" w:rsidRPr="006F71DD">
        <w:rPr>
          <w:sz w:val="28"/>
          <w:szCs w:val="28"/>
        </w:rPr>
        <w:t>.В</w:t>
      </w:r>
      <w:proofErr w:type="gramEnd"/>
      <w:r w:rsidR="00C21E12" w:rsidRPr="006F71DD">
        <w:rPr>
          <w:sz w:val="28"/>
          <w:szCs w:val="28"/>
        </w:rPr>
        <w:t>олги, участок от ул. Средняя Казанская до устья р.Черемуха 1 этап «</w:t>
      </w:r>
      <w:proofErr w:type="spellStart"/>
      <w:r w:rsidR="00C21E12" w:rsidRPr="006F71DD">
        <w:rPr>
          <w:sz w:val="28"/>
          <w:szCs w:val="28"/>
        </w:rPr>
        <w:t>Берегоукрепление</w:t>
      </w:r>
      <w:proofErr w:type="spellEnd"/>
      <w:r w:rsidR="00C21E12" w:rsidRPr="006F71DD">
        <w:rPr>
          <w:sz w:val="28"/>
          <w:szCs w:val="28"/>
        </w:rPr>
        <w:t xml:space="preserve">», протяженностью 0,796 км. Объект введен в эксплуатацию 14.05.2021. </w:t>
      </w:r>
      <w:proofErr w:type="gramStart"/>
      <w:r w:rsidR="00C21E12" w:rsidRPr="006F71DD">
        <w:rPr>
          <w:sz w:val="28"/>
          <w:szCs w:val="28"/>
        </w:rPr>
        <w:t>Строительство объекта велось в рамках региональной программы «Развитие водохозяйственного комплекса Ярославской области» на 2013-2021 годы», подпрограммы «Развитие водохозяйственного комплекса Ярославской области» на 2013-2021 годы» государственной программы  Ярославской области «Охрана окружающей среды в Ярославской области», федеральной целевой программы «</w:t>
      </w:r>
      <w:r w:rsidR="00C21E12" w:rsidRPr="006F71DD">
        <w:rPr>
          <w:rFonts w:cs="Calibri"/>
          <w:sz w:val="28"/>
          <w:szCs w:val="28"/>
        </w:rPr>
        <w:t>Развитие водохозяйственного комплекса Российской Федерации в 2012-2020 годах».</w:t>
      </w:r>
      <w:proofErr w:type="gramEnd"/>
    </w:p>
    <w:p w:rsidR="00C21E12" w:rsidRPr="006F71DD" w:rsidRDefault="00080FDC" w:rsidP="00080FDC">
      <w:pPr>
        <w:overflowPunct w:val="0"/>
        <w:adjustRightInd w:val="0"/>
        <w:ind w:firstLine="567"/>
        <w:jc w:val="both"/>
        <w:textAlignment w:val="baseline"/>
        <w:rPr>
          <w:sz w:val="28"/>
          <w:szCs w:val="28"/>
        </w:rPr>
      </w:pPr>
      <w:r>
        <w:rPr>
          <w:rFonts w:eastAsia="Calibri"/>
          <w:sz w:val="28"/>
          <w:szCs w:val="28"/>
        </w:rPr>
        <w:t>- ф</w:t>
      </w:r>
      <w:r w:rsidR="00C21E12" w:rsidRPr="006F71DD">
        <w:rPr>
          <w:rFonts w:eastAsia="Calibri"/>
          <w:sz w:val="28"/>
          <w:szCs w:val="28"/>
        </w:rPr>
        <w:t xml:space="preserve">изкультурно-оздоровительный комплекс открытого типа со спортивным ядром и универсальной площадкой, по адресу: г.Рыбинск, ул. Софьи Перовской, д.7. Объект введен в эксплуатацию 08.07.2021. </w:t>
      </w:r>
    </w:p>
    <w:p w:rsidR="00C21E12" w:rsidRPr="006F71DD" w:rsidRDefault="00080FDC" w:rsidP="00080FDC">
      <w:pPr>
        <w:autoSpaceDE/>
        <w:autoSpaceDN/>
        <w:ind w:firstLine="567"/>
        <w:jc w:val="both"/>
        <w:rPr>
          <w:sz w:val="28"/>
          <w:szCs w:val="28"/>
        </w:rPr>
      </w:pPr>
      <w:r>
        <w:rPr>
          <w:sz w:val="28"/>
          <w:szCs w:val="28"/>
        </w:rPr>
        <w:t>- р</w:t>
      </w:r>
      <w:r w:rsidR="00C21E12" w:rsidRPr="006F71DD">
        <w:rPr>
          <w:sz w:val="28"/>
          <w:szCs w:val="28"/>
        </w:rPr>
        <w:t>еконструкция стадиона «Сатурн» ул. Академика Губкина, д.10. Объект введен в эксплуатацию 23.12.2021.</w:t>
      </w:r>
      <w:r w:rsidR="00C21E12" w:rsidRPr="006F71DD">
        <w:rPr>
          <w:sz w:val="24"/>
          <w:szCs w:val="24"/>
        </w:rPr>
        <w:t xml:space="preserve"> </w:t>
      </w:r>
    </w:p>
    <w:p w:rsidR="00C21E12" w:rsidRPr="00A32744" w:rsidRDefault="00080FDC" w:rsidP="00080FDC">
      <w:pPr>
        <w:overflowPunct w:val="0"/>
        <w:adjustRightInd w:val="0"/>
        <w:ind w:right="-1" w:firstLine="567"/>
        <w:jc w:val="both"/>
        <w:textAlignment w:val="baseline"/>
        <w:rPr>
          <w:sz w:val="28"/>
          <w:szCs w:val="28"/>
        </w:rPr>
      </w:pPr>
      <w:r>
        <w:rPr>
          <w:sz w:val="28"/>
          <w:szCs w:val="28"/>
        </w:rPr>
        <w:t>- з</w:t>
      </w:r>
      <w:r w:rsidR="00C21E12" w:rsidRPr="006F71DD">
        <w:rPr>
          <w:sz w:val="28"/>
          <w:szCs w:val="28"/>
        </w:rPr>
        <w:t xml:space="preserve">дание яслей по адресу: ул. Куйбышева, д.7а на 40 мест. Объект введен в эксплуатацию - 16.09.2021. </w:t>
      </w:r>
    </w:p>
    <w:p w:rsidR="00C21E12" w:rsidRPr="00080FDC" w:rsidRDefault="00080FDC" w:rsidP="00080FDC">
      <w:pPr>
        <w:overflowPunct w:val="0"/>
        <w:adjustRightInd w:val="0"/>
        <w:ind w:right="-1" w:firstLine="567"/>
        <w:jc w:val="both"/>
        <w:textAlignment w:val="baseline"/>
        <w:rPr>
          <w:sz w:val="28"/>
          <w:szCs w:val="28"/>
        </w:rPr>
      </w:pPr>
      <w:r w:rsidRPr="00080FDC">
        <w:rPr>
          <w:iCs/>
          <w:sz w:val="28"/>
          <w:szCs w:val="28"/>
        </w:rPr>
        <w:t xml:space="preserve">- </w:t>
      </w:r>
      <w:r>
        <w:rPr>
          <w:iCs/>
          <w:sz w:val="28"/>
          <w:szCs w:val="28"/>
        </w:rPr>
        <w:t>а</w:t>
      </w:r>
      <w:r w:rsidR="00C21E12" w:rsidRPr="00080FDC">
        <w:rPr>
          <w:iCs/>
          <w:sz w:val="28"/>
          <w:szCs w:val="28"/>
        </w:rPr>
        <w:t xml:space="preserve">втомобильная дорога по ул. </w:t>
      </w:r>
      <w:proofErr w:type="spellStart"/>
      <w:r w:rsidR="00C21E12" w:rsidRPr="00080FDC">
        <w:rPr>
          <w:iCs/>
          <w:sz w:val="28"/>
          <w:szCs w:val="28"/>
        </w:rPr>
        <w:t>Волочаевская</w:t>
      </w:r>
      <w:proofErr w:type="spellEnd"/>
      <w:r w:rsidR="00C21E12" w:rsidRPr="00080FDC">
        <w:rPr>
          <w:iCs/>
          <w:sz w:val="28"/>
          <w:szCs w:val="28"/>
        </w:rPr>
        <w:t xml:space="preserve"> от ул. Николая Невского до Окружной дороги (2 этап), протяженностью 0,662 км. </w:t>
      </w:r>
      <w:r w:rsidR="00C21E12" w:rsidRPr="00080FDC">
        <w:rPr>
          <w:sz w:val="28"/>
          <w:szCs w:val="28"/>
        </w:rPr>
        <w:t xml:space="preserve">Объект введен в эксплуатацию 22.12.2021. </w:t>
      </w:r>
      <w:proofErr w:type="gramStart"/>
      <w:r w:rsidR="00C21E12" w:rsidRPr="00080FDC">
        <w:rPr>
          <w:sz w:val="28"/>
          <w:szCs w:val="28"/>
        </w:rPr>
        <w:t xml:space="preserve">Строительство объекта велось в рамках  государственной программы Ярославской области «Развитие дорожного хозяйства в Ярославской области» на 2021-2024 годы, ведомственной целевой программы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 </w:t>
      </w:r>
      <w:proofErr w:type="gramEnd"/>
    </w:p>
    <w:p w:rsidR="00C21E12" w:rsidRDefault="00C21E12" w:rsidP="00C21E12">
      <w:pPr>
        <w:overflowPunct w:val="0"/>
        <w:adjustRightInd w:val="0"/>
        <w:ind w:right="-142" w:firstLine="709"/>
        <w:jc w:val="both"/>
        <w:textAlignment w:val="baseline"/>
        <w:rPr>
          <w:sz w:val="28"/>
          <w:szCs w:val="28"/>
        </w:rPr>
      </w:pPr>
      <w:proofErr w:type="gramStart"/>
      <w:r w:rsidRPr="00A407F4">
        <w:rPr>
          <w:sz w:val="28"/>
          <w:szCs w:val="28"/>
        </w:rPr>
        <w:t xml:space="preserve">В рамках региональной программы «Газификация и модернизация жилищно-коммунального хозяйства, промышленных и иных организаций Ярославской области» велись работы по строительству </w:t>
      </w:r>
      <w:r w:rsidRPr="00A407F4">
        <w:rPr>
          <w:color w:val="101010"/>
          <w:sz w:val="28"/>
          <w:szCs w:val="28"/>
        </w:rPr>
        <w:t xml:space="preserve">распределительного газопровода высокого и низкого давления с устройством ГРПШ для газоснабжения жилых домов по улицам </w:t>
      </w:r>
      <w:proofErr w:type="spellStart"/>
      <w:r w:rsidRPr="00A407F4">
        <w:rPr>
          <w:color w:val="101010"/>
          <w:sz w:val="28"/>
          <w:szCs w:val="28"/>
        </w:rPr>
        <w:t>Кипячевская</w:t>
      </w:r>
      <w:proofErr w:type="spellEnd"/>
      <w:r w:rsidRPr="00A407F4">
        <w:rPr>
          <w:color w:val="101010"/>
          <w:sz w:val="28"/>
          <w:szCs w:val="28"/>
        </w:rPr>
        <w:t xml:space="preserve">, Малая </w:t>
      </w:r>
      <w:proofErr w:type="spellStart"/>
      <w:r w:rsidRPr="00A407F4">
        <w:rPr>
          <w:color w:val="101010"/>
          <w:sz w:val="28"/>
          <w:szCs w:val="28"/>
        </w:rPr>
        <w:t>Кипячевская</w:t>
      </w:r>
      <w:proofErr w:type="spellEnd"/>
      <w:r w:rsidRPr="00A407F4">
        <w:rPr>
          <w:color w:val="101010"/>
          <w:sz w:val="28"/>
          <w:szCs w:val="28"/>
        </w:rPr>
        <w:t>, переулкам Майский, Картонный, протяженностью 2,37 км.</w:t>
      </w:r>
      <w:proofErr w:type="gramEnd"/>
      <w:r w:rsidRPr="00A407F4">
        <w:rPr>
          <w:color w:val="101010"/>
          <w:sz w:val="28"/>
          <w:szCs w:val="28"/>
        </w:rPr>
        <w:t xml:space="preserve"> </w:t>
      </w:r>
      <w:r w:rsidRPr="00052E04">
        <w:rPr>
          <w:color w:val="101010"/>
          <w:sz w:val="28"/>
          <w:szCs w:val="28"/>
        </w:rPr>
        <w:t>Врезка газопровода в 2022 году, возможность для газификации 68 домовладений.</w:t>
      </w:r>
      <w:r>
        <w:rPr>
          <w:color w:val="101010"/>
          <w:sz w:val="28"/>
          <w:szCs w:val="28"/>
        </w:rPr>
        <w:t xml:space="preserve"> </w:t>
      </w:r>
      <w:r w:rsidRPr="00A571BA">
        <w:rPr>
          <w:color w:val="101010"/>
          <w:sz w:val="28"/>
          <w:szCs w:val="28"/>
        </w:rPr>
        <w:t xml:space="preserve"> </w:t>
      </w:r>
    </w:p>
    <w:p w:rsidR="00C21E12" w:rsidRPr="0026737F" w:rsidRDefault="00C21E12" w:rsidP="00C21E12">
      <w:pPr>
        <w:overflowPunct w:val="0"/>
        <w:adjustRightInd w:val="0"/>
        <w:ind w:right="-142" w:firstLine="709"/>
        <w:jc w:val="both"/>
        <w:textAlignment w:val="baseline"/>
        <w:rPr>
          <w:sz w:val="28"/>
          <w:szCs w:val="28"/>
        </w:rPr>
      </w:pPr>
      <w:r w:rsidRPr="00E74F5E">
        <w:rPr>
          <w:color w:val="000000"/>
          <w:spacing w:val="2"/>
          <w:sz w:val="28"/>
          <w:szCs w:val="28"/>
          <w:shd w:val="clear" w:color="auto" w:fill="FFFFFF"/>
        </w:rPr>
        <w:t>Федеральная целевая программа «Жилище» на 2015-2020 годы досрочно прекратила свое действие с 1 января 2018 года. В настоящее время реализация предусмотренных в ней мероприятий проводится в рамках госпрограммы «Обеспечение доступным и комфортным жильем и коммунальными услугами граждан Российской Федерации».</w:t>
      </w:r>
    </w:p>
    <w:p w:rsidR="00C21E12" w:rsidRPr="00E74F5E" w:rsidRDefault="00C21E12" w:rsidP="00C21E12">
      <w:pPr>
        <w:ind w:firstLine="567"/>
        <w:jc w:val="both"/>
        <w:rPr>
          <w:sz w:val="28"/>
          <w:szCs w:val="28"/>
        </w:rPr>
      </w:pPr>
      <w:proofErr w:type="gramStart"/>
      <w:r w:rsidRPr="00E74F5E">
        <w:rPr>
          <w:sz w:val="28"/>
          <w:szCs w:val="28"/>
        </w:rPr>
        <w:t xml:space="preserve">В рамках </w:t>
      </w:r>
      <w:r w:rsidRPr="00E74F5E">
        <w:rPr>
          <w:bCs/>
          <w:sz w:val="28"/>
          <w:szCs w:val="28"/>
        </w:rPr>
        <w:t xml:space="preserve">государственной программы Ярославской области «Обеспечение доступным и комфортным жильем населения Ярославской области»,  </w:t>
      </w:r>
      <w:r w:rsidRPr="00E74F5E">
        <w:rPr>
          <w:sz w:val="28"/>
          <w:szCs w:val="28"/>
        </w:rPr>
        <w:t>в 2021 году МКУ «</w:t>
      </w:r>
      <w:proofErr w:type="spellStart"/>
      <w:r w:rsidRPr="00E74F5E">
        <w:rPr>
          <w:sz w:val="28"/>
          <w:szCs w:val="28"/>
        </w:rPr>
        <w:t>Жилкомцентр</w:t>
      </w:r>
      <w:proofErr w:type="spellEnd"/>
      <w:r w:rsidRPr="00E74F5E">
        <w:rPr>
          <w:sz w:val="28"/>
          <w:szCs w:val="28"/>
        </w:rPr>
        <w:t xml:space="preserve">» были реализованы следующие подпрограммы муниципальной программы «Обеспечение доступным </w:t>
      </w:r>
      <w:r w:rsidRPr="00E74F5E">
        <w:rPr>
          <w:sz w:val="28"/>
          <w:szCs w:val="28"/>
        </w:rPr>
        <w:lastRenderedPageBreak/>
        <w:t xml:space="preserve">комфортным жильем населения городского округа город Рыбинск Ярославской области»:    </w:t>
      </w:r>
      <w:proofErr w:type="gramEnd"/>
    </w:p>
    <w:p w:rsidR="00C21E12" w:rsidRPr="00E74F5E" w:rsidRDefault="00C21E12" w:rsidP="00C21E12">
      <w:pPr>
        <w:ind w:right="-142" w:firstLine="567"/>
        <w:jc w:val="both"/>
        <w:rPr>
          <w:sz w:val="28"/>
          <w:szCs w:val="28"/>
        </w:rPr>
      </w:pPr>
      <w:proofErr w:type="gramStart"/>
      <w:r w:rsidRPr="00E74F5E">
        <w:rPr>
          <w:sz w:val="28"/>
          <w:szCs w:val="28"/>
        </w:rPr>
        <w:t>- «</w:t>
      </w:r>
      <w:r w:rsidRPr="00E74F5E">
        <w:rPr>
          <w:rFonts w:eastAsia="Calibri"/>
          <w:color w:val="000000"/>
          <w:sz w:val="28"/>
          <w:szCs w:val="28"/>
        </w:rPr>
        <w:t>Переселение граждан из жилищного фонда, признанного непригодным для проживания, и (или) жилищного фонда с высоким уровнем износа в городском округе город Рыбинск Ярославской области</w:t>
      </w:r>
      <w:r w:rsidRPr="00E74F5E">
        <w:rPr>
          <w:sz w:val="28"/>
          <w:szCs w:val="28"/>
        </w:rPr>
        <w:t>» на 2021-2024 годы, переселено во вторичный жилищный фонд, свободный от регистрации граждан 6 семей/ 12 чел., расселено 215,4 кв.м. непригодного жилья.</w:t>
      </w:r>
      <w:proofErr w:type="gramEnd"/>
    </w:p>
    <w:p w:rsidR="00C21E12" w:rsidRPr="00E74F5E" w:rsidRDefault="00C21E12" w:rsidP="00C21E12">
      <w:pPr>
        <w:ind w:right="-142" w:firstLine="567"/>
        <w:jc w:val="both"/>
        <w:rPr>
          <w:sz w:val="28"/>
          <w:szCs w:val="28"/>
        </w:rPr>
      </w:pPr>
      <w:r w:rsidRPr="00E74F5E">
        <w:rPr>
          <w:sz w:val="28"/>
          <w:szCs w:val="28"/>
        </w:rPr>
        <w:t>- «Государственная поддержка граждан, проживающих на территории городского округа город Рыбинск Ярославской области, в сфере ипотечного жилищного кредитования» на 2021-2021 годы в 2021 году предоставлены субсидии на приобретение (строительство) жилья - 2 семьям, с привлечением средств областного и местного бюджетов, реализовала субсидию 1 семья, приобретено 0,03</w:t>
      </w:r>
      <w:r>
        <w:rPr>
          <w:sz w:val="28"/>
          <w:szCs w:val="28"/>
        </w:rPr>
        <w:t xml:space="preserve"> тыс.</w:t>
      </w:r>
      <w:r w:rsidRPr="00E74F5E">
        <w:rPr>
          <w:sz w:val="28"/>
          <w:szCs w:val="28"/>
        </w:rPr>
        <w:t xml:space="preserve">кв.м. жилья; обратились за получением субсидии на возмещение части ежемесячных </w:t>
      </w:r>
      <w:proofErr w:type="spellStart"/>
      <w:r w:rsidRPr="00E74F5E">
        <w:rPr>
          <w:sz w:val="28"/>
          <w:szCs w:val="28"/>
        </w:rPr>
        <w:t>аннуитетных</w:t>
      </w:r>
      <w:proofErr w:type="spellEnd"/>
      <w:r w:rsidRPr="00E74F5E">
        <w:rPr>
          <w:sz w:val="28"/>
          <w:szCs w:val="28"/>
        </w:rPr>
        <w:t xml:space="preserve"> платежей - 14 семей (ежеквартально).</w:t>
      </w:r>
    </w:p>
    <w:p w:rsidR="00C21E12" w:rsidRPr="00C8570F" w:rsidRDefault="00C21E12" w:rsidP="00C21E12">
      <w:pPr>
        <w:ind w:firstLine="426"/>
        <w:jc w:val="both"/>
        <w:rPr>
          <w:sz w:val="28"/>
          <w:szCs w:val="28"/>
        </w:rPr>
      </w:pPr>
      <w:r w:rsidRPr="00C8570F">
        <w:rPr>
          <w:sz w:val="28"/>
          <w:szCs w:val="28"/>
        </w:rPr>
        <w:t>Управлением строительства подаются заявки в структурные подразделения правительства ЯО на включение объектов в федеральные и областные целевые программы.</w:t>
      </w:r>
    </w:p>
    <w:p w:rsidR="001A5105" w:rsidRPr="009F43A9" w:rsidRDefault="001A5105" w:rsidP="005B7069">
      <w:pPr>
        <w:pStyle w:val="af2"/>
        <w:ind w:firstLine="567"/>
        <w:jc w:val="both"/>
        <w:rPr>
          <w:b/>
          <w:color w:val="auto"/>
          <w:sz w:val="28"/>
          <w:szCs w:val="28"/>
          <w:highlight w:val="yellow"/>
        </w:rPr>
      </w:pPr>
    </w:p>
    <w:p w:rsidR="00B446F1" w:rsidRPr="00B53A0D" w:rsidRDefault="00B446F1" w:rsidP="005B7069">
      <w:pPr>
        <w:pStyle w:val="af2"/>
        <w:ind w:firstLine="567"/>
        <w:jc w:val="both"/>
        <w:rPr>
          <w:b/>
          <w:color w:val="auto"/>
          <w:sz w:val="28"/>
          <w:szCs w:val="28"/>
        </w:rPr>
      </w:pPr>
      <w:r w:rsidRPr="00B53A0D">
        <w:rPr>
          <w:b/>
          <w:color w:val="auto"/>
          <w:sz w:val="28"/>
          <w:szCs w:val="28"/>
        </w:rPr>
        <w:t>1.1</w:t>
      </w:r>
      <w:r w:rsidR="001C04A8" w:rsidRPr="00B53A0D">
        <w:rPr>
          <w:b/>
          <w:color w:val="auto"/>
          <w:sz w:val="28"/>
          <w:szCs w:val="28"/>
        </w:rPr>
        <w:t>0</w:t>
      </w:r>
      <w:proofErr w:type="gramStart"/>
      <w:r w:rsidRPr="00B53A0D">
        <w:rPr>
          <w:b/>
          <w:color w:val="auto"/>
          <w:sz w:val="28"/>
          <w:szCs w:val="28"/>
        </w:rPr>
        <w:t xml:space="preserve"> О</w:t>
      </w:r>
      <w:proofErr w:type="gramEnd"/>
      <w:r w:rsidRPr="00B53A0D">
        <w:rPr>
          <w:b/>
          <w:color w:val="auto"/>
          <w:sz w:val="28"/>
          <w:szCs w:val="28"/>
        </w:rPr>
        <w:t>существляет полугодовой и годовой мониторинг и анализ финансирования и выполнения мероприятий муниципальных программ  городского округа город Рыбинск</w:t>
      </w:r>
      <w:r w:rsidR="00515D4C" w:rsidRPr="00B53A0D">
        <w:rPr>
          <w:b/>
          <w:color w:val="auto"/>
          <w:sz w:val="28"/>
          <w:szCs w:val="28"/>
        </w:rPr>
        <w:t xml:space="preserve"> </w:t>
      </w:r>
      <w:r w:rsidR="00515D4C" w:rsidRPr="00B53A0D">
        <w:rPr>
          <w:rFonts w:eastAsia="Calibri"/>
          <w:b/>
          <w:noProof/>
          <w:sz w:val="28"/>
          <w:szCs w:val="28"/>
        </w:rPr>
        <w:t>Ярославской области</w:t>
      </w:r>
      <w:r w:rsidRPr="00B53A0D">
        <w:rPr>
          <w:b/>
          <w:color w:val="auto"/>
          <w:sz w:val="28"/>
          <w:szCs w:val="28"/>
        </w:rPr>
        <w:t>.</w:t>
      </w:r>
      <w:r w:rsidR="005D3324" w:rsidRPr="00B53A0D">
        <w:rPr>
          <w:b/>
          <w:color w:val="auto"/>
          <w:sz w:val="28"/>
          <w:szCs w:val="28"/>
        </w:rPr>
        <w:t xml:space="preserve"> </w:t>
      </w:r>
    </w:p>
    <w:p w:rsidR="00B53A0D" w:rsidRPr="006B6707" w:rsidRDefault="00B53A0D" w:rsidP="00B53A0D">
      <w:pPr>
        <w:ind w:firstLine="708"/>
        <w:jc w:val="both"/>
        <w:rPr>
          <w:sz w:val="28"/>
          <w:szCs w:val="28"/>
        </w:rPr>
      </w:pPr>
      <w:r w:rsidRPr="006B6707">
        <w:rPr>
          <w:sz w:val="28"/>
          <w:szCs w:val="28"/>
        </w:rPr>
        <w:t xml:space="preserve">В 2021 году реализовывались мероприятия по 23 утвержденным муниципальным программам. Актуальные редакции программ размещены </w:t>
      </w:r>
      <w:r w:rsidRPr="006B6707">
        <w:rPr>
          <w:bCs/>
          <w:sz w:val="28"/>
          <w:szCs w:val="28"/>
        </w:rPr>
        <w:t>на официальном сайте Администрации городского округа город Рыбинск Ярославской области в разделе</w:t>
      </w:r>
      <w:r w:rsidRPr="006B6707">
        <w:rPr>
          <w:sz w:val="28"/>
          <w:szCs w:val="28"/>
        </w:rPr>
        <w:t xml:space="preserve"> </w:t>
      </w:r>
      <w:r w:rsidRPr="006B6707">
        <w:rPr>
          <w:bCs/>
          <w:sz w:val="28"/>
          <w:szCs w:val="28"/>
        </w:rPr>
        <w:t xml:space="preserve">«Экономика и инвестиции»/«Муниципальные программы» (ссылка: </w:t>
      </w:r>
      <w:hyperlink r:id="rId9" w:history="1">
        <w:r w:rsidRPr="006B6707">
          <w:rPr>
            <w:rStyle w:val="af1"/>
            <w:sz w:val="28"/>
            <w:szCs w:val="28"/>
          </w:rPr>
          <w:t>http://rybinsk.ru/economy/reestr-program</w:t>
        </w:r>
      </w:hyperlink>
      <w:proofErr w:type="gramStart"/>
      <w:r w:rsidRPr="006B6707">
        <w:rPr>
          <w:sz w:val="28"/>
          <w:szCs w:val="28"/>
        </w:rPr>
        <w:t xml:space="preserve"> </w:t>
      </w:r>
      <w:r w:rsidRPr="006B6707">
        <w:rPr>
          <w:bCs/>
          <w:sz w:val="28"/>
          <w:szCs w:val="28"/>
        </w:rPr>
        <w:t>)</w:t>
      </w:r>
      <w:proofErr w:type="gramEnd"/>
      <w:r w:rsidRPr="006B6707">
        <w:rPr>
          <w:bCs/>
          <w:sz w:val="28"/>
          <w:szCs w:val="28"/>
        </w:rPr>
        <w:t>.</w:t>
      </w:r>
    </w:p>
    <w:p w:rsidR="00B53A0D" w:rsidRPr="006B6707" w:rsidRDefault="00B53A0D" w:rsidP="00B53A0D">
      <w:pPr>
        <w:ind w:firstLine="708"/>
        <w:jc w:val="both"/>
        <w:rPr>
          <w:bCs/>
          <w:sz w:val="28"/>
          <w:szCs w:val="28"/>
        </w:rPr>
      </w:pPr>
      <w:proofErr w:type="gramStart"/>
      <w:r w:rsidRPr="006B6707">
        <w:rPr>
          <w:sz w:val="28"/>
          <w:szCs w:val="28"/>
        </w:rPr>
        <w:t xml:space="preserve">Годовой отчет о реализации мероприятий муниципальных программ, а также их эффективности и исполнении индикаторов за 2021 год подготовлен и размещен на официальном сайте Администрации городского округа город Рыбинск Ярославской области, согласно постановлению Администрации городского округа город Рыбинск Ярославской области от 08.06.2020 № 1306 «О муниципальных программах» </w:t>
      </w:r>
      <w:r w:rsidRPr="006B6707">
        <w:rPr>
          <w:bCs/>
          <w:sz w:val="28"/>
          <w:szCs w:val="28"/>
        </w:rPr>
        <w:t xml:space="preserve">в разделе «Экономика и инвестиции» / «Стратегическое планирование». </w:t>
      </w:r>
      <w:proofErr w:type="gramEnd"/>
    </w:p>
    <w:p w:rsidR="00B53A0D" w:rsidRPr="006B6707" w:rsidRDefault="00723E9B" w:rsidP="00B53A0D">
      <w:pPr>
        <w:jc w:val="both"/>
        <w:rPr>
          <w:bCs/>
          <w:sz w:val="28"/>
          <w:szCs w:val="28"/>
        </w:rPr>
      </w:pPr>
      <w:hyperlink r:id="rId10" w:history="1">
        <w:r w:rsidR="00B53A0D" w:rsidRPr="006B6707">
          <w:rPr>
            <w:rStyle w:val="af1"/>
            <w:sz w:val="28"/>
            <w:szCs w:val="28"/>
          </w:rPr>
          <w:t>http://www.rybadm.ru/upload/departament/investicii/%D0%9E%D1%82%D1%87%D0%B5%D1%82%D1%8B.zip</w:t>
        </w:r>
      </w:hyperlink>
      <w:r w:rsidR="00B53A0D" w:rsidRPr="006B6707">
        <w:rPr>
          <w:sz w:val="28"/>
          <w:szCs w:val="28"/>
        </w:rPr>
        <w:t xml:space="preserve"> . </w:t>
      </w:r>
    </w:p>
    <w:p w:rsidR="00197821" w:rsidRPr="009F43A9" w:rsidRDefault="00197821" w:rsidP="005B7069">
      <w:pPr>
        <w:pStyle w:val="af5"/>
        <w:ind w:firstLine="567"/>
        <w:jc w:val="both"/>
        <w:rPr>
          <w:rFonts w:ascii="Times New Roman" w:hAnsi="Times New Roman" w:cs="Times New Roman"/>
          <w:sz w:val="28"/>
          <w:szCs w:val="28"/>
          <w:highlight w:val="yellow"/>
        </w:rPr>
      </w:pPr>
    </w:p>
    <w:p w:rsidR="00691068" w:rsidRPr="00712EAE" w:rsidRDefault="00C90D6A" w:rsidP="005B7069">
      <w:pPr>
        <w:ind w:firstLine="567"/>
        <w:jc w:val="both"/>
        <w:rPr>
          <w:b/>
          <w:sz w:val="28"/>
          <w:szCs w:val="28"/>
        </w:rPr>
      </w:pPr>
      <w:r w:rsidRPr="00712EAE">
        <w:rPr>
          <w:b/>
          <w:sz w:val="28"/>
          <w:szCs w:val="28"/>
        </w:rPr>
        <w:t>1.1</w:t>
      </w:r>
      <w:r w:rsidR="001C04A8" w:rsidRPr="00712EAE">
        <w:rPr>
          <w:b/>
          <w:sz w:val="28"/>
          <w:szCs w:val="28"/>
        </w:rPr>
        <w:t>1</w:t>
      </w:r>
      <w:proofErr w:type="gramStart"/>
      <w:r w:rsidR="00691068" w:rsidRPr="00712EAE">
        <w:rPr>
          <w:b/>
          <w:sz w:val="28"/>
          <w:szCs w:val="28"/>
        </w:rPr>
        <w:t xml:space="preserve"> С</w:t>
      </w:r>
      <w:proofErr w:type="gramEnd"/>
      <w:r w:rsidR="00691068" w:rsidRPr="00712EAE">
        <w:rPr>
          <w:b/>
          <w:sz w:val="28"/>
          <w:szCs w:val="28"/>
        </w:rPr>
        <w:t>пособствует повышению эффективности управления муниципальной собственностью в целях сохранения муниципальной казны городского округа город Рыбинск</w:t>
      </w:r>
      <w:r w:rsidR="00515D4C" w:rsidRPr="00712EAE">
        <w:rPr>
          <w:b/>
          <w:sz w:val="28"/>
          <w:szCs w:val="28"/>
        </w:rPr>
        <w:t xml:space="preserve"> </w:t>
      </w:r>
      <w:r w:rsidR="00515D4C" w:rsidRPr="00712EAE">
        <w:rPr>
          <w:rFonts w:eastAsia="Calibri"/>
          <w:b/>
          <w:noProof/>
          <w:sz w:val="28"/>
          <w:szCs w:val="28"/>
        </w:rPr>
        <w:t>Ярославской области</w:t>
      </w:r>
      <w:r w:rsidR="00691068" w:rsidRPr="00712EAE">
        <w:rPr>
          <w:b/>
          <w:sz w:val="28"/>
          <w:szCs w:val="28"/>
        </w:rPr>
        <w:t xml:space="preserve"> и повышения доходности от</w:t>
      </w:r>
      <w:r w:rsidR="0079766A" w:rsidRPr="00712EAE">
        <w:rPr>
          <w:b/>
          <w:sz w:val="28"/>
          <w:szCs w:val="28"/>
        </w:rPr>
        <w:t xml:space="preserve"> </w:t>
      </w:r>
      <w:r w:rsidR="00217F73" w:rsidRPr="00712EAE">
        <w:rPr>
          <w:b/>
          <w:sz w:val="28"/>
          <w:szCs w:val="28"/>
        </w:rPr>
        <w:t>использования</w:t>
      </w:r>
      <w:r w:rsidR="00691068" w:rsidRPr="00712EAE">
        <w:rPr>
          <w:b/>
          <w:sz w:val="28"/>
          <w:szCs w:val="28"/>
        </w:rPr>
        <w:t xml:space="preserve"> находящегося в ее составе имущества.</w:t>
      </w:r>
    </w:p>
    <w:p w:rsidR="00D41239" w:rsidRPr="00712EAE" w:rsidRDefault="00D41239" w:rsidP="005B7069">
      <w:pPr>
        <w:ind w:firstLine="567"/>
        <w:jc w:val="both"/>
        <w:rPr>
          <w:sz w:val="28"/>
          <w:szCs w:val="28"/>
          <w:lang w:eastAsia="en-US"/>
        </w:rPr>
      </w:pPr>
      <w:r w:rsidRPr="00712EAE">
        <w:rPr>
          <w:sz w:val="28"/>
          <w:szCs w:val="28"/>
          <w:lang w:eastAsia="en-US"/>
        </w:rPr>
        <w:t xml:space="preserve">В </w:t>
      </w:r>
      <w:proofErr w:type="gramStart"/>
      <w:r w:rsidRPr="00712EAE">
        <w:rPr>
          <w:sz w:val="28"/>
          <w:szCs w:val="28"/>
          <w:lang w:eastAsia="en-US"/>
        </w:rPr>
        <w:t>целях</w:t>
      </w:r>
      <w:proofErr w:type="gramEnd"/>
      <w:r w:rsidRPr="00712EAE">
        <w:rPr>
          <w:sz w:val="28"/>
          <w:szCs w:val="28"/>
          <w:lang w:eastAsia="en-US"/>
        </w:rPr>
        <w:t xml:space="preserve"> повышения эффективного управления муниципальной собственностью проведены мероприятия по:</w:t>
      </w:r>
    </w:p>
    <w:p w:rsidR="00D41239" w:rsidRPr="00712EAE" w:rsidRDefault="00D41239" w:rsidP="005B7069">
      <w:pPr>
        <w:ind w:firstLine="567"/>
        <w:jc w:val="both"/>
        <w:rPr>
          <w:sz w:val="28"/>
          <w:szCs w:val="28"/>
          <w:lang w:eastAsia="en-US"/>
        </w:rPr>
      </w:pPr>
      <w:proofErr w:type="gramStart"/>
      <w:r w:rsidRPr="00712EAE">
        <w:rPr>
          <w:sz w:val="28"/>
          <w:szCs w:val="28"/>
          <w:lang w:eastAsia="en-US"/>
        </w:rPr>
        <w:lastRenderedPageBreak/>
        <w:t xml:space="preserve">- актуализации сведений </w:t>
      </w:r>
      <w:proofErr w:type="spellStart"/>
      <w:r w:rsidRPr="00712EAE">
        <w:rPr>
          <w:sz w:val="28"/>
          <w:szCs w:val="28"/>
          <w:lang w:eastAsia="en-US"/>
        </w:rPr>
        <w:t>Росреестра</w:t>
      </w:r>
      <w:proofErr w:type="spellEnd"/>
      <w:r w:rsidRPr="00712EAE">
        <w:rPr>
          <w:sz w:val="28"/>
          <w:szCs w:val="28"/>
          <w:lang w:eastAsia="en-US"/>
        </w:rPr>
        <w:t xml:space="preserve"> муниципального имущества (кадастровые работы по изготовлению технических планов (инвентаризация объектов недвижимости, регистрации прав на </w:t>
      </w:r>
      <w:r w:rsidR="0001426E" w:rsidRPr="00712EAE">
        <w:rPr>
          <w:sz w:val="28"/>
          <w:szCs w:val="28"/>
          <w:lang w:eastAsia="en-US"/>
        </w:rPr>
        <w:t>объекты недвижимости</w:t>
      </w:r>
      <w:r w:rsidRPr="00712EAE">
        <w:rPr>
          <w:sz w:val="28"/>
          <w:szCs w:val="28"/>
          <w:lang w:eastAsia="en-US"/>
        </w:rPr>
        <w:t>;</w:t>
      </w:r>
      <w:proofErr w:type="gramEnd"/>
    </w:p>
    <w:p w:rsidR="00D41239" w:rsidRPr="00712EAE" w:rsidRDefault="00D41239" w:rsidP="005B7069">
      <w:pPr>
        <w:ind w:firstLine="567"/>
        <w:jc w:val="both"/>
        <w:rPr>
          <w:sz w:val="28"/>
          <w:szCs w:val="28"/>
          <w:lang w:eastAsia="en-US"/>
        </w:rPr>
      </w:pPr>
      <w:r w:rsidRPr="00712EAE">
        <w:rPr>
          <w:sz w:val="28"/>
          <w:szCs w:val="28"/>
          <w:lang w:eastAsia="en-US"/>
        </w:rPr>
        <w:t>- определению рыночной стоимости объектов муниципальной собственности;</w:t>
      </w:r>
    </w:p>
    <w:p w:rsidR="00D41239" w:rsidRPr="00712EAE" w:rsidRDefault="00D41239" w:rsidP="005B7069">
      <w:pPr>
        <w:ind w:firstLine="567"/>
        <w:jc w:val="both"/>
        <w:rPr>
          <w:sz w:val="28"/>
          <w:szCs w:val="28"/>
          <w:lang w:eastAsia="en-US"/>
        </w:rPr>
      </w:pPr>
      <w:r w:rsidRPr="00712EAE">
        <w:rPr>
          <w:sz w:val="28"/>
          <w:szCs w:val="28"/>
          <w:lang w:eastAsia="en-US"/>
        </w:rPr>
        <w:t>- формированию и  кадастровому учету земельных участков;</w:t>
      </w:r>
    </w:p>
    <w:p w:rsidR="00D41239" w:rsidRPr="00712EAE" w:rsidRDefault="00D41239" w:rsidP="005B7069">
      <w:pPr>
        <w:ind w:firstLine="567"/>
        <w:jc w:val="both"/>
        <w:rPr>
          <w:sz w:val="28"/>
          <w:szCs w:val="28"/>
        </w:rPr>
      </w:pPr>
      <w:r w:rsidRPr="00712EAE">
        <w:rPr>
          <w:sz w:val="28"/>
          <w:szCs w:val="28"/>
          <w:lang w:eastAsia="en-US"/>
        </w:rPr>
        <w:t xml:space="preserve">- </w:t>
      </w:r>
      <w:r w:rsidRPr="00712EAE">
        <w:rPr>
          <w:sz w:val="28"/>
          <w:szCs w:val="28"/>
        </w:rPr>
        <w:t>заключению муниципальных контрактов на оказание услуг централизованной пультовой охраны и экстренного выезда группы быстрого реагирования по сигналу о срабатывании сре</w:t>
      </w:r>
      <w:proofErr w:type="gramStart"/>
      <w:r w:rsidRPr="00712EAE">
        <w:rPr>
          <w:sz w:val="28"/>
          <w:szCs w:val="28"/>
        </w:rPr>
        <w:t>дств тр</w:t>
      </w:r>
      <w:proofErr w:type="gramEnd"/>
      <w:r w:rsidRPr="00712EAE">
        <w:rPr>
          <w:sz w:val="28"/>
          <w:szCs w:val="28"/>
        </w:rPr>
        <w:t>евожной сигнализации объектов муниципальной собственности;</w:t>
      </w:r>
    </w:p>
    <w:p w:rsidR="00D41239" w:rsidRPr="00712EAE" w:rsidRDefault="00D41239" w:rsidP="005B7069">
      <w:pPr>
        <w:ind w:firstLine="567"/>
        <w:jc w:val="both"/>
        <w:rPr>
          <w:sz w:val="28"/>
          <w:szCs w:val="28"/>
        </w:rPr>
      </w:pPr>
      <w:r w:rsidRPr="00712EAE">
        <w:rPr>
          <w:sz w:val="28"/>
          <w:szCs w:val="28"/>
        </w:rPr>
        <w:t>- по консервации объектов муниципальной собственности;</w:t>
      </w:r>
    </w:p>
    <w:p w:rsidR="00D41239" w:rsidRPr="00712EAE" w:rsidRDefault="00D41239" w:rsidP="005B7069">
      <w:pPr>
        <w:ind w:firstLine="567"/>
        <w:jc w:val="both"/>
        <w:rPr>
          <w:sz w:val="28"/>
          <w:szCs w:val="28"/>
        </w:rPr>
      </w:pPr>
      <w:r w:rsidRPr="00712EAE">
        <w:rPr>
          <w:sz w:val="28"/>
          <w:szCs w:val="28"/>
        </w:rPr>
        <w:t xml:space="preserve">- реорганизации муниципальных учреждений спорта и образования; </w:t>
      </w:r>
    </w:p>
    <w:p w:rsidR="00D41239" w:rsidRPr="00712EAE" w:rsidRDefault="00D41239" w:rsidP="005B7069">
      <w:pPr>
        <w:ind w:firstLine="567"/>
        <w:jc w:val="both"/>
        <w:rPr>
          <w:bCs/>
          <w:sz w:val="28"/>
          <w:szCs w:val="28"/>
          <w:lang w:eastAsia="en-US"/>
        </w:rPr>
      </w:pPr>
      <w:r w:rsidRPr="00712EAE">
        <w:rPr>
          <w:bCs/>
          <w:sz w:val="28"/>
          <w:szCs w:val="28"/>
          <w:lang w:eastAsia="en-US"/>
        </w:rPr>
        <w:t>- осуществлению приемки в муниципальную собственность городского округа город Рыбинск Ярославской области вновь построенных объектов капитального строительства, объектов благоустройства, бесхозяйного имущества.</w:t>
      </w:r>
    </w:p>
    <w:p w:rsidR="00EA274D" w:rsidRPr="009F43A9" w:rsidRDefault="00EA274D" w:rsidP="005B7069">
      <w:pPr>
        <w:ind w:firstLine="567"/>
        <w:jc w:val="both"/>
        <w:rPr>
          <w:sz w:val="28"/>
          <w:szCs w:val="28"/>
          <w:highlight w:val="yellow"/>
        </w:rPr>
      </w:pPr>
    </w:p>
    <w:p w:rsidR="00691068" w:rsidRPr="000F757E" w:rsidRDefault="00691068" w:rsidP="005B7069">
      <w:pPr>
        <w:ind w:firstLine="567"/>
        <w:jc w:val="both"/>
        <w:rPr>
          <w:b/>
          <w:sz w:val="28"/>
          <w:szCs w:val="28"/>
        </w:rPr>
      </w:pPr>
      <w:r w:rsidRPr="000F757E">
        <w:rPr>
          <w:b/>
          <w:sz w:val="28"/>
          <w:szCs w:val="28"/>
        </w:rPr>
        <w:t>1.1</w:t>
      </w:r>
      <w:r w:rsidR="001C04A8" w:rsidRPr="000F757E">
        <w:rPr>
          <w:b/>
          <w:sz w:val="28"/>
          <w:szCs w:val="28"/>
        </w:rPr>
        <w:t>2</w:t>
      </w:r>
      <w:proofErr w:type="gramStart"/>
      <w:r w:rsidRPr="000F757E">
        <w:rPr>
          <w:b/>
          <w:sz w:val="28"/>
          <w:szCs w:val="28"/>
        </w:rPr>
        <w:t xml:space="preserve"> </w:t>
      </w:r>
      <w:r w:rsidR="001A5105" w:rsidRPr="000F757E">
        <w:rPr>
          <w:b/>
          <w:sz w:val="28"/>
          <w:szCs w:val="28"/>
        </w:rPr>
        <w:t>О</w:t>
      </w:r>
      <w:proofErr w:type="gramEnd"/>
      <w:r w:rsidR="001A5105" w:rsidRPr="000F757E">
        <w:rPr>
          <w:b/>
          <w:sz w:val="28"/>
          <w:szCs w:val="28"/>
        </w:rPr>
        <w:t>существляет закупки товаров, работ, услуг для обеспечения муниципальных нужд.</w:t>
      </w:r>
    </w:p>
    <w:p w:rsidR="0038468F" w:rsidRPr="000F757E" w:rsidRDefault="00EA274D" w:rsidP="005B7069">
      <w:pPr>
        <w:ind w:firstLine="567"/>
        <w:jc w:val="both"/>
        <w:rPr>
          <w:sz w:val="28"/>
          <w:szCs w:val="28"/>
        </w:rPr>
      </w:pPr>
      <w:r w:rsidRPr="000F757E">
        <w:rPr>
          <w:sz w:val="28"/>
          <w:szCs w:val="28"/>
        </w:rPr>
        <w:t>З</w:t>
      </w:r>
      <w:r w:rsidR="0038468F" w:rsidRPr="000F757E">
        <w:rPr>
          <w:sz w:val="28"/>
          <w:szCs w:val="28"/>
        </w:rPr>
        <w:t>а 202</w:t>
      </w:r>
      <w:r w:rsidR="000F757E" w:rsidRPr="000F757E">
        <w:rPr>
          <w:sz w:val="28"/>
          <w:szCs w:val="28"/>
        </w:rPr>
        <w:t>1</w:t>
      </w:r>
      <w:r w:rsidR="0038468F" w:rsidRPr="000F757E">
        <w:rPr>
          <w:sz w:val="28"/>
          <w:szCs w:val="28"/>
        </w:rPr>
        <w:t xml:space="preserve"> год осуществлено 2</w:t>
      </w:r>
      <w:r w:rsidR="000F757E" w:rsidRPr="000F757E">
        <w:rPr>
          <w:sz w:val="28"/>
          <w:szCs w:val="28"/>
        </w:rPr>
        <w:t>7</w:t>
      </w:r>
      <w:r w:rsidR="0038468F" w:rsidRPr="000F757E">
        <w:rPr>
          <w:sz w:val="28"/>
          <w:szCs w:val="28"/>
        </w:rPr>
        <w:t> </w:t>
      </w:r>
      <w:r w:rsidR="000F757E" w:rsidRPr="000F757E">
        <w:rPr>
          <w:sz w:val="28"/>
          <w:szCs w:val="28"/>
        </w:rPr>
        <w:t>290</w:t>
      </w:r>
      <w:r w:rsidR="0038468F" w:rsidRPr="000F757E">
        <w:rPr>
          <w:sz w:val="28"/>
          <w:szCs w:val="28"/>
        </w:rPr>
        <w:t xml:space="preserve"> закупок товаров, работ, услуг для нужд городского округа город Рыбинск на сумму 2</w:t>
      </w:r>
      <w:r w:rsidR="000F757E" w:rsidRPr="000F757E">
        <w:rPr>
          <w:sz w:val="28"/>
          <w:szCs w:val="28"/>
        </w:rPr>
        <w:t> 103 190</w:t>
      </w:r>
      <w:r w:rsidR="0038468F" w:rsidRPr="000F757E">
        <w:rPr>
          <w:sz w:val="28"/>
          <w:szCs w:val="28"/>
        </w:rPr>
        <w:t xml:space="preserve"> тыс. руб., в том числе </w:t>
      </w:r>
      <w:r w:rsidR="000F757E" w:rsidRPr="000F757E">
        <w:rPr>
          <w:sz w:val="28"/>
          <w:szCs w:val="28"/>
        </w:rPr>
        <w:t>207</w:t>
      </w:r>
      <w:r w:rsidR="0038468F" w:rsidRPr="000F757E">
        <w:rPr>
          <w:sz w:val="28"/>
          <w:szCs w:val="28"/>
        </w:rPr>
        <w:t xml:space="preserve"> закупок на сумму </w:t>
      </w:r>
      <w:r w:rsidR="000F757E" w:rsidRPr="000F757E">
        <w:rPr>
          <w:sz w:val="28"/>
          <w:szCs w:val="28"/>
        </w:rPr>
        <w:t>410</w:t>
      </w:r>
      <w:r w:rsidR="0038468F" w:rsidRPr="000F757E">
        <w:rPr>
          <w:sz w:val="28"/>
          <w:szCs w:val="28"/>
        </w:rPr>
        <w:t> </w:t>
      </w:r>
      <w:r w:rsidR="000F757E" w:rsidRPr="000F757E">
        <w:rPr>
          <w:sz w:val="28"/>
          <w:szCs w:val="28"/>
        </w:rPr>
        <w:t>536</w:t>
      </w:r>
      <w:r w:rsidR="0038468F" w:rsidRPr="000F757E">
        <w:rPr>
          <w:sz w:val="28"/>
          <w:szCs w:val="28"/>
        </w:rPr>
        <w:t xml:space="preserve"> тыс. руб. проведено для субъектов малого и среднего предпринимательства. Экономия по результатам закупок составила </w:t>
      </w:r>
      <w:r w:rsidR="000F757E" w:rsidRPr="000F757E">
        <w:rPr>
          <w:sz w:val="28"/>
          <w:szCs w:val="28"/>
        </w:rPr>
        <w:t>49</w:t>
      </w:r>
      <w:r w:rsidR="0038468F" w:rsidRPr="000F757E">
        <w:rPr>
          <w:sz w:val="28"/>
          <w:szCs w:val="28"/>
        </w:rPr>
        <w:t> </w:t>
      </w:r>
      <w:r w:rsidR="000F757E" w:rsidRPr="000F757E">
        <w:rPr>
          <w:sz w:val="28"/>
          <w:szCs w:val="28"/>
        </w:rPr>
        <w:t>549</w:t>
      </w:r>
      <w:r w:rsidR="0038468F" w:rsidRPr="000F757E">
        <w:rPr>
          <w:sz w:val="28"/>
          <w:szCs w:val="28"/>
        </w:rPr>
        <w:t xml:space="preserve"> тыс. руб.</w:t>
      </w:r>
    </w:p>
    <w:p w:rsidR="0001426E" w:rsidRPr="009F43A9" w:rsidRDefault="0001426E" w:rsidP="005B7069">
      <w:pPr>
        <w:ind w:firstLine="567"/>
        <w:jc w:val="both"/>
        <w:rPr>
          <w:sz w:val="28"/>
          <w:szCs w:val="28"/>
          <w:highlight w:val="yellow"/>
        </w:rPr>
      </w:pPr>
    </w:p>
    <w:p w:rsidR="00691068" w:rsidRPr="009F43A9" w:rsidRDefault="00691068" w:rsidP="005B7069">
      <w:pPr>
        <w:ind w:firstLine="567"/>
        <w:jc w:val="both"/>
        <w:rPr>
          <w:b/>
          <w:sz w:val="28"/>
          <w:szCs w:val="28"/>
        </w:rPr>
      </w:pPr>
      <w:r w:rsidRPr="009F43A9">
        <w:rPr>
          <w:b/>
          <w:sz w:val="28"/>
          <w:szCs w:val="28"/>
        </w:rPr>
        <w:t>1.1</w:t>
      </w:r>
      <w:r w:rsidR="001C04A8" w:rsidRPr="009F43A9">
        <w:rPr>
          <w:b/>
          <w:sz w:val="28"/>
          <w:szCs w:val="28"/>
        </w:rPr>
        <w:t>3</w:t>
      </w:r>
      <w:proofErr w:type="gramStart"/>
      <w:r w:rsidRPr="009F43A9">
        <w:rPr>
          <w:b/>
          <w:sz w:val="28"/>
          <w:szCs w:val="28"/>
        </w:rPr>
        <w:t xml:space="preserve"> П</w:t>
      </w:r>
      <w:proofErr w:type="gramEnd"/>
      <w:r w:rsidRPr="009F43A9">
        <w:rPr>
          <w:b/>
          <w:sz w:val="28"/>
          <w:szCs w:val="28"/>
        </w:rPr>
        <w:t>ринимает меры к недопущению возникновения задолженности, а в случае возникновения – по скорейшему погашению имеющейся задолженности перед организациями города за:</w:t>
      </w:r>
    </w:p>
    <w:p w:rsidR="00691068" w:rsidRPr="009F43A9" w:rsidRDefault="00691068" w:rsidP="005B7069">
      <w:pPr>
        <w:ind w:firstLine="567"/>
        <w:jc w:val="both"/>
        <w:rPr>
          <w:b/>
          <w:sz w:val="28"/>
          <w:szCs w:val="28"/>
        </w:rPr>
      </w:pPr>
      <w:r w:rsidRPr="009F43A9">
        <w:rPr>
          <w:b/>
          <w:sz w:val="28"/>
          <w:szCs w:val="28"/>
        </w:rPr>
        <w:t>- работы, выполняемые по муниципальным заказам Администрации</w:t>
      </w:r>
      <w:r w:rsidR="0079766A" w:rsidRPr="009F43A9">
        <w:rPr>
          <w:b/>
          <w:sz w:val="28"/>
          <w:szCs w:val="28"/>
        </w:rPr>
        <w:t xml:space="preserve"> </w:t>
      </w:r>
      <w:r w:rsidRPr="009F43A9">
        <w:rPr>
          <w:b/>
          <w:sz w:val="28"/>
          <w:szCs w:val="28"/>
        </w:rPr>
        <w:t xml:space="preserve"> в </w:t>
      </w:r>
      <w:proofErr w:type="gramStart"/>
      <w:r w:rsidRPr="009F43A9">
        <w:rPr>
          <w:b/>
          <w:sz w:val="28"/>
          <w:szCs w:val="28"/>
        </w:rPr>
        <w:t>соответствии</w:t>
      </w:r>
      <w:proofErr w:type="gramEnd"/>
      <w:r w:rsidRPr="009F43A9">
        <w:rPr>
          <w:b/>
          <w:sz w:val="28"/>
          <w:szCs w:val="28"/>
        </w:rPr>
        <w:t xml:space="preserve"> с заключенными договорами, в пределах утвержденного бюджета;</w:t>
      </w:r>
    </w:p>
    <w:p w:rsidR="00691068" w:rsidRPr="009F43A9" w:rsidRDefault="00691068" w:rsidP="005B7069">
      <w:pPr>
        <w:ind w:firstLine="567"/>
        <w:jc w:val="both"/>
        <w:rPr>
          <w:b/>
          <w:sz w:val="28"/>
          <w:szCs w:val="28"/>
        </w:rPr>
      </w:pPr>
      <w:r w:rsidRPr="009F43A9">
        <w:rPr>
          <w:b/>
          <w:sz w:val="28"/>
          <w:szCs w:val="28"/>
        </w:rPr>
        <w:t>- поставку тепловой и электрической энергии.</w:t>
      </w:r>
    </w:p>
    <w:p w:rsidR="009F43A9" w:rsidRPr="007232C6" w:rsidRDefault="009F43A9" w:rsidP="009F43A9">
      <w:pPr>
        <w:ind w:firstLine="720"/>
        <w:jc w:val="both"/>
        <w:rPr>
          <w:sz w:val="28"/>
          <w:szCs w:val="28"/>
          <w:highlight w:val="yellow"/>
        </w:rPr>
      </w:pPr>
      <w:r w:rsidRPr="00204755">
        <w:rPr>
          <w:sz w:val="28"/>
          <w:szCs w:val="28"/>
        </w:rPr>
        <w:t>Кредиторская задолженность в 2021 году уменьшилась на 121 736 701 руб. По состоянию  на 01.01.2021 года составляла 312 342 310 руб., на 31.12.2021 года составила 190 605 609 руб.</w:t>
      </w:r>
      <w:r>
        <w:rPr>
          <w:sz w:val="28"/>
          <w:szCs w:val="28"/>
        </w:rPr>
        <w:t>, что говорит о положительной динамике погашения кредиторской задолженности.</w:t>
      </w:r>
    </w:p>
    <w:p w:rsidR="00EA274D" w:rsidRPr="009F43A9" w:rsidRDefault="00EA274D" w:rsidP="005B7069">
      <w:pPr>
        <w:ind w:firstLine="567"/>
        <w:jc w:val="both"/>
        <w:rPr>
          <w:sz w:val="28"/>
          <w:szCs w:val="28"/>
          <w:highlight w:val="yellow"/>
        </w:rPr>
      </w:pPr>
    </w:p>
    <w:p w:rsidR="00691068" w:rsidRPr="00166D37" w:rsidRDefault="00691068" w:rsidP="005B7069">
      <w:pPr>
        <w:ind w:firstLine="567"/>
        <w:jc w:val="both"/>
        <w:rPr>
          <w:b/>
          <w:sz w:val="28"/>
          <w:szCs w:val="28"/>
        </w:rPr>
      </w:pPr>
      <w:r w:rsidRPr="00166D37">
        <w:rPr>
          <w:b/>
          <w:sz w:val="28"/>
          <w:szCs w:val="28"/>
        </w:rPr>
        <w:t>1.1</w:t>
      </w:r>
      <w:r w:rsidR="001C04A8" w:rsidRPr="00166D37">
        <w:rPr>
          <w:b/>
          <w:sz w:val="28"/>
          <w:szCs w:val="28"/>
        </w:rPr>
        <w:t>4</w:t>
      </w:r>
      <w:proofErr w:type="gramStart"/>
      <w:r w:rsidRPr="00166D37">
        <w:rPr>
          <w:b/>
          <w:sz w:val="28"/>
          <w:szCs w:val="28"/>
        </w:rPr>
        <w:t xml:space="preserve"> С</w:t>
      </w:r>
      <w:proofErr w:type="gramEnd"/>
      <w:r w:rsidRPr="00166D37">
        <w:rPr>
          <w:b/>
          <w:sz w:val="28"/>
          <w:szCs w:val="28"/>
        </w:rPr>
        <w:t>одействует развитию садоводства и огородничества и организует транспортное сообщение в летнее время (с 1 мая по 1 октября) с садоводческими, огородническими некоммерческими объединениями граждан.</w:t>
      </w:r>
      <w:r w:rsidR="00994FA4" w:rsidRPr="00166D37">
        <w:rPr>
          <w:b/>
          <w:sz w:val="28"/>
          <w:szCs w:val="28"/>
        </w:rPr>
        <w:t xml:space="preserve"> </w:t>
      </w:r>
    </w:p>
    <w:p w:rsidR="00166D37" w:rsidRPr="00166D37" w:rsidRDefault="00166D37" w:rsidP="005B7069">
      <w:pPr>
        <w:ind w:firstLine="567"/>
        <w:jc w:val="both"/>
        <w:rPr>
          <w:rFonts w:ascii="Times New Roman , serif" w:hAnsi="Times New Roman , serif"/>
          <w:sz w:val="28"/>
          <w:szCs w:val="28"/>
        </w:rPr>
      </w:pPr>
      <w:r w:rsidRPr="00166D37">
        <w:rPr>
          <w:rFonts w:ascii="Times New Roman , serif" w:hAnsi="Times New Roman , serif"/>
          <w:sz w:val="28"/>
          <w:szCs w:val="28"/>
        </w:rPr>
        <w:t xml:space="preserve">В летний период с мая по октябрь транспортное сообщение с садоводческими, огородническими некоммерческими объединениями граждан осуществляется автобусным маршрутом № 17 «Железнодорожный вокзал – Железнодорожный переезд». Кроме того, на этот же период </w:t>
      </w:r>
      <w:r w:rsidRPr="00166D37">
        <w:rPr>
          <w:rFonts w:ascii="Times New Roman , serif" w:hAnsi="Times New Roman , serif"/>
          <w:sz w:val="28"/>
          <w:szCs w:val="28"/>
        </w:rPr>
        <w:lastRenderedPageBreak/>
        <w:t>увеличивается количество рейсов на автобусных маршрутах № 15 «Соборная площадь – Железнодорожный вокзал», № 5 «Железнодорожный вокзал – мкр</w:t>
      </w:r>
      <w:proofErr w:type="gramStart"/>
      <w:r w:rsidRPr="00166D37">
        <w:rPr>
          <w:rFonts w:ascii="Times New Roman , serif" w:hAnsi="Times New Roman , serif"/>
          <w:sz w:val="28"/>
          <w:szCs w:val="28"/>
        </w:rPr>
        <w:t>.Г</w:t>
      </w:r>
      <w:proofErr w:type="gramEnd"/>
      <w:r w:rsidRPr="00166D37">
        <w:rPr>
          <w:rFonts w:ascii="Times New Roman , serif" w:hAnsi="Times New Roman , serif"/>
          <w:sz w:val="28"/>
          <w:szCs w:val="28"/>
        </w:rPr>
        <w:t>ЭС-14».</w:t>
      </w:r>
    </w:p>
    <w:p w:rsidR="00166D37" w:rsidRDefault="00166D37" w:rsidP="005B7069">
      <w:pPr>
        <w:ind w:firstLine="567"/>
        <w:jc w:val="both"/>
        <w:rPr>
          <w:sz w:val="28"/>
          <w:szCs w:val="28"/>
          <w:highlight w:val="yellow"/>
        </w:rPr>
      </w:pPr>
    </w:p>
    <w:p w:rsidR="00691068" w:rsidRPr="00C5614D" w:rsidRDefault="00691068" w:rsidP="005B7069">
      <w:pPr>
        <w:ind w:firstLine="567"/>
        <w:jc w:val="both"/>
        <w:rPr>
          <w:b/>
          <w:sz w:val="28"/>
          <w:szCs w:val="28"/>
        </w:rPr>
      </w:pPr>
      <w:r w:rsidRPr="00C5614D">
        <w:rPr>
          <w:b/>
          <w:sz w:val="28"/>
          <w:szCs w:val="28"/>
        </w:rPr>
        <w:t>1.1</w:t>
      </w:r>
      <w:r w:rsidR="001C04A8" w:rsidRPr="00C5614D">
        <w:rPr>
          <w:b/>
          <w:sz w:val="28"/>
          <w:szCs w:val="28"/>
        </w:rPr>
        <w:t>5</w:t>
      </w:r>
      <w:proofErr w:type="gramStart"/>
      <w:r w:rsidRPr="00C5614D">
        <w:rPr>
          <w:b/>
          <w:sz w:val="28"/>
          <w:szCs w:val="28"/>
        </w:rPr>
        <w:t xml:space="preserve"> </w:t>
      </w:r>
      <w:r w:rsidR="007210FE" w:rsidRPr="00C5614D">
        <w:rPr>
          <w:b/>
          <w:sz w:val="28"/>
          <w:szCs w:val="28"/>
        </w:rPr>
        <w:t>О</w:t>
      </w:r>
      <w:proofErr w:type="gramEnd"/>
      <w:r w:rsidR="007210FE" w:rsidRPr="00C5614D">
        <w:rPr>
          <w:b/>
          <w:sz w:val="28"/>
          <w:szCs w:val="28"/>
        </w:rPr>
        <w:t xml:space="preserve">казывает </w:t>
      </w:r>
      <w:r w:rsidRPr="00C5614D">
        <w:rPr>
          <w:b/>
          <w:sz w:val="28"/>
          <w:szCs w:val="28"/>
        </w:rPr>
        <w:t>содействие в прохождении практики студентов высших и средних учебных заведений в муниципальных учреждениях и унитарных предприятиях города.</w:t>
      </w:r>
    </w:p>
    <w:p w:rsidR="00C5614D" w:rsidRPr="00AB5201" w:rsidRDefault="00C5614D" w:rsidP="00C5614D">
      <w:pPr>
        <w:ind w:firstLine="709"/>
        <w:jc w:val="both"/>
        <w:rPr>
          <w:sz w:val="28"/>
          <w:szCs w:val="28"/>
        </w:rPr>
      </w:pPr>
      <w:r w:rsidRPr="00AB5201">
        <w:rPr>
          <w:sz w:val="28"/>
          <w:szCs w:val="28"/>
        </w:rPr>
        <w:t xml:space="preserve">Учебная и производственная практика студентов ГПОАУ ЯО Рыбинского профессионально-педагогического колледжа, ГПОУ ЯО Рыбинского полиграфического колледжа организована на базе следующих образовательных организаций: </w:t>
      </w:r>
    </w:p>
    <w:p w:rsidR="00C5614D" w:rsidRPr="00AB5201" w:rsidRDefault="00C5614D" w:rsidP="00C5614D">
      <w:pPr>
        <w:ind w:firstLine="709"/>
        <w:jc w:val="both"/>
        <w:rPr>
          <w:sz w:val="28"/>
          <w:szCs w:val="28"/>
        </w:rPr>
      </w:pPr>
      <w:r w:rsidRPr="00AB5201">
        <w:rPr>
          <w:sz w:val="28"/>
          <w:szCs w:val="28"/>
        </w:rPr>
        <w:t xml:space="preserve">- дошкольные образовательные учреждения: №№ 1, 5, 6, 10, 34, 46, 51, 56, 63, 71, 88, 98, 99, 104, 105, 106, 107, 110, 112, 114, 115;  </w:t>
      </w:r>
    </w:p>
    <w:p w:rsidR="00C5614D" w:rsidRPr="00AB5201" w:rsidRDefault="00C5614D" w:rsidP="00C5614D">
      <w:pPr>
        <w:autoSpaceDE/>
        <w:autoSpaceDN/>
        <w:jc w:val="both"/>
        <w:rPr>
          <w:sz w:val="28"/>
          <w:szCs w:val="28"/>
        </w:rPr>
      </w:pPr>
      <w:r w:rsidRPr="00AB5201">
        <w:rPr>
          <w:sz w:val="28"/>
          <w:szCs w:val="28"/>
        </w:rPr>
        <w:t>- общеобразовательные учреждения: №№ 1, 3, 5, 6, 10, 12, 20, 23, 24, 26, 28, 29, 32, 43, 44, лицей № 2, гимназия №№ 8, 18;</w:t>
      </w:r>
    </w:p>
    <w:p w:rsidR="00C5614D" w:rsidRPr="00AB5201" w:rsidRDefault="00C5614D" w:rsidP="00C5614D">
      <w:pPr>
        <w:autoSpaceDE/>
        <w:autoSpaceDN/>
        <w:jc w:val="both"/>
        <w:rPr>
          <w:sz w:val="28"/>
          <w:szCs w:val="28"/>
        </w:rPr>
      </w:pPr>
      <w:r w:rsidRPr="00AB5201">
        <w:rPr>
          <w:sz w:val="28"/>
          <w:szCs w:val="28"/>
        </w:rPr>
        <w:t>- Центр «Солнечный».</w:t>
      </w:r>
    </w:p>
    <w:p w:rsidR="005E1D57" w:rsidRDefault="005E1D57" w:rsidP="005E1D57">
      <w:pPr>
        <w:ind w:firstLine="708"/>
        <w:jc w:val="both"/>
        <w:rPr>
          <w:sz w:val="28"/>
          <w:szCs w:val="28"/>
        </w:rPr>
      </w:pPr>
      <w:r>
        <w:rPr>
          <w:sz w:val="28"/>
          <w:szCs w:val="28"/>
        </w:rPr>
        <w:t>Н</w:t>
      </w:r>
      <w:r w:rsidRPr="00D90B60">
        <w:rPr>
          <w:sz w:val="28"/>
          <w:szCs w:val="28"/>
        </w:rPr>
        <w:t>а базе загородных лагерей МАУ «Центр отдыха «Содружество» прошли практику 16 студентов учреждений высшего профессионального образования и 48 студентов учреждений среднего профессионального образования.</w:t>
      </w:r>
      <w:r>
        <w:rPr>
          <w:sz w:val="28"/>
          <w:szCs w:val="28"/>
        </w:rPr>
        <w:t xml:space="preserve"> В</w:t>
      </w:r>
      <w:r w:rsidRPr="006212B3">
        <w:rPr>
          <w:sz w:val="28"/>
          <w:szCs w:val="28"/>
        </w:rPr>
        <w:t xml:space="preserve"> муниципальном автономном </w:t>
      </w:r>
      <w:proofErr w:type="gramStart"/>
      <w:r w:rsidRPr="006212B3">
        <w:rPr>
          <w:sz w:val="28"/>
          <w:szCs w:val="28"/>
        </w:rPr>
        <w:t>учреждении</w:t>
      </w:r>
      <w:proofErr w:type="gramEnd"/>
      <w:r w:rsidRPr="006212B3">
        <w:rPr>
          <w:sz w:val="28"/>
          <w:szCs w:val="28"/>
        </w:rPr>
        <w:t xml:space="preserve"> спортивной школе № 9 проходили практику</w:t>
      </w:r>
      <w:r>
        <w:rPr>
          <w:sz w:val="28"/>
          <w:szCs w:val="28"/>
        </w:rPr>
        <w:t xml:space="preserve"> </w:t>
      </w:r>
      <w:r w:rsidRPr="006212B3">
        <w:rPr>
          <w:sz w:val="28"/>
          <w:szCs w:val="28"/>
        </w:rPr>
        <w:t>студенты Рыбинского профессионально-педагогического колледжа в количестве 7 человек.</w:t>
      </w:r>
    </w:p>
    <w:p w:rsidR="00EA274D" w:rsidRPr="009F43A9" w:rsidRDefault="00EA274D" w:rsidP="005B7069">
      <w:pPr>
        <w:ind w:firstLine="567"/>
        <w:jc w:val="both"/>
        <w:rPr>
          <w:sz w:val="28"/>
          <w:szCs w:val="28"/>
          <w:highlight w:val="yellow"/>
        </w:rPr>
      </w:pPr>
    </w:p>
    <w:p w:rsidR="00AF45F9" w:rsidRPr="00007C65" w:rsidRDefault="001C04A8" w:rsidP="005B7069">
      <w:pPr>
        <w:ind w:firstLine="567"/>
        <w:jc w:val="both"/>
        <w:rPr>
          <w:b/>
          <w:sz w:val="28"/>
          <w:szCs w:val="28"/>
        </w:rPr>
      </w:pPr>
      <w:r w:rsidRPr="00007C65">
        <w:rPr>
          <w:b/>
          <w:sz w:val="28"/>
          <w:szCs w:val="28"/>
        </w:rPr>
        <w:t>1.16</w:t>
      </w:r>
      <w:proofErr w:type="gramStart"/>
      <w:r w:rsidRPr="00007C65">
        <w:rPr>
          <w:b/>
          <w:sz w:val="28"/>
          <w:szCs w:val="28"/>
        </w:rPr>
        <w:t xml:space="preserve"> </w:t>
      </w:r>
      <w:r w:rsidR="00AF45F9" w:rsidRPr="00007C65">
        <w:rPr>
          <w:b/>
          <w:sz w:val="28"/>
          <w:szCs w:val="28"/>
        </w:rPr>
        <w:t>П</w:t>
      </w:r>
      <w:proofErr w:type="gramEnd"/>
      <w:r w:rsidR="00AF45F9" w:rsidRPr="00007C65">
        <w:rPr>
          <w:b/>
          <w:sz w:val="28"/>
          <w:szCs w:val="28"/>
        </w:rPr>
        <w:t>ринимает участие, в пределах своих полномочий, в проведении работы по легализации трудовых отношений.</w:t>
      </w:r>
      <w:r w:rsidR="001A4997" w:rsidRPr="00007C65">
        <w:rPr>
          <w:b/>
          <w:sz w:val="28"/>
          <w:szCs w:val="28"/>
        </w:rPr>
        <w:t xml:space="preserve"> </w:t>
      </w:r>
    </w:p>
    <w:p w:rsidR="00007C65" w:rsidRDefault="00007C65" w:rsidP="00007C65">
      <w:pPr>
        <w:ind w:firstLine="567"/>
        <w:jc w:val="both"/>
        <w:rPr>
          <w:sz w:val="28"/>
          <w:szCs w:val="28"/>
        </w:rPr>
      </w:pPr>
      <w:r>
        <w:rPr>
          <w:bCs/>
          <w:sz w:val="28"/>
          <w:szCs w:val="28"/>
        </w:rPr>
        <w:t xml:space="preserve">В 2021 году </w:t>
      </w:r>
      <w:r>
        <w:rPr>
          <w:sz w:val="28"/>
          <w:szCs w:val="28"/>
        </w:rPr>
        <w:t xml:space="preserve">работа по легализации трудовых отношений на территории городского округа город Рыбинск проводилась с учётом </w:t>
      </w:r>
      <w:r>
        <w:rPr>
          <w:bCs/>
          <w:sz w:val="28"/>
          <w:szCs w:val="28"/>
        </w:rPr>
        <w:t xml:space="preserve">принимаемых в Ярославской области мер </w:t>
      </w:r>
      <w:r>
        <w:rPr>
          <w:sz w:val="28"/>
          <w:szCs w:val="28"/>
        </w:rPr>
        <w:t xml:space="preserve">по профилактике распространения новой </w:t>
      </w:r>
      <w:proofErr w:type="spellStart"/>
      <w:r>
        <w:rPr>
          <w:sz w:val="28"/>
          <w:szCs w:val="28"/>
        </w:rPr>
        <w:t>коронавирусной</w:t>
      </w:r>
      <w:proofErr w:type="spellEnd"/>
      <w:r>
        <w:rPr>
          <w:sz w:val="28"/>
          <w:szCs w:val="28"/>
        </w:rPr>
        <w:t xml:space="preserve"> инфекции.</w:t>
      </w:r>
    </w:p>
    <w:p w:rsidR="00007C65" w:rsidRDefault="00007C65" w:rsidP="00007C65">
      <w:pPr>
        <w:ind w:firstLine="567"/>
        <w:jc w:val="both"/>
        <w:rPr>
          <w:sz w:val="28"/>
          <w:szCs w:val="28"/>
        </w:rPr>
      </w:pPr>
      <w:r>
        <w:rPr>
          <w:bCs/>
          <w:sz w:val="28"/>
          <w:szCs w:val="28"/>
        </w:rPr>
        <w:t>Постановлением Администрации городского округа город Рыбинск от 04.03.2020 № 546 «О внесении изменения в постановление Администрации городского округа город Рыбинск от 11.02.2015 № 367» был актуализирован состав рабочей группы по снижению неформальной занятости.</w:t>
      </w:r>
    </w:p>
    <w:p w:rsidR="00007C65" w:rsidRDefault="00007C65" w:rsidP="00007C65">
      <w:pPr>
        <w:ind w:firstLine="567"/>
        <w:jc w:val="both"/>
        <w:rPr>
          <w:bCs/>
          <w:sz w:val="28"/>
          <w:szCs w:val="28"/>
        </w:rPr>
      </w:pPr>
      <w:r>
        <w:rPr>
          <w:sz w:val="28"/>
          <w:szCs w:val="28"/>
        </w:rPr>
        <w:t xml:space="preserve">Членами рабочей группы являются представители рыбинских подразделений налоговой службы, пенсионного фонда, социального страхования, центра занятости населения, </w:t>
      </w:r>
      <w:r>
        <w:rPr>
          <w:bCs/>
          <w:sz w:val="28"/>
          <w:szCs w:val="28"/>
        </w:rPr>
        <w:t>межотраслевого координационного Совета организаций профсоюзов Рыбинска, Общественной палаты Рыбинска, структурных подразделений Администрации и её отраслевых органов, обладающих правами юридического лица.</w:t>
      </w:r>
    </w:p>
    <w:p w:rsidR="00007C65" w:rsidRDefault="00007C65" w:rsidP="00007C65">
      <w:pPr>
        <w:pStyle w:val="a5"/>
        <w:ind w:left="0" w:firstLine="567"/>
        <w:jc w:val="both"/>
        <w:rPr>
          <w:sz w:val="28"/>
          <w:szCs w:val="28"/>
        </w:rPr>
      </w:pPr>
      <w:proofErr w:type="gramStart"/>
      <w:r>
        <w:rPr>
          <w:bCs/>
          <w:sz w:val="28"/>
          <w:szCs w:val="28"/>
        </w:rPr>
        <w:t>Проведено 4 заседания рабочей группы, где р</w:t>
      </w:r>
      <w:r>
        <w:rPr>
          <w:sz w:val="28"/>
          <w:szCs w:val="28"/>
        </w:rPr>
        <w:t xml:space="preserve">ассматривались вопросы взаимодействия с ОПФР по Ярославской области, ГКУ ЯО «Центр занятости» по проведению информационно-разъяснительной работы среди граждан и работодателей в части формирования и ведения сведений о трудовой деятельности в электронном виде; организации в 2021 году работы </w:t>
      </w:r>
      <w:r>
        <w:rPr>
          <w:sz w:val="28"/>
          <w:szCs w:val="28"/>
        </w:rPr>
        <w:lastRenderedPageBreak/>
        <w:t xml:space="preserve">с работодателями, допустившими привлечение граждан к работе без оформления трудовых отношений. </w:t>
      </w:r>
      <w:proofErr w:type="gramEnd"/>
    </w:p>
    <w:p w:rsidR="00007C65" w:rsidRDefault="00007C65" w:rsidP="00007C65">
      <w:pPr>
        <w:ind w:firstLine="567"/>
        <w:jc w:val="both"/>
        <w:rPr>
          <w:color w:val="000000" w:themeColor="text1"/>
          <w:sz w:val="28"/>
          <w:szCs w:val="28"/>
        </w:rPr>
      </w:pPr>
      <w:r>
        <w:rPr>
          <w:color w:val="000000" w:themeColor="text1"/>
          <w:sz w:val="28"/>
          <w:szCs w:val="28"/>
        </w:rPr>
        <w:t xml:space="preserve">В течение года велась информационная кампания по вопросам организации деятельности граждан в качестве </w:t>
      </w:r>
      <w:proofErr w:type="spellStart"/>
      <w:r>
        <w:rPr>
          <w:color w:val="000000" w:themeColor="text1"/>
          <w:sz w:val="28"/>
          <w:szCs w:val="28"/>
        </w:rPr>
        <w:t>самозанятых</w:t>
      </w:r>
      <w:proofErr w:type="spellEnd"/>
      <w:r>
        <w:rPr>
          <w:sz w:val="28"/>
          <w:szCs w:val="28"/>
        </w:rPr>
        <w:t xml:space="preserve"> и информационно-разъяснительная работа по формированию и ведению сведений о трудовой деятельности в электронном виде</w:t>
      </w:r>
      <w:r>
        <w:rPr>
          <w:color w:val="000000" w:themeColor="text1"/>
          <w:sz w:val="28"/>
          <w:szCs w:val="28"/>
        </w:rPr>
        <w:t xml:space="preserve">. </w:t>
      </w:r>
    </w:p>
    <w:p w:rsidR="00007C65" w:rsidRDefault="00007C65" w:rsidP="00007C65">
      <w:pPr>
        <w:ind w:firstLine="567"/>
        <w:jc w:val="both"/>
        <w:rPr>
          <w:bCs/>
          <w:sz w:val="28"/>
          <w:szCs w:val="28"/>
        </w:rPr>
      </w:pPr>
      <w:r>
        <w:rPr>
          <w:bCs/>
          <w:sz w:val="28"/>
          <w:szCs w:val="28"/>
        </w:rPr>
        <w:t xml:space="preserve">В 2021 году контрольный показатель по снижению численности </w:t>
      </w:r>
      <w:proofErr w:type="gramStart"/>
      <w:r>
        <w:rPr>
          <w:bCs/>
          <w:sz w:val="28"/>
          <w:szCs w:val="28"/>
        </w:rPr>
        <w:t>лиц, не осуществляющих трудовую деятельность на территории городского округа город Рыбинск составил</w:t>
      </w:r>
      <w:proofErr w:type="gramEnd"/>
      <w:r>
        <w:rPr>
          <w:bCs/>
          <w:sz w:val="28"/>
          <w:szCs w:val="28"/>
        </w:rPr>
        <w:t xml:space="preserve"> 868 человек. На 01.01.2021 года в городском округе город Рыбинск трудоустроено </w:t>
      </w:r>
      <w:r>
        <w:rPr>
          <w:sz w:val="28"/>
          <w:szCs w:val="28"/>
        </w:rPr>
        <w:t>4 693</w:t>
      </w:r>
      <w:r>
        <w:rPr>
          <w:b/>
        </w:rPr>
        <w:t xml:space="preserve"> </w:t>
      </w:r>
      <w:r>
        <w:rPr>
          <w:bCs/>
          <w:sz w:val="28"/>
          <w:szCs w:val="28"/>
        </w:rPr>
        <w:t>человек, что составило 541 % от контрольного показателя.</w:t>
      </w:r>
    </w:p>
    <w:p w:rsidR="00007C65" w:rsidRDefault="00007C65" w:rsidP="005B7069">
      <w:pPr>
        <w:ind w:firstLine="567"/>
        <w:jc w:val="both"/>
        <w:rPr>
          <w:b/>
          <w:sz w:val="28"/>
          <w:szCs w:val="28"/>
        </w:rPr>
      </w:pPr>
    </w:p>
    <w:p w:rsidR="00AF45F9" w:rsidRPr="009B0E4A" w:rsidRDefault="001C04A8" w:rsidP="005B7069">
      <w:pPr>
        <w:ind w:firstLine="567"/>
        <w:jc w:val="both"/>
        <w:rPr>
          <w:b/>
          <w:sz w:val="28"/>
          <w:szCs w:val="28"/>
        </w:rPr>
      </w:pPr>
      <w:r w:rsidRPr="009B0E4A">
        <w:rPr>
          <w:b/>
          <w:sz w:val="28"/>
          <w:szCs w:val="28"/>
        </w:rPr>
        <w:t>1.17</w:t>
      </w:r>
      <w:proofErr w:type="gramStart"/>
      <w:r w:rsidRPr="009B0E4A">
        <w:rPr>
          <w:b/>
          <w:sz w:val="28"/>
          <w:szCs w:val="28"/>
        </w:rPr>
        <w:t xml:space="preserve"> </w:t>
      </w:r>
      <w:r w:rsidR="005A1E76" w:rsidRPr="009B0E4A">
        <w:rPr>
          <w:b/>
          <w:sz w:val="28"/>
          <w:szCs w:val="28"/>
        </w:rPr>
        <w:t>О</w:t>
      </w:r>
      <w:proofErr w:type="gramEnd"/>
      <w:r w:rsidR="005A1E76" w:rsidRPr="009B0E4A">
        <w:rPr>
          <w:b/>
          <w:sz w:val="28"/>
          <w:szCs w:val="28"/>
        </w:rPr>
        <w:t>существляет муниципальный жилищный контроль  в соответствии с жилищным законодательством.</w:t>
      </w:r>
    </w:p>
    <w:p w:rsidR="00451877" w:rsidRPr="009B0E4A" w:rsidRDefault="00451877" w:rsidP="005B7069">
      <w:pPr>
        <w:adjustRightInd w:val="0"/>
        <w:ind w:firstLine="567"/>
        <w:jc w:val="both"/>
        <w:rPr>
          <w:sz w:val="28"/>
          <w:szCs w:val="28"/>
        </w:rPr>
      </w:pPr>
      <w:r w:rsidRPr="009B0E4A">
        <w:rPr>
          <w:sz w:val="28"/>
          <w:szCs w:val="28"/>
        </w:rPr>
        <w:t>На основании Постановления Администрации городского округа город Рыбинск от 29.08.2013 № 2764 «Об утверждении Положения о муниципальном жилищном контроле» определены полномочия и задачи муниципального жилищного контроля.</w:t>
      </w:r>
    </w:p>
    <w:p w:rsidR="00451877" w:rsidRPr="009B0E4A" w:rsidRDefault="00451877" w:rsidP="005B7069">
      <w:pPr>
        <w:adjustRightInd w:val="0"/>
        <w:ind w:firstLine="567"/>
        <w:jc w:val="both"/>
        <w:rPr>
          <w:rFonts w:eastAsia="Calibri"/>
          <w:sz w:val="28"/>
          <w:szCs w:val="28"/>
          <w:lang w:eastAsia="en-US"/>
        </w:rPr>
      </w:pPr>
      <w:proofErr w:type="gramStart"/>
      <w:r w:rsidRPr="009B0E4A">
        <w:rPr>
          <w:rFonts w:eastAsia="Calibri"/>
          <w:sz w:val="28"/>
          <w:szCs w:val="28"/>
          <w:lang w:eastAsia="en-US"/>
        </w:rPr>
        <w:t>На основании пункта 1 части 3 статьи 5 закона Ярославской области от 06.12.2012 № 61-з «О муниципальном жилищном контроле на территории Ярославской области» при организации и осуществлении муниципального жилищного контроля орган муниципального жилищного контроля проводит плановые проверки соблюдения обязательных требований, установленных в отношении муниципального жилищного фонда, юридическими лицами, индивидуальными предпринимателями, осуществляющими управление многоквартирными домами, в которых все жилые помещения находятся в</w:t>
      </w:r>
      <w:proofErr w:type="gramEnd"/>
      <w:r w:rsidRPr="009B0E4A">
        <w:rPr>
          <w:rFonts w:eastAsia="Calibri"/>
          <w:sz w:val="28"/>
          <w:szCs w:val="28"/>
          <w:lang w:eastAsia="en-US"/>
        </w:rPr>
        <w:t xml:space="preserve"> муниципальной собственности.</w:t>
      </w:r>
    </w:p>
    <w:p w:rsidR="00451877" w:rsidRPr="009B0E4A" w:rsidRDefault="00451877" w:rsidP="005B7069">
      <w:pPr>
        <w:adjustRightInd w:val="0"/>
        <w:ind w:firstLine="567"/>
        <w:jc w:val="both"/>
        <w:rPr>
          <w:rFonts w:eastAsia="Calibri"/>
          <w:sz w:val="28"/>
          <w:szCs w:val="28"/>
          <w:lang w:eastAsia="en-US"/>
        </w:rPr>
      </w:pPr>
      <w:r w:rsidRPr="009B0E4A">
        <w:rPr>
          <w:rFonts w:eastAsia="Calibri"/>
          <w:sz w:val="28"/>
          <w:szCs w:val="28"/>
          <w:lang w:eastAsia="en-US"/>
        </w:rPr>
        <w:t>В связи с отсутствием на территории городского округа город Рыбинск Ярославской области многоквартирных домов, в которых все жилые и нежилые помещения находятся в муниципальной собственности, плановые проверки в отношении юридических лиц и индивидуальных предпринимателей, осуществляющих деятельность по управлению многоквартирными домами, не проводятся.</w:t>
      </w:r>
    </w:p>
    <w:p w:rsidR="00451877" w:rsidRPr="009B0E4A" w:rsidRDefault="00451877" w:rsidP="005B7069">
      <w:pPr>
        <w:adjustRightInd w:val="0"/>
        <w:ind w:firstLine="567"/>
        <w:contextualSpacing/>
        <w:jc w:val="both"/>
        <w:rPr>
          <w:rFonts w:eastAsia="Calibri"/>
          <w:sz w:val="28"/>
          <w:szCs w:val="28"/>
        </w:rPr>
      </w:pPr>
      <w:r w:rsidRPr="009B0E4A">
        <w:rPr>
          <w:rFonts w:eastAsia="Calibri"/>
          <w:sz w:val="28"/>
          <w:szCs w:val="28"/>
        </w:rPr>
        <w:t xml:space="preserve">В </w:t>
      </w:r>
      <w:proofErr w:type="gramStart"/>
      <w:r w:rsidRPr="009B0E4A">
        <w:rPr>
          <w:rFonts w:eastAsia="Calibri"/>
          <w:sz w:val="28"/>
          <w:szCs w:val="28"/>
        </w:rPr>
        <w:t>соответствии</w:t>
      </w:r>
      <w:proofErr w:type="gramEnd"/>
      <w:r w:rsidRPr="009B0E4A">
        <w:rPr>
          <w:rFonts w:eastAsia="Calibri"/>
          <w:sz w:val="28"/>
          <w:szCs w:val="28"/>
        </w:rPr>
        <w:t xml:space="preserve"> со ст.192 ЖК РФ деятельность по управлению МКД осуществляется управляющими организациями на основании лицензии на осуществление предпринимательской деятельности по управлению МКД, выданной органом государственного жилищного надзора на основания решения лицензионной комиссии субъекта РФ.</w:t>
      </w:r>
    </w:p>
    <w:p w:rsidR="00451877" w:rsidRPr="009B0E4A" w:rsidRDefault="00451877" w:rsidP="005B7069">
      <w:pPr>
        <w:ind w:firstLine="567"/>
        <w:contextualSpacing/>
        <w:jc w:val="both"/>
        <w:rPr>
          <w:rFonts w:eastAsia="Calibri"/>
          <w:sz w:val="28"/>
          <w:szCs w:val="28"/>
        </w:rPr>
      </w:pPr>
      <w:proofErr w:type="gramStart"/>
      <w:r w:rsidRPr="009B0E4A">
        <w:rPr>
          <w:rFonts w:eastAsia="Calibri"/>
          <w:sz w:val="28"/>
          <w:szCs w:val="28"/>
        </w:rPr>
        <w:t xml:space="preserve">В соответствии с ч.1.1 ст.20 ЖК РФ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РФ в области жилищных </w:t>
      </w:r>
      <w:r w:rsidRPr="009B0E4A">
        <w:rPr>
          <w:rFonts w:eastAsia="Calibri"/>
          <w:sz w:val="28"/>
          <w:szCs w:val="28"/>
        </w:rPr>
        <w:lastRenderedPageBreak/>
        <w:t>отношений, а так же муниципальными правовыми актами.</w:t>
      </w:r>
      <w:proofErr w:type="gramEnd"/>
      <w:r w:rsidRPr="009B0E4A">
        <w:rPr>
          <w:rFonts w:eastAsia="Calibri"/>
          <w:sz w:val="28"/>
          <w:szCs w:val="28"/>
        </w:rPr>
        <w:t xml:space="preserve"> Органы государственной власти субъектов РФ вправе наделять законами субъектов РФ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МКД на основании лицензии.</w:t>
      </w:r>
    </w:p>
    <w:p w:rsidR="00451877" w:rsidRPr="009B0E4A" w:rsidRDefault="00451877" w:rsidP="005B7069">
      <w:pPr>
        <w:ind w:firstLine="567"/>
        <w:jc w:val="both"/>
        <w:rPr>
          <w:rFonts w:eastAsia="Calibri"/>
          <w:sz w:val="28"/>
          <w:szCs w:val="28"/>
        </w:rPr>
      </w:pPr>
      <w:r w:rsidRPr="009B0E4A">
        <w:rPr>
          <w:rFonts w:eastAsia="Calibri"/>
          <w:sz w:val="28"/>
          <w:szCs w:val="28"/>
        </w:rPr>
        <w:t>На территории Ярославской области закон о наделении органов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МКД на основании лицензии, не принят.</w:t>
      </w:r>
    </w:p>
    <w:p w:rsidR="00451877" w:rsidRPr="009B0E4A" w:rsidRDefault="00451877" w:rsidP="005B7069">
      <w:pPr>
        <w:ind w:firstLine="567"/>
        <w:jc w:val="both"/>
        <w:rPr>
          <w:rFonts w:eastAsia="Calibri"/>
          <w:sz w:val="28"/>
          <w:szCs w:val="28"/>
        </w:rPr>
      </w:pPr>
      <w:r w:rsidRPr="009B0E4A">
        <w:rPr>
          <w:rFonts w:eastAsia="Calibri"/>
          <w:sz w:val="28"/>
          <w:szCs w:val="28"/>
        </w:rPr>
        <w:t xml:space="preserve">Таким образом, полномочий на проведение проверок в </w:t>
      </w:r>
      <w:proofErr w:type="gramStart"/>
      <w:r w:rsidRPr="009B0E4A">
        <w:rPr>
          <w:rFonts w:eastAsia="Calibri"/>
          <w:sz w:val="28"/>
          <w:szCs w:val="28"/>
        </w:rPr>
        <w:t>отношении</w:t>
      </w:r>
      <w:proofErr w:type="gramEnd"/>
      <w:r w:rsidRPr="009B0E4A">
        <w:rPr>
          <w:rFonts w:eastAsia="Calibri"/>
          <w:sz w:val="28"/>
          <w:szCs w:val="28"/>
        </w:rPr>
        <w:t xml:space="preserve"> управляющих организаций отдел муниципального жилищного контроля не имеет.</w:t>
      </w:r>
    </w:p>
    <w:p w:rsidR="00451877" w:rsidRPr="009B0E4A" w:rsidRDefault="00451877" w:rsidP="005B7069">
      <w:pPr>
        <w:ind w:firstLine="567"/>
        <w:jc w:val="both"/>
        <w:rPr>
          <w:sz w:val="28"/>
          <w:szCs w:val="28"/>
        </w:rPr>
      </w:pPr>
      <w:r w:rsidRPr="009B0E4A">
        <w:rPr>
          <w:sz w:val="28"/>
          <w:szCs w:val="28"/>
        </w:rPr>
        <w:t xml:space="preserve">Функциями по контролю в данной сфере </w:t>
      </w:r>
      <w:proofErr w:type="gramStart"/>
      <w:r w:rsidRPr="009B0E4A">
        <w:rPr>
          <w:sz w:val="28"/>
          <w:szCs w:val="28"/>
        </w:rPr>
        <w:t>наделен</w:t>
      </w:r>
      <w:proofErr w:type="gramEnd"/>
      <w:r w:rsidRPr="009B0E4A">
        <w:rPr>
          <w:sz w:val="28"/>
          <w:szCs w:val="28"/>
        </w:rPr>
        <w:t xml:space="preserve"> Департамент государственного жилищного надзора Ярославской области.</w:t>
      </w:r>
    </w:p>
    <w:p w:rsidR="009B0E4A" w:rsidRPr="009F43A9" w:rsidRDefault="009B0E4A" w:rsidP="005B7069">
      <w:pPr>
        <w:ind w:firstLine="567"/>
        <w:jc w:val="both"/>
        <w:rPr>
          <w:sz w:val="28"/>
          <w:szCs w:val="28"/>
          <w:highlight w:val="yellow"/>
        </w:rPr>
      </w:pPr>
      <w:proofErr w:type="gramStart"/>
      <w:r>
        <w:rPr>
          <w:sz w:val="28"/>
          <w:szCs w:val="28"/>
        </w:rPr>
        <w:t xml:space="preserve">В рамках осуществления муниципального жилищного контроля Администрацией городского округа город Рыбинск Ярославской области в 2021 году, в соответствии </w:t>
      </w:r>
      <w:r w:rsidRPr="008126E1">
        <w:rPr>
          <w:sz w:val="28"/>
          <w:szCs w:val="28"/>
        </w:rPr>
        <w:t>п.4 ч.6. ст.</w:t>
      </w:r>
      <w:r>
        <w:rPr>
          <w:sz w:val="28"/>
          <w:szCs w:val="28"/>
        </w:rPr>
        <w:t xml:space="preserve"> </w:t>
      </w:r>
      <w:r w:rsidRPr="008126E1">
        <w:rPr>
          <w:sz w:val="28"/>
          <w:szCs w:val="28"/>
        </w:rPr>
        <w:t xml:space="preserve">20 ЖК РФ </w:t>
      </w:r>
      <w:r>
        <w:rPr>
          <w:sz w:val="28"/>
          <w:szCs w:val="28"/>
        </w:rPr>
        <w:t>(</w:t>
      </w:r>
      <w:r w:rsidRPr="008126E1">
        <w:rPr>
          <w:sz w:val="28"/>
          <w:szCs w:val="28"/>
        </w:rPr>
        <w:t>орган муниципального жилищного контроля вправе обратиться в суд с заявлением в защиту прав и законных интересов неопределенного круга лиц в случае выявления нарушения обязательных требований</w:t>
      </w:r>
      <w:r>
        <w:rPr>
          <w:sz w:val="28"/>
          <w:szCs w:val="28"/>
        </w:rPr>
        <w:t xml:space="preserve">) в Рыбинский городской суд направлено исковое заявление об </w:t>
      </w:r>
      <w:proofErr w:type="spellStart"/>
      <w:r w:rsidRPr="008126E1">
        <w:rPr>
          <w:sz w:val="28"/>
          <w:szCs w:val="28"/>
        </w:rPr>
        <w:t>обязании</w:t>
      </w:r>
      <w:proofErr w:type="spellEnd"/>
      <w:proofErr w:type="gramEnd"/>
      <w:r w:rsidRPr="008126E1">
        <w:rPr>
          <w:sz w:val="28"/>
          <w:szCs w:val="28"/>
        </w:rPr>
        <w:t xml:space="preserve"> </w:t>
      </w:r>
      <w:proofErr w:type="gramStart"/>
      <w:r w:rsidRPr="008126E1">
        <w:rPr>
          <w:sz w:val="28"/>
          <w:szCs w:val="28"/>
        </w:rPr>
        <w:t>Обществ</w:t>
      </w:r>
      <w:r>
        <w:rPr>
          <w:sz w:val="28"/>
          <w:szCs w:val="28"/>
        </w:rPr>
        <w:t>а</w:t>
      </w:r>
      <w:r w:rsidRPr="008126E1">
        <w:rPr>
          <w:sz w:val="28"/>
          <w:szCs w:val="28"/>
        </w:rPr>
        <w:t xml:space="preserve"> с ограниченной ответственностью «Управляющая компания «Центр» в течение двух месяцев с момента вступления в силу решения суда оборудовать контейнерную площадку для жителей д. 33 по ул. Зои Космодемьянской в соответствии с требованиями Санитарных правил содержания территории населенных мест и Правил благоустройства территории городского округа город Рыбинск, утвержденных решением Муниципального Совета городского округа город Рыбинск от 31.05.2018 № 322</w:t>
      </w:r>
      <w:r>
        <w:rPr>
          <w:sz w:val="28"/>
          <w:szCs w:val="28"/>
        </w:rPr>
        <w:t>.</w:t>
      </w:r>
      <w:proofErr w:type="gramEnd"/>
      <w:r>
        <w:rPr>
          <w:sz w:val="28"/>
          <w:szCs w:val="28"/>
        </w:rPr>
        <w:t xml:space="preserve"> Решением Рыбинского городского суда от 15.04.2021 заявленные исковые требования удовлетворены.</w:t>
      </w:r>
    </w:p>
    <w:p w:rsidR="00451877" w:rsidRPr="009F43A9" w:rsidRDefault="00451877" w:rsidP="005B7069">
      <w:pPr>
        <w:ind w:firstLine="567"/>
        <w:jc w:val="both"/>
        <w:rPr>
          <w:sz w:val="28"/>
          <w:szCs w:val="28"/>
          <w:highlight w:val="yellow"/>
        </w:rPr>
      </w:pPr>
    </w:p>
    <w:p w:rsidR="00691068" w:rsidRPr="00C5614D" w:rsidRDefault="00691068" w:rsidP="005B7069">
      <w:pPr>
        <w:ind w:firstLine="567"/>
        <w:jc w:val="both"/>
        <w:outlineLvl w:val="1"/>
        <w:rPr>
          <w:b/>
          <w:bCs/>
          <w:i/>
          <w:sz w:val="28"/>
          <w:szCs w:val="28"/>
        </w:rPr>
      </w:pPr>
      <w:r w:rsidRPr="00C5614D">
        <w:rPr>
          <w:b/>
          <w:bCs/>
          <w:i/>
          <w:sz w:val="28"/>
          <w:szCs w:val="28"/>
        </w:rPr>
        <w:t>Стороны совместно:</w:t>
      </w:r>
    </w:p>
    <w:p w:rsidR="005B7069" w:rsidRPr="00C5614D" w:rsidRDefault="005B7069" w:rsidP="005B7069">
      <w:pPr>
        <w:ind w:firstLine="567"/>
        <w:jc w:val="both"/>
        <w:rPr>
          <w:sz w:val="28"/>
          <w:szCs w:val="28"/>
        </w:rPr>
      </w:pPr>
    </w:p>
    <w:p w:rsidR="003C6CA6" w:rsidRPr="00C5614D" w:rsidRDefault="003C6CA6" w:rsidP="005B7069">
      <w:pPr>
        <w:ind w:firstLine="567"/>
        <w:jc w:val="both"/>
        <w:rPr>
          <w:b/>
          <w:sz w:val="28"/>
          <w:szCs w:val="28"/>
        </w:rPr>
      </w:pPr>
      <w:r w:rsidRPr="00C5614D">
        <w:rPr>
          <w:b/>
          <w:sz w:val="28"/>
          <w:szCs w:val="28"/>
        </w:rPr>
        <w:t>1.43</w:t>
      </w:r>
      <w:proofErr w:type="gramStart"/>
      <w:r w:rsidRPr="00C5614D">
        <w:rPr>
          <w:b/>
          <w:sz w:val="28"/>
          <w:szCs w:val="28"/>
        </w:rPr>
        <w:t xml:space="preserve"> П</w:t>
      </w:r>
      <w:proofErr w:type="gramEnd"/>
      <w:r w:rsidRPr="00C5614D">
        <w:rPr>
          <w:b/>
          <w:sz w:val="28"/>
          <w:szCs w:val="28"/>
        </w:rPr>
        <w:t xml:space="preserve">ринимают участие в разработке совместно с </w:t>
      </w:r>
      <w:r w:rsidR="00817B54" w:rsidRPr="00C5614D">
        <w:rPr>
          <w:b/>
          <w:sz w:val="28"/>
          <w:szCs w:val="28"/>
        </w:rPr>
        <w:t>профессиональными образовательными организациями</w:t>
      </w:r>
      <w:r w:rsidRPr="00C5614D">
        <w:rPr>
          <w:b/>
          <w:sz w:val="28"/>
          <w:szCs w:val="28"/>
        </w:rPr>
        <w:t xml:space="preserve"> мероприятий по обеспечению кадрами работодателей города, особое внимание при этом уделяя качеству подготовки рабочих высокой квалификации</w:t>
      </w:r>
      <w:r w:rsidR="00D45E4F" w:rsidRPr="00C5614D">
        <w:rPr>
          <w:b/>
          <w:sz w:val="28"/>
          <w:szCs w:val="28"/>
        </w:rPr>
        <w:t xml:space="preserve">. </w:t>
      </w:r>
    </w:p>
    <w:p w:rsidR="00C5614D" w:rsidRPr="00AB5201" w:rsidRDefault="00C5614D" w:rsidP="00C5614D">
      <w:pPr>
        <w:ind w:firstLine="720"/>
        <w:jc w:val="both"/>
        <w:rPr>
          <w:sz w:val="28"/>
          <w:szCs w:val="28"/>
        </w:rPr>
      </w:pPr>
      <w:r w:rsidRPr="00AB5201">
        <w:rPr>
          <w:sz w:val="28"/>
          <w:szCs w:val="28"/>
        </w:rPr>
        <w:t xml:space="preserve">В муниципальной системе образования городского округа город Рыбинск особое внимание уделяется </w:t>
      </w:r>
      <w:proofErr w:type="spellStart"/>
      <w:r w:rsidRPr="00AB5201">
        <w:rPr>
          <w:sz w:val="28"/>
          <w:szCs w:val="28"/>
        </w:rPr>
        <w:t>профориентационной</w:t>
      </w:r>
      <w:proofErr w:type="spellEnd"/>
      <w:r w:rsidRPr="00AB5201">
        <w:rPr>
          <w:sz w:val="28"/>
          <w:szCs w:val="28"/>
        </w:rPr>
        <w:t xml:space="preserve"> работе, начиная с дошкольного возраста.  </w:t>
      </w:r>
    </w:p>
    <w:p w:rsidR="00C5614D" w:rsidRPr="00AB5201" w:rsidRDefault="00C5614D" w:rsidP="00C5614D">
      <w:pPr>
        <w:ind w:firstLine="720"/>
        <w:jc w:val="both"/>
        <w:rPr>
          <w:sz w:val="28"/>
          <w:szCs w:val="28"/>
        </w:rPr>
      </w:pPr>
      <w:r w:rsidRPr="00AB5201">
        <w:rPr>
          <w:sz w:val="28"/>
          <w:szCs w:val="28"/>
        </w:rPr>
        <w:t xml:space="preserve">На уровне города межведомственное взаимодействие обеспечивает координационный совет по профориентации, действующий при заместителе Главы администрации городского округа город Рыбинск по </w:t>
      </w:r>
      <w:proofErr w:type="gramStart"/>
      <w:r w:rsidRPr="00AB5201">
        <w:rPr>
          <w:sz w:val="28"/>
          <w:szCs w:val="28"/>
        </w:rPr>
        <w:t>социальным</w:t>
      </w:r>
      <w:proofErr w:type="gramEnd"/>
      <w:r w:rsidRPr="00AB5201">
        <w:rPr>
          <w:sz w:val="28"/>
          <w:szCs w:val="28"/>
        </w:rPr>
        <w:t xml:space="preserve"> </w:t>
      </w:r>
      <w:r w:rsidRPr="00AB5201">
        <w:rPr>
          <w:sz w:val="28"/>
          <w:szCs w:val="28"/>
        </w:rPr>
        <w:lastRenderedPageBreak/>
        <w:t>вопросам. Для целенаправленной профориентации использованы традиционные ресурсы муниципальной системы образования промышленного сектора города и региона, системы высшего и профессионального образования</w:t>
      </w:r>
    </w:p>
    <w:p w:rsidR="00C5614D" w:rsidRPr="00AB5201" w:rsidRDefault="00C5614D" w:rsidP="00C5614D">
      <w:pPr>
        <w:ind w:firstLine="426"/>
        <w:jc w:val="both"/>
        <w:rPr>
          <w:sz w:val="28"/>
          <w:szCs w:val="28"/>
        </w:rPr>
      </w:pPr>
      <w:r w:rsidRPr="00AB5201">
        <w:rPr>
          <w:sz w:val="28"/>
          <w:szCs w:val="28"/>
        </w:rPr>
        <w:t xml:space="preserve">За 2021 год через экскурсионную образовательную программу регионального музейно - </w:t>
      </w:r>
      <w:proofErr w:type="spellStart"/>
      <w:r w:rsidRPr="00AB5201">
        <w:rPr>
          <w:sz w:val="28"/>
          <w:szCs w:val="28"/>
        </w:rPr>
        <w:t>профориентационного</w:t>
      </w:r>
      <w:proofErr w:type="spellEnd"/>
      <w:r w:rsidRPr="00AB5201">
        <w:rPr>
          <w:sz w:val="28"/>
          <w:szCs w:val="28"/>
        </w:rPr>
        <w:t xml:space="preserve"> центра, открытого в  СОШ № 12 им. П.Ф. </w:t>
      </w:r>
      <w:proofErr w:type="spellStart"/>
      <w:r w:rsidRPr="00AB5201">
        <w:rPr>
          <w:sz w:val="28"/>
          <w:szCs w:val="28"/>
        </w:rPr>
        <w:t>Дерунова</w:t>
      </w:r>
      <w:proofErr w:type="spellEnd"/>
      <w:r w:rsidRPr="00AB5201">
        <w:rPr>
          <w:sz w:val="28"/>
          <w:szCs w:val="28"/>
        </w:rPr>
        <w:t xml:space="preserve"> прошли 43 организованных групп детей разного возраста общей численностью 811 человек.  Выставочный зал в МОУ СОШ № 30 способствует повышению интереса и информированности участников сетевых проектов, которые школа проводит для своих учеников и учеников города и региона. </w:t>
      </w:r>
    </w:p>
    <w:p w:rsidR="00C5614D" w:rsidRPr="00AB5201" w:rsidRDefault="00C5614D" w:rsidP="00C5614D">
      <w:pPr>
        <w:ind w:firstLine="426"/>
        <w:jc w:val="both"/>
        <w:rPr>
          <w:sz w:val="28"/>
          <w:szCs w:val="28"/>
        </w:rPr>
      </w:pPr>
      <w:r w:rsidRPr="00AB5201">
        <w:rPr>
          <w:sz w:val="28"/>
          <w:szCs w:val="28"/>
        </w:rPr>
        <w:t xml:space="preserve">Продолжает свою деятельность по развитию школьников в области инженерно-конструкторских способностей, детский технопарк «Кванториум 76», Центр технического творчества (муниципальное учреждение </w:t>
      </w:r>
      <w:proofErr w:type="gramStart"/>
      <w:r w:rsidRPr="00AB5201">
        <w:rPr>
          <w:sz w:val="28"/>
          <w:szCs w:val="28"/>
        </w:rPr>
        <w:t>дополнительного</w:t>
      </w:r>
      <w:proofErr w:type="gramEnd"/>
      <w:r w:rsidRPr="00AB5201">
        <w:rPr>
          <w:sz w:val="28"/>
          <w:szCs w:val="28"/>
        </w:rPr>
        <w:t xml:space="preserve"> образования). РГАТУ, </w:t>
      </w:r>
      <w:proofErr w:type="gramStart"/>
      <w:r w:rsidRPr="00AB5201">
        <w:rPr>
          <w:sz w:val="28"/>
          <w:szCs w:val="28"/>
        </w:rPr>
        <w:t>включая Рыбинский Авиационный колледж полностью выполнил</w:t>
      </w:r>
      <w:proofErr w:type="gramEnd"/>
      <w:r w:rsidRPr="00AB5201">
        <w:rPr>
          <w:sz w:val="28"/>
          <w:szCs w:val="28"/>
        </w:rPr>
        <w:t xml:space="preserve"> программу </w:t>
      </w:r>
      <w:proofErr w:type="spellStart"/>
      <w:r w:rsidRPr="00AB5201">
        <w:rPr>
          <w:sz w:val="28"/>
          <w:szCs w:val="28"/>
        </w:rPr>
        <w:t>профориентационной</w:t>
      </w:r>
      <w:proofErr w:type="spellEnd"/>
      <w:r w:rsidRPr="00AB5201">
        <w:rPr>
          <w:sz w:val="28"/>
          <w:szCs w:val="28"/>
        </w:rPr>
        <w:t xml:space="preserve"> деятельности для учеников 9-11 классов 2020-2021 учебного года, что помогло ученикам разного возраста познакомиться с различными предприятиями города и региона и возможностями профессий машиностроительного кластера.</w:t>
      </w:r>
    </w:p>
    <w:p w:rsidR="00C5614D" w:rsidRPr="00AB5201" w:rsidRDefault="00C5614D" w:rsidP="00C5614D">
      <w:pPr>
        <w:ind w:firstLine="426"/>
        <w:jc w:val="both"/>
        <w:rPr>
          <w:sz w:val="28"/>
          <w:szCs w:val="28"/>
        </w:rPr>
      </w:pPr>
      <w:r w:rsidRPr="00AB5201">
        <w:rPr>
          <w:sz w:val="28"/>
          <w:szCs w:val="28"/>
        </w:rPr>
        <w:t xml:space="preserve">В целях профессионального самоопределения для школьников разного возраста использованы возможности всероссийских проектов «Шоу </w:t>
      </w:r>
      <w:proofErr w:type="spellStart"/>
      <w:r w:rsidRPr="00AB5201">
        <w:rPr>
          <w:sz w:val="28"/>
          <w:szCs w:val="28"/>
        </w:rPr>
        <w:t>профессий</w:t>
      </w:r>
      <w:proofErr w:type="gramStart"/>
      <w:r w:rsidRPr="00AB5201">
        <w:rPr>
          <w:sz w:val="28"/>
          <w:szCs w:val="28"/>
        </w:rPr>
        <w:t>.р</w:t>
      </w:r>
      <w:proofErr w:type="gramEnd"/>
      <w:r w:rsidRPr="00AB5201">
        <w:rPr>
          <w:sz w:val="28"/>
          <w:szCs w:val="28"/>
        </w:rPr>
        <w:t>ф</w:t>
      </w:r>
      <w:proofErr w:type="spellEnd"/>
      <w:r w:rsidRPr="00AB5201">
        <w:rPr>
          <w:sz w:val="28"/>
          <w:szCs w:val="28"/>
        </w:rPr>
        <w:t xml:space="preserve">» и «Открытые уроки РФ». Ученики шести образовательных организаций города (ОО 3,5,12,17, 21, 32) в количестве 360 чел. приняли участие в федеральном проекте «Билет в будущее». </w:t>
      </w:r>
      <w:proofErr w:type="gramStart"/>
      <w:r w:rsidRPr="00AB5201">
        <w:rPr>
          <w:sz w:val="28"/>
          <w:szCs w:val="28"/>
        </w:rPr>
        <w:t xml:space="preserve">В рамках проекта для них были проведены Всероссийские </w:t>
      </w:r>
      <w:proofErr w:type="spellStart"/>
      <w:r w:rsidRPr="00AB5201">
        <w:rPr>
          <w:sz w:val="28"/>
          <w:szCs w:val="28"/>
        </w:rPr>
        <w:t>профориентационные</w:t>
      </w:r>
      <w:proofErr w:type="spellEnd"/>
      <w:r w:rsidRPr="00AB5201">
        <w:rPr>
          <w:sz w:val="28"/>
          <w:szCs w:val="28"/>
        </w:rPr>
        <w:t xml:space="preserve"> уроки, ребята участвовали в диагностике профессиональных интересов, предпочтений и способностей. 160 учащихся 6-9 классов прошли профессиональные пробы на базе РПЭК и РКГИ по 6 направлениям: сварочные технологии, электромонтаж, поварское дело, работа  на станках с ЧПУ, сантехнические работы, портной.</w:t>
      </w:r>
      <w:proofErr w:type="gramEnd"/>
    </w:p>
    <w:p w:rsidR="00C5614D" w:rsidRPr="00AB5201" w:rsidRDefault="00C5614D" w:rsidP="00C5614D">
      <w:pPr>
        <w:ind w:firstLine="426"/>
        <w:jc w:val="both"/>
        <w:rPr>
          <w:sz w:val="28"/>
          <w:szCs w:val="28"/>
        </w:rPr>
      </w:pPr>
      <w:r w:rsidRPr="00AB5201">
        <w:rPr>
          <w:sz w:val="28"/>
          <w:szCs w:val="28"/>
        </w:rPr>
        <w:t>ПАО «</w:t>
      </w:r>
      <w:proofErr w:type="spellStart"/>
      <w:r w:rsidRPr="00AB5201">
        <w:rPr>
          <w:sz w:val="28"/>
          <w:szCs w:val="28"/>
        </w:rPr>
        <w:t>ОДК-Сатурн</w:t>
      </w:r>
      <w:proofErr w:type="spellEnd"/>
      <w:r w:rsidRPr="00AB5201">
        <w:rPr>
          <w:sz w:val="28"/>
          <w:szCs w:val="28"/>
        </w:rPr>
        <w:t xml:space="preserve">» и  ПАО «Газовые турбины» под эгидой АО «Объединённая двигателестроительная корпорация» ежегодно проводят </w:t>
      </w:r>
      <w:proofErr w:type="spellStart"/>
      <w:r w:rsidRPr="00AB5201">
        <w:rPr>
          <w:sz w:val="28"/>
          <w:szCs w:val="28"/>
        </w:rPr>
        <w:t>профориентационный</w:t>
      </w:r>
      <w:proofErr w:type="spellEnd"/>
      <w:r w:rsidRPr="00AB5201">
        <w:rPr>
          <w:sz w:val="28"/>
          <w:szCs w:val="28"/>
        </w:rPr>
        <w:t xml:space="preserve"> Чемпионат «Построй карьеру в ОДК» среди 9-11 классов по физике. </w:t>
      </w:r>
    </w:p>
    <w:p w:rsidR="00C5614D" w:rsidRPr="00AB5201" w:rsidRDefault="00C5614D" w:rsidP="00C5614D">
      <w:pPr>
        <w:ind w:firstLine="426"/>
        <w:jc w:val="both"/>
        <w:rPr>
          <w:sz w:val="28"/>
          <w:szCs w:val="28"/>
        </w:rPr>
      </w:pPr>
      <w:r w:rsidRPr="00AB5201">
        <w:rPr>
          <w:sz w:val="28"/>
          <w:szCs w:val="28"/>
        </w:rPr>
        <w:t>В 2021 году ПАО «</w:t>
      </w:r>
      <w:proofErr w:type="spellStart"/>
      <w:r w:rsidRPr="00AB5201">
        <w:rPr>
          <w:sz w:val="28"/>
          <w:szCs w:val="28"/>
        </w:rPr>
        <w:t>ОДК-Сатурн</w:t>
      </w:r>
      <w:proofErr w:type="spellEnd"/>
      <w:r w:rsidRPr="00AB5201">
        <w:rPr>
          <w:sz w:val="28"/>
          <w:szCs w:val="28"/>
        </w:rPr>
        <w:t xml:space="preserve">» провел третий конкурс по выявлению и распространению лучших практик, проектов по ранней профориентации.  </w:t>
      </w:r>
      <w:proofErr w:type="spellStart"/>
      <w:r w:rsidRPr="00AB5201">
        <w:rPr>
          <w:sz w:val="28"/>
          <w:szCs w:val="28"/>
        </w:rPr>
        <w:t>Грантовую</w:t>
      </w:r>
      <w:proofErr w:type="spellEnd"/>
      <w:r w:rsidRPr="00AB5201">
        <w:rPr>
          <w:sz w:val="28"/>
          <w:szCs w:val="28"/>
        </w:rPr>
        <w:t xml:space="preserve"> поддержку от ПАО «</w:t>
      </w:r>
      <w:proofErr w:type="spellStart"/>
      <w:r w:rsidRPr="00AB5201">
        <w:rPr>
          <w:sz w:val="28"/>
          <w:szCs w:val="28"/>
        </w:rPr>
        <w:t>ОДК-Сатурн</w:t>
      </w:r>
      <w:proofErr w:type="spellEnd"/>
      <w:r w:rsidRPr="00AB5201">
        <w:rPr>
          <w:sz w:val="28"/>
          <w:szCs w:val="28"/>
        </w:rPr>
        <w:t xml:space="preserve">» получили дошкольные образовательные организации №№ 99, 113, 57, 32, 97 – победители конкурсного отбора на создание условий для ранней профориентации, на развитие технического образования дошкольников. </w:t>
      </w:r>
    </w:p>
    <w:p w:rsidR="00C5614D" w:rsidRPr="00AB5201" w:rsidRDefault="00C5614D" w:rsidP="00C5614D">
      <w:pPr>
        <w:ind w:firstLine="709"/>
        <w:jc w:val="both"/>
        <w:rPr>
          <w:bCs/>
          <w:sz w:val="28"/>
          <w:szCs w:val="28"/>
        </w:rPr>
      </w:pPr>
      <w:r w:rsidRPr="00AB5201">
        <w:rPr>
          <w:sz w:val="28"/>
          <w:szCs w:val="28"/>
        </w:rPr>
        <w:t xml:space="preserve">В </w:t>
      </w:r>
      <w:proofErr w:type="gramStart"/>
      <w:r w:rsidRPr="00AB5201">
        <w:rPr>
          <w:sz w:val="28"/>
          <w:szCs w:val="28"/>
        </w:rPr>
        <w:t>рамках</w:t>
      </w:r>
      <w:proofErr w:type="gramEnd"/>
      <w:r w:rsidRPr="00AB5201">
        <w:rPr>
          <w:sz w:val="28"/>
          <w:szCs w:val="28"/>
        </w:rPr>
        <w:t xml:space="preserve"> Всероссийской акции «День без турникета» для учащихся школ города были организованы экскурсии на АО «Рыбинский завод приборостроения», ОДК «Газовые  турбины», АО «Вымпел». </w:t>
      </w:r>
      <w:proofErr w:type="gramStart"/>
      <w:r w:rsidRPr="00AB5201">
        <w:rPr>
          <w:sz w:val="28"/>
          <w:szCs w:val="28"/>
        </w:rPr>
        <w:t>Школьники города с целью практического</w:t>
      </w:r>
      <w:r w:rsidRPr="00AB5201">
        <w:rPr>
          <w:color w:val="FF0000"/>
          <w:sz w:val="28"/>
          <w:szCs w:val="28"/>
        </w:rPr>
        <w:t xml:space="preserve"> </w:t>
      </w:r>
      <w:r w:rsidRPr="00AB5201">
        <w:rPr>
          <w:bCs/>
          <w:sz w:val="28"/>
          <w:szCs w:val="28"/>
        </w:rPr>
        <w:t xml:space="preserve">знакомства с рабочими профессиями и инженерно-техническими специальностями предприятий и организаций, </w:t>
      </w:r>
      <w:r w:rsidRPr="00AB5201">
        <w:rPr>
          <w:bCs/>
          <w:sz w:val="28"/>
          <w:szCs w:val="28"/>
        </w:rPr>
        <w:lastRenderedPageBreak/>
        <w:t xml:space="preserve">современной продукцией, изготавливаемой предприятиями, а так же  с условиями труда и  будущими рабочими местами посетили АО ССЗ «Вымпел», </w:t>
      </w:r>
      <w:r w:rsidRPr="00AB5201">
        <w:rPr>
          <w:sz w:val="28"/>
          <w:szCs w:val="28"/>
        </w:rPr>
        <w:t>ПАО «Газовые турбины», АО «Русская механика», ОАО «Каскад Верхневолжский ГЭС», музей МУ МВД России «Рыбинское» и выставку пожарной техники МЧС.</w:t>
      </w:r>
      <w:proofErr w:type="gramEnd"/>
    </w:p>
    <w:p w:rsidR="00C5614D" w:rsidRPr="00AB5201" w:rsidRDefault="00C5614D" w:rsidP="00C5614D">
      <w:pPr>
        <w:ind w:firstLine="426"/>
        <w:jc w:val="both"/>
        <w:rPr>
          <w:sz w:val="28"/>
          <w:szCs w:val="28"/>
        </w:rPr>
      </w:pPr>
      <w:r w:rsidRPr="00AB5201">
        <w:rPr>
          <w:sz w:val="28"/>
          <w:szCs w:val="28"/>
        </w:rPr>
        <w:t xml:space="preserve">В </w:t>
      </w:r>
      <w:proofErr w:type="gramStart"/>
      <w:r w:rsidRPr="00AB5201">
        <w:rPr>
          <w:sz w:val="28"/>
          <w:szCs w:val="28"/>
        </w:rPr>
        <w:t>рамках</w:t>
      </w:r>
      <w:proofErr w:type="gramEnd"/>
      <w:r w:rsidRPr="00AB5201">
        <w:rPr>
          <w:sz w:val="28"/>
          <w:szCs w:val="28"/>
        </w:rPr>
        <w:t xml:space="preserve"> муниципального образовательного события «Инновационный каскад-2021» проводился сетевой муниципальный конкурс исследовательских работ «Атлас будущих профессий на рынке труда города Рыбинска». </w:t>
      </w:r>
    </w:p>
    <w:p w:rsidR="00C5614D" w:rsidRPr="00AB5201" w:rsidRDefault="00C5614D" w:rsidP="00C5614D">
      <w:pPr>
        <w:ind w:firstLine="426"/>
        <w:jc w:val="both"/>
        <w:rPr>
          <w:sz w:val="28"/>
          <w:szCs w:val="28"/>
        </w:rPr>
      </w:pPr>
      <w:r w:rsidRPr="00AB5201">
        <w:rPr>
          <w:sz w:val="28"/>
          <w:szCs w:val="28"/>
        </w:rPr>
        <w:t xml:space="preserve">В 2021 году для консолидации всевозможных ресурсов, целенаправленной профориентации, направленной на развитие инженерно-технологических компетенций при тесном взаимодействии муниципальной системы образования, градообразующего предприятия и вуза началась реализация комплекса мероприятий в рамках Трёхстороннего соглашения «Школа-ВУЗ-Предприятие». В </w:t>
      </w:r>
      <w:proofErr w:type="gramStart"/>
      <w:r w:rsidRPr="00AB5201">
        <w:rPr>
          <w:sz w:val="28"/>
          <w:szCs w:val="28"/>
        </w:rPr>
        <w:t>качестве</w:t>
      </w:r>
      <w:proofErr w:type="gramEnd"/>
      <w:r w:rsidRPr="00AB5201">
        <w:rPr>
          <w:sz w:val="28"/>
          <w:szCs w:val="28"/>
        </w:rPr>
        <w:t xml:space="preserve"> </w:t>
      </w:r>
      <w:proofErr w:type="spellStart"/>
      <w:r w:rsidRPr="00AB5201">
        <w:rPr>
          <w:sz w:val="28"/>
          <w:szCs w:val="28"/>
        </w:rPr>
        <w:t>пилотных</w:t>
      </w:r>
      <w:proofErr w:type="spellEnd"/>
      <w:r w:rsidRPr="00AB5201">
        <w:rPr>
          <w:sz w:val="28"/>
          <w:szCs w:val="28"/>
        </w:rPr>
        <w:t xml:space="preserve"> образовательных организаций руководством ПАО «ОДК «Сатурн» определены школы № 23, 30 12, 10. Педагоги по предметам информатика и физика, чьи выпускники демонстрирую высокие результаты при поступлении в ФБГОУ ВО РГАТУ им. ПА Соловьева, были поощрены единовременным денежным вознаграждением со стороны вуза и/или предприятия. В </w:t>
      </w:r>
      <w:proofErr w:type="gramStart"/>
      <w:r w:rsidRPr="00AB5201">
        <w:rPr>
          <w:sz w:val="28"/>
          <w:szCs w:val="28"/>
        </w:rPr>
        <w:t>рамках</w:t>
      </w:r>
      <w:proofErr w:type="gramEnd"/>
      <w:r w:rsidRPr="00AB5201">
        <w:rPr>
          <w:sz w:val="28"/>
          <w:szCs w:val="28"/>
        </w:rPr>
        <w:t xml:space="preserve"> приемной компании 2021 на программу целевой подготовки «Крылья </w:t>
      </w:r>
      <w:proofErr w:type="spellStart"/>
      <w:r w:rsidRPr="00AB5201">
        <w:rPr>
          <w:sz w:val="28"/>
          <w:szCs w:val="28"/>
        </w:rPr>
        <w:t>Росстеха</w:t>
      </w:r>
      <w:proofErr w:type="spellEnd"/>
      <w:r w:rsidRPr="00AB5201">
        <w:rPr>
          <w:sz w:val="28"/>
          <w:szCs w:val="28"/>
        </w:rPr>
        <w:t xml:space="preserve">», реализуемую  РГАТУ и ПАО «ОДК «Сатурн»  зачислены  14 выпускников школ. </w:t>
      </w:r>
    </w:p>
    <w:p w:rsidR="00C5614D" w:rsidRPr="00AB5201" w:rsidRDefault="00C5614D" w:rsidP="00C5614D">
      <w:pPr>
        <w:ind w:firstLine="426"/>
        <w:jc w:val="both"/>
        <w:rPr>
          <w:sz w:val="28"/>
          <w:szCs w:val="28"/>
        </w:rPr>
      </w:pPr>
      <w:r w:rsidRPr="00AB5201">
        <w:rPr>
          <w:sz w:val="28"/>
          <w:szCs w:val="28"/>
        </w:rPr>
        <w:t xml:space="preserve">Ежегодно проводится муниципальный этап психолого-педагогической олимпиады школьников имени К.Д. Ушинского, как профессиональная проба для будущих педагогов.  В Муниципальном </w:t>
      </w:r>
      <w:proofErr w:type="gramStart"/>
      <w:r w:rsidRPr="00AB5201">
        <w:rPr>
          <w:sz w:val="28"/>
          <w:szCs w:val="28"/>
        </w:rPr>
        <w:t>этапе</w:t>
      </w:r>
      <w:proofErr w:type="gramEnd"/>
      <w:r w:rsidRPr="00AB5201">
        <w:rPr>
          <w:sz w:val="28"/>
          <w:szCs w:val="28"/>
        </w:rPr>
        <w:t xml:space="preserve"> олимпиады приняли участие 22 участника, на региональный этап вышли- 19 человек. Участником финального этапа стал- 1 ученик СОШ № 12.</w:t>
      </w:r>
    </w:p>
    <w:p w:rsidR="00C5614D" w:rsidRPr="00AB5201" w:rsidRDefault="00C5614D" w:rsidP="00C5614D">
      <w:pPr>
        <w:ind w:firstLine="426"/>
        <w:jc w:val="both"/>
        <w:rPr>
          <w:sz w:val="28"/>
          <w:szCs w:val="28"/>
        </w:rPr>
      </w:pPr>
      <w:r w:rsidRPr="00AB5201">
        <w:rPr>
          <w:sz w:val="28"/>
          <w:szCs w:val="28"/>
        </w:rPr>
        <w:t xml:space="preserve">По итогам регионального мониторинга по профориентации лучшими </w:t>
      </w:r>
      <w:proofErr w:type="spellStart"/>
      <w:r w:rsidRPr="00AB5201">
        <w:rPr>
          <w:sz w:val="28"/>
          <w:szCs w:val="28"/>
        </w:rPr>
        <w:t>профориентационными</w:t>
      </w:r>
      <w:proofErr w:type="spellEnd"/>
      <w:r w:rsidRPr="00AB5201">
        <w:rPr>
          <w:sz w:val="28"/>
          <w:szCs w:val="28"/>
        </w:rPr>
        <w:t xml:space="preserve"> практиками признаны образовательные события в ОО 1, 3,5,12, 28 и гимназия 8.</w:t>
      </w:r>
    </w:p>
    <w:p w:rsidR="00C5614D" w:rsidRPr="00AB5201" w:rsidRDefault="00C5614D" w:rsidP="00C5614D">
      <w:pPr>
        <w:ind w:firstLine="426"/>
        <w:jc w:val="both"/>
        <w:rPr>
          <w:sz w:val="28"/>
          <w:szCs w:val="28"/>
        </w:rPr>
      </w:pPr>
      <w:r w:rsidRPr="00AB5201">
        <w:rPr>
          <w:sz w:val="28"/>
          <w:szCs w:val="28"/>
        </w:rPr>
        <w:t xml:space="preserve">В течение ряда лет средняя школа  № 28 - инновационная площадка научного центра Российской академии образования при ФГБОУ </w:t>
      </w:r>
      <w:proofErr w:type="gramStart"/>
      <w:r w:rsidRPr="00AB5201">
        <w:rPr>
          <w:sz w:val="28"/>
          <w:szCs w:val="28"/>
        </w:rPr>
        <w:t>ВО</w:t>
      </w:r>
      <w:proofErr w:type="gramEnd"/>
      <w:r w:rsidRPr="00AB5201">
        <w:rPr>
          <w:sz w:val="28"/>
          <w:szCs w:val="28"/>
        </w:rPr>
        <w:t xml:space="preserve"> «Ярославский государственный педагогический университет имени К.Д. Ушинского» по теме «Воспитание в </w:t>
      </w:r>
      <w:proofErr w:type="spellStart"/>
      <w:r w:rsidRPr="00AB5201">
        <w:rPr>
          <w:sz w:val="28"/>
          <w:szCs w:val="28"/>
        </w:rPr>
        <w:t>допрофессиональной</w:t>
      </w:r>
      <w:proofErr w:type="spellEnd"/>
      <w:r w:rsidRPr="00AB5201">
        <w:rPr>
          <w:sz w:val="28"/>
          <w:szCs w:val="28"/>
        </w:rPr>
        <w:t xml:space="preserve"> подготовке»,  базовая школа ФБГУ  ВО ЯГПУ имени К.Д. Ушинского по теме «Сопровождение </w:t>
      </w:r>
      <w:proofErr w:type="spellStart"/>
      <w:r w:rsidRPr="00AB5201">
        <w:rPr>
          <w:sz w:val="28"/>
          <w:szCs w:val="28"/>
        </w:rPr>
        <w:t>допрофессиональной</w:t>
      </w:r>
      <w:proofErr w:type="spellEnd"/>
      <w:r w:rsidRPr="00AB5201">
        <w:rPr>
          <w:sz w:val="28"/>
          <w:szCs w:val="28"/>
        </w:rPr>
        <w:t xml:space="preserve"> педагогической подготовки школьников» (заключено трехстороннее соглашение с  Департаментом образования Ярославской области, с ФБГУ ЯГПУ имени К.</w:t>
      </w:r>
      <w:proofErr w:type="gramStart"/>
      <w:r w:rsidRPr="00AB5201">
        <w:rPr>
          <w:sz w:val="28"/>
          <w:szCs w:val="28"/>
        </w:rPr>
        <w:t>Д. Ушинского).</w:t>
      </w:r>
      <w:proofErr w:type="gramEnd"/>
      <w:r w:rsidRPr="00AB5201">
        <w:rPr>
          <w:sz w:val="28"/>
          <w:szCs w:val="28"/>
        </w:rPr>
        <w:t xml:space="preserve">  Результаты работы школы по организации деятельности психолого-педагогических классов представлены в статьях и научно-методической литературе: учебное издание «Организация деятельности психолого-педагогических классов: учебно-методическое пособие» - Москва: Академия </w:t>
      </w:r>
      <w:proofErr w:type="spellStart"/>
      <w:r w:rsidRPr="00AB5201">
        <w:rPr>
          <w:sz w:val="28"/>
          <w:szCs w:val="28"/>
        </w:rPr>
        <w:t>Минпросвещения</w:t>
      </w:r>
      <w:proofErr w:type="spellEnd"/>
      <w:r w:rsidRPr="00AB5201">
        <w:rPr>
          <w:sz w:val="28"/>
          <w:szCs w:val="28"/>
        </w:rPr>
        <w:t xml:space="preserve"> России, 2021 год; учебно-методическое пособие от «От школьника до учителя» (мониторинг </w:t>
      </w:r>
      <w:proofErr w:type="spellStart"/>
      <w:r w:rsidRPr="00AB5201">
        <w:rPr>
          <w:sz w:val="28"/>
          <w:szCs w:val="28"/>
        </w:rPr>
        <w:t>допрофессиональной</w:t>
      </w:r>
      <w:proofErr w:type="spellEnd"/>
      <w:r w:rsidRPr="00AB5201">
        <w:rPr>
          <w:sz w:val="28"/>
          <w:szCs w:val="28"/>
        </w:rPr>
        <w:t xml:space="preserve"> педагогической </w:t>
      </w:r>
      <w:r w:rsidRPr="00AB5201">
        <w:rPr>
          <w:sz w:val="28"/>
          <w:szCs w:val="28"/>
        </w:rPr>
        <w:lastRenderedPageBreak/>
        <w:t xml:space="preserve">подготовки школьников) – Ярославль: Государственное задание Министерства просвещения РФ, 2021 </w:t>
      </w:r>
      <w:proofErr w:type="spellStart"/>
      <w:r w:rsidRPr="00AB5201">
        <w:rPr>
          <w:sz w:val="28"/>
          <w:szCs w:val="28"/>
        </w:rPr>
        <w:t>год</w:t>
      </w:r>
      <w:proofErr w:type="gramStart"/>
      <w:r w:rsidRPr="00AB5201">
        <w:rPr>
          <w:sz w:val="28"/>
          <w:szCs w:val="28"/>
        </w:rPr>
        <w:t>;г</w:t>
      </w:r>
      <w:proofErr w:type="gramEnd"/>
      <w:r w:rsidRPr="00AB5201">
        <w:rPr>
          <w:sz w:val="28"/>
          <w:szCs w:val="28"/>
        </w:rPr>
        <w:t>азеты</w:t>
      </w:r>
      <w:proofErr w:type="spellEnd"/>
      <w:r w:rsidRPr="00AB5201">
        <w:rPr>
          <w:sz w:val="28"/>
          <w:szCs w:val="28"/>
        </w:rPr>
        <w:t xml:space="preserve"> ЯГПУ им. К.Д. Ушинского «За педагогические кадры».</w:t>
      </w:r>
    </w:p>
    <w:p w:rsidR="00EA274D" w:rsidRPr="009F43A9" w:rsidRDefault="00EA274D" w:rsidP="005B7069">
      <w:pPr>
        <w:ind w:firstLine="567"/>
        <w:jc w:val="both"/>
        <w:rPr>
          <w:b/>
          <w:sz w:val="28"/>
          <w:szCs w:val="28"/>
          <w:highlight w:val="yellow"/>
        </w:rPr>
      </w:pPr>
    </w:p>
    <w:p w:rsidR="00691068" w:rsidRPr="00712EAE" w:rsidRDefault="00691068" w:rsidP="005B7069">
      <w:pPr>
        <w:ind w:firstLine="567"/>
        <w:jc w:val="both"/>
        <w:rPr>
          <w:b/>
          <w:sz w:val="28"/>
          <w:szCs w:val="28"/>
        </w:rPr>
      </w:pPr>
      <w:r w:rsidRPr="00712EAE">
        <w:rPr>
          <w:b/>
          <w:sz w:val="28"/>
          <w:szCs w:val="28"/>
        </w:rPr>
        <w:t>2. В области оплаты труда и обеспечения гарантий социальной защищенности населения</w:t>
      </w:r>
    </w:p>
    <w:p w:rsidR="00691068" w:rsidRPr="00712EAE" w:rsidRDefault="00691068" w:rsidP="005B7069">
      <w:pPr>
        <w:ind w:firstLine="567"/>
        <w:jc w:val="both"/>
        <w:outlineLvl w:val="1"/>
        <w:rPr>
          <w:b/>
          <w:bCs/>
          <w:i/>
          <w:sz w:val="28"/>
          <w:szCs w:val="28"/>
        </w:rPr>
      </w:pPr>
      <w:r w:rsidRPr="00712EAE">
        <w:rPr>
          <w:b/>
          <w:bCs/>
          <w:i/>
          <w:sz w:val="28"/>
          <w:szCs w:val="28"/>
        </w:rPr>
        <w:t>Администрация:</w:t>
      </w:r>
    </w:p>
    <w:p w:rsidR="009A566E" w:rsidRPr="004E4113" w:rsidRDefault="009A566E" w:rsidP="005B7069">
      <w:pPr>
        <w:adjustRightInd w:val="0"/>
        <w:ind w:firstLine="567"/>
        <w:jc w:val="both"/>
        <w:rPr>
          <w:b/>
          <w:sz w:val="28"/>
          <w:szCs w:val="28"/>
        </w:rPr>
      </w:pPr>
      <w:r w:rsidRPr="004E4113">
        <w:rPr>
          <w:b/>
          <w:sz w:val="28"/>
          <w:szCs w:val="28"/>
        </w:rPr>
        <w:t>2.1</w:t>
      </w:r>
      <w:proofErr w:type="gramStart"/>
      <w:r w:rsidRPr="004E4113">
        <w:rPr>
          <w:b/>
          <w:sz w:val="28"/>
          <w:szCs w:val="28"/>
        </w:rPr>
        <w:t xml:space="preserve"> О</w:t>
      </w:r>
      <w:proofErr w:type="gramEnd"/>
      <w:r w:rsidRPr="004E4113">
        <w:rPr>
          <w:b/>
          <w:sz w:val="28"/>
          <w:szCs w:val="28"/>
        </w:rPr>
        <w:t>беспечивает работникам организаций бюджетной сферы, финансируемых из  бюджета городского округа город Рыбинск</w:t>
      </w:r>
      <w:r w:rsidR="00515D4C" w:rsidRPr="004E4113">
        <w:rPr>
          <w:b/>
          <w:sz w:val="28"/>
          <w:szCs w:val="28"/>
        </w:rPr>
        <w:t xml:space="preserve"> </w:t>
      </w:r>
      <w:r w:rsidR="00515D4C" w:rsidRPr="004E4113">
        <w:rPr>
          <w:rFonts w:eastAsia="Calibri"/>
          <w:b/>
          <w:noProof/>
          <w:sz w:val="28"/>
          <w:szCs w:val="28"/>
        </w:rPr>
        <w:t>Ярославской области</w:t>
      </w:r>
      <w:r w:rsidRPr="004E4113">
        <w:rPr>
          <w:b/>
          <w:sz w:val="28"/>
          <w:szCs w:val="28"/>
        </w:rPr>
        <w:t xml:space="preserve">, установление размера заработной платы и сроков выплаты заработной платы в соответствии с трудовым законодательством. Ежегодно индексирует заработную плату работников, финансируемых из бюджета  городского округа город Рыбинск, в связи с ростом потребительских цен на товары и услуги в </w:t>
      </w:r>
      <w:proofErr w:type="gramStart"/>
      <w:r w:rsidR="000E68FE" w:rsidRPr="004E4113">
        <w:rPr>
          <w:b/>
          <w:sz w:val="28"/>
          <w:szCs w:val="28"/>
        </w:rPr>
        <w:t>соответствии</w:t>
      </w:r>
      <w:proofErr w:type="gramEnd"/>
      <w:r w:rsidR="000E68FE" w:rsidRPr="004E4113">
        <w:rPr>
          <w:b/>
          <w:sz w:val="28"/>
          <w:szCs w:val="28"/>
        </w:rPr>
        <w:t xml:space="preserve"> со </w:t>
      </w:r>
      <w:r w:rsidRPr="004E4113">
        <w:rPr>
          <w:b/>
          <w:sz w:val="28"/>
          <w:szCs w:val="28"/>
        </w:rPr>
        <w:t>стать</w:t>
      </w:r>
      <w:r w:rsidR="000E68FE" w:rsidRPr="004E4113">
        <w:rPr>
          <w:b/>
          <w:sz w:val="28"/>
          <w:szCs w:val="28"/>
        </w:rPr>
        <w:t>ёй</w:t>
      </w:r>
      <w:r w:rsidRPr="004E4113">
        <w:rPr>
          <w:b/>
          <w:sz w:val="28"/>
          <w:szCs w:val="28"/>
        </w:rPr>
        <w:t xml:space="preserve"> 134 Трудового Кодекса Российской Федерации.</w:t>
      </w:r>
    </w:p>
    <w:p w:rsidR="007145E1" w:rsidRDefault="007145E1" w:rsidP="005B7069">
      <w:pPr>
        <w:adjustRightInd w:val="0"/>
        <w:ind w:firstLine="567"/>
        <w:jc w:val="both"/>
        <w:rPr>
          <w:sz w:val="28"/>
          <w:szCs w:val="28"/>
        </w:rPr>
      </w:pPr>
      <w:r w:rsidRPr="004E4113">
        <w:rPr>
          <w:sz w:val="28"/>
          <w:szCs w:val="28"/>
        </w:rPr>
        <w:t>Средняя заработная плата по отрасли:</w:t>
      </w:r>
    </w:p>
    <w:tbl>
      <w:tblPr>
        <w:tblStyle w:val="ab"/>
        <w:tblW w:w="9535" w:type="dxa"/>
        <w:tblLook w:val="04A0"/>
      </w:tblPr>
      <w:tblGrid>
        <w:gridCol w:w="6771"/>
        <w:gridCol w:w="1382"/>
        <w:gridCol w:w="1382"/>
      </w:tblGrid>
      <w:tr w:rsidR="00166D37" w:rsidRPr="004E4113" w:rsidTr="004E4113">
        <w:tc>
          <w:tcPr>
            <w:tcW w:w="6771" w:type="dxa"/>
            <w:vAlign w:val="center"/>
          </w:tcPr>
          <w:p w:rsidR="00166D37" w:rsidRPr="004E4113" w:rsidRDefault="00166D37" w:rsidP="004E4113">
            <w:pPr>
              <w:adjustRightInd w:val="0"/>
              <w:ind w:firstLine="567"/>
              <w:jc w:val="center"/>
              <w:rPr>
                <w:b/>
                <w:sz w:val="28"/>
                <w:szCs w:val="28"/>
              </w:rPr>
            </w:pPr>
            <w:r w:rsidRPr="004E4113">
              <w:rPr>
                <w:b/>
                <w:sz w:val="28"/>
                <w:szCs w:val="28"/>
              </w:rPr>
              <w:t>Отрасль</w:t>
            </w:r>
          </w:p>
        </w:tc>
        <w:tc>
          <w:tcPr>
            <w:tcW w:w="1382" w:type="dxa"/>
            <w:vAlign w:val="center"/>
          </w:tcPr>
          <w:p w:rsidR="00166D37" w:rsidRPr="004E4113" w:rsidRDefault="00166D37" w:rsidP="004E4113">
            <w:pPr>
              <w:adjustRightInd w:val="0"/>
              <w:rPr>
                <w:b/>
                <w:sz w:val="28"/>
                <w:szCs w:val="28"/>
              </w:rPr>
            </w:pPr>
            <w:r w:rsidRPr="004E4113">
              <w:rPr>
                <w:b/>
                <w:sz w:val="28"/>
                <w:szCs w:val="28"/>
              </w:rPr>
              <w:t>2020 руб.</w:t>
            </w:r>
          </w:p>
        </w:tc>
        <w:tc>
          <w:tcPr>
            <w:tcW w:w="1382" w:type="dxa"/>
            <w:vAlign w:val="center"/>
          </w:tcPr>
          <w:p w:rsidR="00166D37" w:rsidRPr="004E4113" w:rsidRDefault="00166D37" w:rsidP="004E4113">
            <w:pPr>
              <w:adjustRightInd w:val="0"/>
              <w:rPr>
                <w:b/>
                <w:sz w:val="28"/>
                <w:szCs w:val="28"/>
              </w:rPr>
            </w:pPr>
            <w:r w:rsidRPr="004E4113">
              <w:rPr>
                <w:b/>
                <w:sz w:val="28"/>
                <w:szCs w:val="28"/>
              </w:rPr>
              <w:t>2021 руб.</w:t>
            </w:r>
          </w:p>
        </w:tc>
      </w:tr>
      <w:tr w:rsidR="00166D37" w:rsidRPr="004E4113" w:rsidTr="00166D37">
        <w:tc>
          <w:tcPr>
            <w:tcW w:w="6771" w:type="dxa"/>
          </w:tcPr>
          <w:p w:rsidR="00166D37" w:rsidRPr="004E4113" w:rsidRDefault="00166D37" w:rsidP="005B7069">
            <w:pPr>
              <w:pStyle w:val="af"/>
              <w:ind w:firstLine="567"/>
              <w:rPr>
                <w:b/>
                <w:sz w:val="28"/>
                <w:szCs w:val="28"/>
              </w:rPr>
            </w:pPr>
            <w:r w:rsidRPr="004E4113">
              <w:rPr>
                <w:sz w:val="28"/>
                <w:szCs w:val="28"/>
              </w:rPr>
              <w:t xml:space="preserve">Социальная защита (МУ «Рыбинский комплексный центр социального обслуживания населения»)  </w:t>
            </w:r>
          </w:p>
        </w:tc>
        <w:tc>
          <w:tcPr>
            <w:tcW w:w="1382" w:type="dxa"/>
            <w:vAlign w:val="center"/>
          </w:tcPr>
          <w:p w:rsidR="00166D37" w:rsidRPr="004E4113" w:rsidRDefault="00166D37" w:rsidP="00166D37">
            <w:pPr>
              <w:adjustRightInd w:val="0"/>
              <w:jc w:val="center"/>
              <w:rPr>
                <w:sz w:val="28"/>
                <w:szCs w:val="28"/>
              </w:rPr>
            </w:pPr>
            <w:r w:rsidRPr="004E4113">
              <w:rPr>
                <w:sz w:val="28"/>
                <w:szCs w:val="28"/>
              </w:rPr>
              <w:t>30111</w:t>
            </w:r>
          </w:p>
        </w:tc>
        <w:tc>
          <w:tcPr>
            <w:tcW w:w="1382" w:type="dxa"/>
            <w:vAlign w:val="center"/>
          </w:tcPr>
          <w:p w:rsidR="00166D37" w:rsidRPr="004E4113" w:rsidRDefault="00FC36AB" w:rsidP="00166D37">
            <w:pPr>
              <w:adjustRightInd w:val="0"/>
              <w:jc w:val="center"/>
              <w:rPr>
                <w:sz w:val="28"/>
                <w:szCs w:val="28"/>
              </w:rPr>
            </w:pPr>
            <w:r w:rsidRPr="004E4113">
              <w:rPr>
                <w:sz w:val="28"/>
                <w:szCs w:val="28"/>
              </w:rPr>
              <w:t>31</w:t>
            </w:r>
            <w:r w:rsidR="00456CE8" w:rsidRPr="004E4113">
              <w:rPr>
                <w:sz w:val="28"/>
                <w:szCs w:val="28"/>
              </w:rPr>
              <w:t xml:space="preserve"> </w:t>
            </w:r>
            <w:r w:rsidRPr="004E4113">
              <w:rPr>
                <w:sz w:val="28"/>
                <w:szCs w:val="28"/>
              </w:rPr>
              <w:t>695</w:t>
            </w:r>
          </w:p>
        </w:tc>
      </w:tr>
      <w:tr w:rsidR="00166D37" w:rsidRPr="004E4113" w:rsidTr="00166D37">
        <w:tc>
          <w:tcPr>
            <w:tcW w:w="6771" w:type="dxa"/>
          </w:tcPr>
          <w:p w:rsidR="00166D37" w:rsidRPr="004E4113" w:rsidRDefault="00166D37" w:rsidP="005B7069">
            <w:pPr>
              <w:adjustRightInd w:val="0"/>
              <w:ind w:firstLine="567"/>
              <w:jc w:val="both"/>
              <w:rPr>
                <w:sz w:val="28"/>
                <w:szCs w:val="28"/>
              </w:rPr>
            </w:pPr>
            <w:r w:rsidRPr="004E4113">
              <w:rPr>
                <w:sz w:val="28"/>
                <w:szCs w:val="28"/>
              </w:rPr>
              <w:t>Культура</w:t>
            </w:r>
          </w:p>
        </w:tc>
        <w:tc>
          <w:tcPr>
            <w:tcW w:w="1382" w:type="dxa"/>
            <w:vAlign w:val="center"/>
          </w:tcPr>
          <w:p w:rsidR="00166D37" w:rsidRPr="004E4113" w:rsidRDefault="00166D37" w:rsidP="00166D37">
            <w:pPr>
              <w:adjustRightInd w:val="0"/>
              <w:jc w:val="center"/>
              <w:rPr>
                <w:sz w:val="28"/>
                <w:szCs w:val="28"/>
              </w:rPr>
            </w:pPr>
            <w:r w:rsidRPr="004E4113">
              <w:rPr>
                <w:sz w:val="28"/>
                <w:szCs w:val="28"/>
                <w:shd w:val="clear" w:color="auto" w:fill="FFFFFF"/>
              </w:rPr>
              <w:t>27 444</w:t>
            </w:r>
          </w:p>
        </w:tc>
        <w:tc>
          <w:tcPr>
            <w:tcW w:w="1382" w:type="dxa"/>
            <w:vAlign w:val="center"/>
          </w:tcPr>
          <w:p w:rsidR="00166D37" w:rsidRPr="004E4113" w:rsidRDefault="00456CE8" w:rsidP="00166D37">
            <w:pPr>
              <w:adjustRightInd w:val="0"/>
              <w:jc w:val="center"/>
              <w:rPr>
                <w:sz w:val="28"/>
                <w:szCs w:val="28"/>
                <w:shd w:val="clear" w:color="auto" w:fill="FFFFFF"/>
              </w:rPr>
            </w:pPr>
            <w:r w:rsidRPr="004E4113">
              <w:rPr>
                <w:sz w:val="28"/>
                <w:szCs w:val="28"/>
                <w:shd w:val="clear" w:color="auto" w:fill="FFFFFF"/>
              </w:rPr>
              <w:t>28 956</w:t>
            </w:r>
          </w:p>
        </w:tc>
      </w:tr>
      <w:tr w:rsidR="00166D37" w:rsidRPr="004E4113" w:rsidTr="00166D37">
        <w:tc>
          <w:tcPr>
            <w:tcW w:w="6771" w:type="dxa"/>
          </w:tcPr>
          <w:p w:rsidR="00166D37" w:rsidRPr="004E4113" w:rsidRDefault="00166D37" w:rsidP="005B7069">
            <w:pPr>
              <w:adjustRightInd w:val="0"/>
              <w:ind w:firstLine="567"/>
              <w:jc w:val="both"/>
              <w:rPr>
                <w:sz w:val="28"/>
                <w:szCs w:val="28"/>
              </w:rPr>
            </w:pPr>
            <w:r w:rsidRPr="004E4113">
              <w:rPr>
                <w:sz w:val="28"/>
                <w:szCs w:val="28"/>
              </w:rPr>
              <w:t>Образование</w:t>
            </w:r>
          </w:p>
        </w:tc>
        <w:tc>
          <w:tcPr>
            <w:tcW w:w="1382" w:type="dxa"/>
            <w:vAlign w:val="center"/>
          </w:tcPr>
          <w:p w:rsidR="00166D37" w:rsidRPr="004E4113" w:rsidRDefault="00166D37" w:rsidP="00166D37">
            <w:pPr>
              <w:adjustRightInd w:val="0"/>
              <w:jc w:val="center"/>
              <w:rPr>
                <w:sz w:val="28"/>
                <w:szCs w:val="28"/>
              </w:rPr>
            </w:pPr>
            <w:r w:rsidRPr="004E4113">
              <w:rPr>
                <w:sz w:val="28"/>
                <w:szCs w:val="28"/>
              </w:rPr>
              <w:t>25 318</w:t>
            </w:r>
          </w:p>
        </w:tc>
        <w:tc>
          <w:tcPr>
            <w:tcW w:w="1382" w:type="dxa"/>
            <w:vAlign w:val="center"/>
          </w:tcPr>
          <w:p w:rsidR="00166D37" w:rsidRPr="004E4113" w:rsidRDefault="004E4113" w:rsidP="00166D37">
            <w:pPr>
              <w:adjustRightInd w:val="0"/>
              <w:jc w:val="center"/>
              <w:rPr>
                <w:sz w:val="28"/>
                <w:szCs w:val="28"/>
              </w:rPr>
            </w:pPr>
            <w:r w:rsidRPr="004E4113">
              <w:rPr>
                <w:sz w:val="28"/>
                <w:szCs w:val="28"/>
              </w:rPr>
              <w:t>27 423</w:t>
            </w:r>
          </w:p>
        </w:tc>
      </w:tr>
      <w:tr w:rsidR="00166D37" w:rsidRPr="004E4113" w:rsidTr="00166D37">
        <w:tc>
          <w:tcPr>
            <w:tcW w:w="6771" w:type="dxa"/>
          </w:tcPr>
          <w:p w:rsidR="00166D37" w:rsidRPr="004E4113" w:rsidRDefault="00166D37" w:rsidP="005B7069">
            <w:pPr>
              <w:adjustRightInd w:val="0"/>
              <w:ind w:firstLine="567"/>
              <w:jc w:val="both"/>
              <w:rPr>
                <w:sz w:val="28"/>
                <w:szCs w:val="28"/>
              </w:rPr>
            </w:pPr>
            <w:r w:rsidRPr="004E4113">
              <w:rPr>
                <w:sz w:val="28"/>
                <w:szCs w:val="28"/>
              </w:rPr>
              <w:t>Спорт</w:t>
            </w:r>
          </w:p>
        </w:tc>
        <w:tc>
          <w:tcPr>
            <w:tcW w:w="1382" w:type="dxa"/>
            <w:vAlign w:val="center"/>
          </w:tcPr>
          <w:p w:rsidR="00166D37" w:rsidRPr="004E4113" w:rsidRDefault="00166D37" w:rsidP="00166D37">
            <w:pPr>
              <w:adjustRightInd w:val="0"/>
              <w:jc w:val="center"/>
              <w:rPr>
                <w:sz w:val="28"/>
                <w:szCs w:val="28"/>
              </w:rPr>
            </w:pPr>
            <w:r w:rsidRPr="004E4113">
              <w:rPr>
                <w:sz w:val="28"/>
                <w:szCs w:val="28"/>
              </w:rPr>
              <w:t>20 390</w:t>
            </w:r>
          </w:p>
        </w:tc>
        <w:tc>
          <w:tcPr>
            <w:tcW w:w="1382" w:type="dxa"/>
            <w:vAlign w:val="center"/>
          </w:tcPr>
          <w:p w:rsidR="00166D37" w:rsidRPr="004E4113" w:rsidRDefault="005E1D57" w:rsidP="00166D37">
            <w:pPr>
              <w:adjustRightInd w:val="0"/>
              <w:jc w:val="center"/>
              <w:rPr>
                <w:sz w:val="28"/>
                <w:szCs w:val="28"/>
              </w:rPr>
            </w:pPr>
            <w:r w:rsidRPr="004E4113">
              <w:rPr>
                <w:sz w:val="28"/>
                <w:szCs w:val="28"/>
              </w:rPr>
              <w:t>21 34</w:t>
            </w:r>
            <w:r w:rsidR="00456CE8" w:rsidRPr="004E4113">
              <w:rPr>
                <w:sz w:val="28"/>
                <w:szCs w:val="28"/>
              </w:rPr>
              <w:t>9</w:t>
            </w:r>
          </w:p>
        </w:tc>
      </w:tr>
      <w:tr w:rsidR="00166D37" w:rsidRPr="009F43A9" w:rsidTr="00166D37">
        <w:tc>
          <w:tcPr>
            <w:tcW w:w="6771" w:type="dxa"/>
          </w:tcPr>
          <w:p w:rsidR="00166D37" w:rsidRPr="004E4113" w:rsidRDefault="00166D37" w:rsidP="005B7069">
            <w:pPr>
              <w:adjustRightInd w:val="0"/>
              <w:ind w:firstLine="567"/>
              <w:jc w:val="both"/>
              <w:rPr>
                <w:sz w:val="28"/>
                <w:szCs w:val="28"/>
              </w:rPr>
            </w:pPr>
            <w:r w:rsidRPr="004E4113">
              <w:rPr>
                <w:sz w:val="28"/>
                <w:szCs w:val="28"/>
              </w:rPr>
              <w:t>ЖКХ</w:t>
            </w:r>
          </w:p>
        </w:tc>
        <w:tc>
          <w:tcPr>
            <w:tcW w:w="1382" w:type="dxa"/>
            <w:vAlign w:val="center"/>
          </w:tcPr>
          <w:p w:rsidR="00166D37" w:rsidRPr="004E4113" w:rsidRDefault="00166D37" w:rsidP="00166D37">
            <w:pPr>
              <w:adjustRightInd w:val="0"/>
              <w:jc w:val="center"/>
              <w:rPr>
                <w:sz w:val="28"/>
                <w:szCs w:val="28"/>
              </w:rPr>
            </w:pPr>
            <w:r w:rsidRPr="004E4113">
              <w:rPr>
                <w:sz w:val="28"/>
                <w:szCs w:val="28"/>
              </w:rPr>
              <w:t>31 053</w:t>
            </w:r>
          </w:p>
        </w:tc>
        <w:tc>
          <w:tcPr>
            <w:tcW w:w="1382" w:type="dxa"/>
            <w:vAlign w:val="center"/>
          </w:tcPr>
          <w:p w:rsidR="00166D37" w:rsidRPr="004E4113" w:rsidRDefault="00983E31" w:rsidP="00166D37">
            <w:pPr>
              <w:adjustRightInd w:val="0"/>
              <w:jc w:val="center"/>
              <w:rPr>
                <w:sz w:val="28"/>
                <w:szCs w:val="28"/>
              </w:rPr>
            </w:pPr>
            <w:r w:rsidRPr="004E4113">
              <w:rPr>
                <w:sz w:val="28"/>
                <w:szCs w:val="28"/>
              </w:rPr>
              <w:t>33 242</w:t>
            </w:r>
          </w:p>
        </w:tc>
      </w:tr>
    </w:tbl>
    <w:p w:rsidR="007145E1" w:rsidRPr="009F43A9" w:rsidRDefault="007145E1" w:rsidP="005B7069">
      <w:pPr>
        <w:adjustRightInd w:val="0"/>
        <w:ind w:firstLine="567"/>
        <w:jc w:val="both"/>
        <w:rPr>
          <w:sz w:val="28"/>
          <w:szCs w:val="28"/>
          <w:highlight w:val="yellow"/>
        </w:rPr>
      </w:pPr>
    </w:p>
    <w:p w:rsidR="009A566E" w:rsidRPr="004E4113" w:rsidRDefault="009A566E" w:rsidP="005B7069">
      <w:pPr>
        <w:adjustRightInd w:val="0"/>
        <w:ind w:firstLine="567"/>
        <w:jc w:val="both"/>
        <w:rPr>
          <w:b/>
          <w:sz w:val="28"/>
          <w:szCs w:val="28"/>
        </w:rPr>
      </w:pPr>
      <w:r w:rsidRPr="004E4113">
        <w:rPr>
          <w:b/>
          <w:sz w:val="28"/>
          <w:szCs w:val="28"/>
        </w:rPr>
        <w:t>2.2</w:t>
      </w:r>
      <w:proofErr w:type="gramStart"/>
      <w:r w:rsidR="004B2902" w:rsidRPr="004E4113">
        <w:rPr>
          <w:b/>
          <w:sz w:val="28"/>
          <w:szCs w:val="28"/>
        </w:rPr>
        <w:t xml:space="preserve"> </w:t>
      </w:r>
      <w:r w:rsidRPr="004E4113">
        <w:rPr>
          <w:b/>
          <w:sz w:val="28"/>
          <w:szCs w:val="28"/>
        </w:rPr>
        <w:t>П</w:t>
      </w:r>
      <w:proofErr w:type="gramEnd"/>
      <w:r w:rsidRPr="004E4113">
        <w:rPr>
          <w:b/>
          <w:sz w:val="28"/>
          <w:szCs w:val="28"/>
        </w:rPr>
        <w:t>роизводит повышение заработной платы работникам муниципальных учреждений, финансируемых из бюджета городского округа город Рыбинск</w:t>
      </w:r>
      <w:r w:rsidR="00515D4C" w:rsidRPr="004E4113">
        <w:rPr>
          <w:b/>
          <w:sz w:val="28"/>
          <w:szCs w:val="28"/>
        </w:rPr>
        <w:t xml:space="preserve"> </w:t>
      </w:r>
      <w:r w:rsidR="00515D4C" w:rsidRPr="004E4113">
        <w:rPr>
          <w:rFonts w:eastAsia="Calibri"/>
          <w:b/>
          <w:noProof/>
          <w:sz w:val="28"/>
          <w:szCs w:val="28"/>
        </w:rPr>
        <w:t>Ярославской области</w:t>
      </w:r>
      <w:r w:rsidRPr="004E4113">
        <w:rPr>
          <w:b/>
          <w:sz w:val="28"/>
          <w:szCs w:val="28"/>
        </w:rPr>
        <w:t>, обеспечивает поэтапное её увеличение до уровня средней заработной платы в Ярославской области (в соответствии с Указами Президента).</w:t>
      </w:r>
      <w:r w:rsidR="00D45E4F" w:rsidRPr="004E4113">
        <w:rPr>
          <w:b/>
          <w:sz w:val="28"/>
          <w:szCs w:val="28"/>
        </w:rPr>
        <w:t xml:space="preserve"> </w:t>
      </w:r>
    </w:p>
    <w:p w:rsidR="00F81B4E" w:rsidRPr="004E4113" w:rsidRDefault="00F81B4E" w:rsidP="005B7069">
      <w:pPr>
        <w:adjustRightInd w:val="0"/>
        <w:ind w:firstLine="567"/>
        <w:jc w:val="both"/>
        <w:rPr>
          <w:sz w:val="28"/>
          <w:szCs w:val="28"/>
        </w:rPr>
      </w:pPr>
      <w:r w:rsidRPr="004E4113">
        <w:rPr>
          <w:sz w:val="28"/>
          <w:szCs w:val="28"/>
        </w:rPr>
        <w:t>Смотри п. 2.1</w:t>
      </w:r>
    </w:p>
    <w:p w:rsidR="009A566E" w:rsidRPr="009F43A9" w:rsidRDefault="009A566E" w:rsidP="005B7069">
      <w:pPr>
        <w:ind w:firstLine="567"/>
        <w:jc w:val="both"/>
        <w:rPr>
          <w:sz w:val="28"/>
          <w:szCs w:val="28"/>
          <w:highlight w:val="yellow"/>
        </w:rPr>
      </w:pPr>
    </w:p>
    <w:p w:rsidR="009A566E" w:rsidRPr="000F757E" w:rsidRDefault="009A566E" w:rsidP="005B7069">
      <w:pPr>
        <w:ind w:firstLine="567"/>
        <w:jc w:val="both"/>
        <w:rPr>
          <w:b/>
          <w:sz w:val="28"/>
          <w:szCs w:val="28"/>
        </w:rPr>
      </w:pPr>
      <w:r w:rsidRPr="000F757E">
        <w:rPr>
          <w:b/>
          <w:sz w:val="28"/>
          <w:szCs w:val="28"/>
        </w:rPr>
        <w:t>2.3</w:t>
      </w:r>
      <w:proofErr w:type="gramStart"/>
      <w:r w:rsidR="004B2902" w:rsidRPr="000F757E">
        <w:rPr>
          <w:b/>
          <w:sz w:val="28"/>
          <w:szCs w:val="28"/>
        </w:rPr>
        <w:t xml:space="preserve"> </w:t>
      </w:r>
      <w:r w:rsidRPr="000F757E">
        <w:rPr>
          <w:b/>
          <w:sz w:val="28"/>
          <w:szCs w:val="28"/>
        </w:rPr>
        <w:t>О</w:t>
      </w:r>
      <w:proofErr w:type="gramEnd"/>
      <w:r w:rsidRPr="000F757E">
        <w:rPr>
          <w:b/>
          <w:sz w:val="28"/>
          <w:szCs w:val="28"/>
        </w:rPr>
        <w:t xml:space="preserve">существляет контроль за соответствием должностного оклада и заработной платы руководителей </w:t>
      </w:r>
      <w:r w:rsidR="00185A81" w:rsidRPr="000F757E">
        <w:rPr>
          <w:b/>
          <w:sz w:val="28"/>
          <w:szCs w:val="28"/>
        </w:rPr>
        <w:t xml:space="preserve">муниципальных учреждений и </w:t>
      </w:r>
      <w:r w:rsidRPr="000F757E">
        <w:rPr>
          <w:b/>
          <w:sz w:val="28"/>
          <w:szCs w:val="28"/>
        </w:rPr>
        <w:t xml:space="preserve">муниципальных унитарных предприятий трудовому договору и условиям оплаты труда, предусмотренным действующим законодательством. Устанавливает </w:t>
      </w:r>
      <w:r w:rsidRPr="000F757E">
        <w:rPr>
          <w:b/>
          <w:bCs/>
          <w:sz w:val="28"/>
          <w:szCs w:val="28"/>
        </w:rPr>
        <w:t xml:space="preserve">предельный уровень </w:t>
      </w:r>
      <w:r w:rsidRPr="000F757E">
        <w:rPr>
          <w:b/>
          <w:sz w:val="28"/>
          <w:szCs w:val="28"/>
        </w:rPr>
        <w:t xml:space="preserve">соотношения среднемесячной заработной платы руководителя, его заместителей и главного бухгалтера муниципальных учреждений и муниципальных унитарных предприятий и среднемесячной заработной платы работников списочного состава </w:t>
      </w:r>
      <w:r w:rsidR="000E68FE" w:rsidRPr="000F757E">
        <w:rPr>
          <w:b/>
          <w:sz w:val="28"/>
          <w:szCs w:val="28"/>
        </w:rPr>
        <w:t>муниципальных учреждений и муниципальных унитарных предприятий</w:t>
      </w:r>
      <w:r w:rsidRPr="000F757E">
        <w:rPr>
          <w:b/>
          <w:sz w:val="28"/>
          <w:szCs w:val="28"/>
        </w:rPr>
        <w:t>, контролирует его соблюдение.</w:t>
      </w:r>
    </w:p>
    <w:p w:rsidR="000F757E" w:rsidRDefault="000F757E" w:rsidP="000F757E">
      <w:pPr>
        <w:ind w:firstLine="708"/>
        <w:jc w:val="both"/>
        <w:rPr>
          <w:sz w:val="28"/>
          <w:szCs w:val="28"/>
        </w:rPr>
      </w:pPr>
      <w:r>
        <w:rPr>
          <w:sz w:val="28"/>
          <w:szCs w:val="28"/>
        </w:rPr>
        <w:t>В 2021 году проверены следующие муниципальные учреждения и муниципальные унитарные  предприятия:</w:t>
      </w:r>
    </w:p>
    <w:p w:rsidR="000F757E" w:rsidRPr="00990BAE" w:rsidRDefault="000F757E" w:rsidP="000F757E">
      <w:pPr>
        <w:pStyle w:val="ConsPlusNormal"/>
        <w:ind w:firstLine="709"/>
      </w:pPr>
      <w:r w:rsidRPr="00990BAE">
        <w:t>МОУ СОШ «17 им. А.А. Герасимова»</w:t>
      </w:r>
    </w:p>
    <w:p w:rsidR="000F757E" w:rsidRPr="00990BAE" w:rsidRDefault="000F757E" w:rsidP="000F757E">
      <w:pPr>
        <w:pStyle w:val="ConsPlusNormal"/>
        <w:ind w:firstLine="709"/>
      </w:pPr>
      <w:r w:rsidRPr="00990BAE">
        <w:lastRenderedPageBreak/>
        <w:t>МАУ СШОР №1</w:t>
      </w:r>
    </w:p>
    <w:p w:rsidR="000F757E" w:rsidRPr="00990BAE" w:rsidRDefault="000F757E" w:rsidP="000F757E">
      <w:pPr>
        <w:pStyle w:val="ConsPlusNormal"/>
        <w:ind w:firstLine="709"/>
      </w:pPr>
      <w:r w:rsidRPr="00990BAE">
        <w:t>МОУ гимназия № 8</w:t>
      </w:r>
    </w:p>
    <w:p w:rsidR="000F757E" w:rsidRPr="00990BAE" w:rsidRDefault="000F757E" w:rsidP="000F757E">
      <w:pPr>
        <w:pStyle w:val="ConsPlusNormal"/>
        <w:ind w:firstLine="709"/>
      </w:pPr>
      <w:r w:rsidRPr="00990BAE">
        <w:t>Департамент архитектуры и градостроительства</w:t>
      </w:r>
    </w:p>
    <w:p w:rsidR="000F757E" w:rsidRPr="00990BAE" w:rsidRDefault="000F757E" w:rsidP="000F757E">
      <w:pPr>
        <w:ind w:firstLine="709"/>
        <w:contextualSpacing/>
        <w:rPr>
          <w:sz w:val="28"/>
          <w:szCs w:val="28"/>
        </w:rPr>
      </w:pPr>
      <w:r w:rsidRPr="00990BAE">
        <w:rPr>
          <w:sz w:val="28"/>
          <w:szCs w:val="28"/>
        </w:rPr>
        <w:t>МУ ЦППМСП «Центр помощи детям»</w:t>
      </w:r>
    </w:p>
    <w:p w:rsidR="000F757E" w:rsidRPr="00990BAE" w:rsidRDefault="000F757E" w:rsidP="000F757E">
      <w:pPr>
        <w:pStyle w:val="ConsPlusNormal"/>
        <w:ind w:firstLine="709"/>
      </w:pPr>
      <w:r w:rsidRPr="00990BAE">
        <w:t>МАУ СШ «Полет»</w:t>
      </w:r>
    </w:p>
    <w:p w:rsidR="000F757E" w:rsidRPr="00990BAE" w:rsidRDefault="000F757E" w:rsidP="000F757E">
      <w:pPr>
        <w:pStyle w:val="ConsPlusNormal"/>
        <w:ind w:firstLine="709"/>
      </w:pPr>
      <w:r w:rsidRPr="00990BAE">
        <w:t>МУ ДПО «Информационно-образовательный Центр»</w:t>
      </w:r>
    </w:p>
    <w:p w:rsidR="000F757E" w:rsidRPr="00990BAE" w:rsidRDefault="000F757E" w:rsidP="000F757E">
      <w:pPr>
        <w:pStyle w:val="ConsPlusNormal"/>
        <w:ind w:firstLine="709"/>
        <w:rPr>
          <w:color w:val="000000" w:themeColor="text1"/>
        </w:rPr>
      </w:pPr>
      <w:r w:rsidRPr="00990BAE">
        <w:rPr>
          <w:color w:val="000000" w:themeColor="text1"/>
        </w:rPr>
        <w:t>МУ СШ № 5</w:t>
      </w:r>
    </w:p>
    <w:p w:rsidR="000F757E" w:rsidRDefault="000F757E" w:rsidP="000F757E">
      <w:pPr>
        <w:pStyle w:val="ConsPlusNormal"/>
        <w:ind w:firstLine="709"/>
      </w:pPr>
      <w:r w:rsidRPr="00990BAE">
        <w:t>МУ ДО «ДМШ №1 им. П.И. Чайковского»</w:t>
      </w:r>
    </w:p>
    <w:p w:rsidR="000F757E" w:rsidRPr="00641A0F" w:rsidRDefault="000F757E" w:rsidP="000F757E">
      <w:pPr>
        <w:pStyle w:val="ConsPlusNormal"/>
        <w:ind w:firstLine="709"/>
      </w:pPr>
      <w:r w:rsidRPr="00641A0F">
        <w:t>МУП «ИРЦ»</w:t>
      </w:r>
    </w:p>
    <w:p w:rsidR="000F757E" w:rsidRPr="00641A0F" w:rsidRDefault="000F757E" w:rsidP="000F757E">
      <w:pPr>
        <w:pStyle w:val="ConsPlusNormal"/>
        <w:ind w:firstLine="709"/>
        <w:rPr>
          <w:color w:val="000000" w:themeColor="text1"/>
        </w:rPr>
      </w:pPr>
      <w:r w:rsidRPr="00641A0F">
        <w:rPr>
          <w:color w:val="000000" w:themeColor="text1"/>
        </w:rPr>
        <w:t>МУП «</w:t>
      </w:r>
      <w:proofErr w:type="spellStart"/>
      <w:r w:rsidRPr="00641A0F">
        <w:rPr>
          <w:color w:val="000000" w:themeColor="text1"/>
        </w:rPr>
        <w:t>Теплоэнерго</w:t>
      </w:r>
      <w:proofErr w:type="spellEnd"/>
      <w:r w:rsidRPr="00641A0F">
        <w:rPr>
          <w:color w:val="000000" w:themeColor="text1"/>
        </w:rPr>
        <w:t>»</w:t>
      </w:r>
    </w:p>
    <w:p w:rsidR="000F757E" w:rsidRPr="00641A0F" w:rsidRDefault="000F757E" w:rsidP="000F757E">
      <w:pPr>
        <w:pStyle w:val="ConsPlusNormal"/>
        <w:ind w:firstLine="709"/>
      </w:pPr>
      <w:r w:rsidRPr="00641A0F">
        <w:rPr>
          <w:color w:val="000000" w:themeColor="text1"/>
        </w:rPr>
        <w:t>МУП «АТП»</w:t>
      </w:r>
    </w:p>
    <w:p w:rsidR="000F757E" w:rsidRPr="00DB0926" w:rsidRDefault="000F757E" w:rsidP="000F757E">
      <w:pPr>
        <w:pStyle w:val="3"/>
        <w:spacing w:after="0"/>
        <w:ind w:firstLine="708"/>
        <w:jc w:val="both"/>
        <w:rPr>
          <w:sz w:val="28"/>
          <w:szCs w:val="28"/>
        </w:rPr>
      </w:pPr>
      <w:r>
        <w:rPr>
          <w:sz w:val="28"/>
          <w:szCs w:val="28"/>
        </w:rPr>
        <w:t xml:space="preserve">Превышения предельного уровня соотношения среднемесячной заработной платы руководителя, его заместителей и главного бухгалтера и среднемесячной заработной платы работников списочного состава муниципальных учреждений и муниципальных унитарных предприятий проверками не установлено. </w:t>
      </w:r>
    </w:p>
    <w:p w:rsidR="008E73AA" w:rsidRPr="009F43A9" w:rsidRDefault="008E73AA" w:rsidP="005B7069">
      <w:pPr>
        <w:ind w:firstLine="567"/>
        <w:jc w:val="both"/>
        <w:rPr>
          <w:sz w:val="28"/>
          <w:szCs w:val="28"/>
          <w:highlight w:val="yellow"/>
        </w:rPr>
      </w:pPr>
    </w:p>
    <w:p w:rsidR="00691068" w:rsidRPr="00B53A0D" w:rsidRDefault="00691068" w:rsidP="005B7069">
      <w:pPr>
        <w:ind w:firstLine="567"/>
        <w:jc w:val="both"/>
        <w:rPr>
          <w:b/>
          <w:sz w:val="28"/>
          <w:szCs w:val="28"/>
        </w:rPr>
      </w:pPr>
      <w:r w:rsidRPr="00B53A0D">
        <w:rPr>
          <w:b/>
          <w:sz w:val="28"/>
          <w:szCs w:val="28"/>
        </w:rPr>
        <w:t>2.4</w:t>
      </w:r>
      <w:proofErr w:type="gramStart"/>
      <w:r w:rsidRPr="00B53A0D">
        <w:rPr>
          <w:b/>
          <w:sz w:val="28"/>
          <w:szCs w:val="28"/>
        </w:rPr>
        <w:t xml:space="preserve"> </w:t>
      </w:r>
      <w:r w:rsidR="006F6642" w:rsidRPr="00B53A0D">
        <w:rPr>
          <w:b/>
          <w:sz w:val="28"/>
          <w:szCs w:val="28"/>
        </w:rPr>
        <w:t>П</w:t>
      </w:r>
      <w:proofErr w:type="gramEnd"/>
      <w:r w:rsidR="006F6642" w:rsidRPr="00B53A0D">
        <w:rPr>
          <w:b/>
          <w:sz w:val="28"/>
          <w:szCs w:val="28"/>
        </w:rPr>
        <w:t xml:space="preserve">роводит </w:t>
      </w:r>
      <w:r w:rsidRPr="00B53A0D">
        <w:rPr>
          <w:b/>
          <w:sz w:val="28"/>
          <w:szCs w:val="28"/>
        </w:rPr>
        <w:t>работу по совершенствованию оплаты труда руководителей муниципальных унитарных предприятий</w:t>
      </w:r>
      <w:r w:rsidR="00A724A6" w:rsidRPr="00B53A0D">
        <w:rPr>
          <w:b/>
          <w:sz w:val="28"/>
          <w:szCs w:val="28"/>
        </w:rPr>
        <w:t xml:space="preserve"> и муниципальных учреждений</w:t>
      </w:r>
      <w:r w:rsidRPr="00B53A0D">
        <w:rPr>
          <w:b/>
          <w:sz w:val="28"/>
          <w:szCs w:val="28"/>
        </w:rPr>
        <w:t>, учитывая размеры оплаты труда в зависимости от эффективности работы предприятий, выполнения муниципальных программ, муниципальных заказов и заданий.</w:t>
      </w:r>
    </w:p>
    <w:p w:rsidR="00B53A0D" w:rsidRDefault="00B53A0D" w:rsidP="00712EAE">
      <w:pPr>
        <w:adjustRightInd w:val="0"/>
        <w:ind w:firstLine="567"/>
        <w:jc w:val="both"/>
        <w:rPr>
          <w:sz w:val="28"/>
          <w:szCs w:val="28"/>
        </w:rPr>
      </w:pPr>
      <w:proofErr w:type="gramStart"/>
      <w:r w:rsidRPr="002C630B">
        <w:rPr>
          <w:sz w:val="28"/>
          <w:szCs w:val="28"/>
        </w:rPr>
        <w:t xml:space="preserve">В целях </w:t>
      </w:r>
      <w:r>
        <w:rPr>
          <w:sz w:val="28"/>
          <w:szCs w:val="28"/>
        </w:rPr>
        <w:t xml:space="preserve">повышения эффективности работы руководителей и для </w:t>
      </w:r>
      <w:r w:rsidRPr="002C630B">
        <w:rPr>
          <w:sz w:val="28"/>
          <w:szCs w:val="28"/>
        </w:rPr>
        <w:t xml:space="preserve">совершенствования условий оплаты </w:t>
      </w:r>
      <w:r>
        <w:rPr>
          <w:sz w:val="28"/>
          <w:szCs w:val="28"/>
        </w:rPr>
        <w:t xml:space="preserve">их </w:t>
      </w:r>
      <w:r w:rsidRPr="002C630B">
        <w:rPr>
          <w:sz w:val="28"/>
          <w:szCs w:val="28"/>
        </w:rPr>
        <w:t xml:space="preserve">труда </w:t>
      </w:r>
      <w:r>
        <w:rPr>
          <w:sz w:val="28"/>
          <w:szCs w:val="28"/>
        </w:rPr>
        <w:t xml:space="preserve">внесены изменения в постановление Администрации городского округа город Рыбинск от </w:t>
      </w:r>
      <w:r w:rsidRPr="007045CA">
        <w:rPr>
          <w:sz w:val="28"/>
          <w:szCs w:val="28"/>
        </w:rPr>
        <w:t xml:space="preserve">22.10.2012 </w:t>
      </w:r>
      <w:r w:rsidRPr="00843346">
        <w:rPr>
          <w:sz w:val="28"/>
          <w:szCs w:val="28"/>
        </w:rPr>
        <w:t>№</w:t>
      </w:r>
      <w:r w:rsidRPr="007045CA">
        <w:rPr>
          <w:sz w:val="28"/>
          <w:szCs w:val="28"/>
        </w:rPr>
        <w:t xml:space="preserve"> 4042</w:t>
      </w:r>
      <w:r w:rsidRPr="00843346">
        <w:rPr>
          <w:sz w:val="28"/>
          <w:szCs w:val="28"/>
        </w:rPr>
        <w:t xml:space="preserve"> </w:t>
      </w:r>
      <w:r>
        <w:rPr>
          <w:sz w:val="28"/>
          <w:szCs w:val="28"/>
        </w:rPr>
        <w:t>«О регулировании трудовых отношений с руководителями муниципальных предприятий городского округа город Рыбинск».</w:t>
      </w:r>
      <w:proofErr w:type="gramEnd"/>
      <w:r>
        <w:rPr>
          <w:sz w:val="28"/>
          <w:szCs w:val="28"/>
        </w:rPr>
        <w:t xml:space="preserve"> </w:t>
      </w:r>
      <w:r w:rsidRPr="00ED1D3E">
        <w:rPr>
          <w:sz w:val="28"/>
          <w:szCs w:val="28"/>
        </w:rPr>
        <w:t xml:space="preserve">Уточнены условия </w:t>
      </w:r>
      <w:r>
        <w:rPr>
          <w:sz w:val="28"/>
          <w:szCs w:val="28"/>
        </w:rPr>
        <w:t xml:space="preserve">оплаты труда в </w:t>
      </w:r>
      <w:proofErr w:type="gramStart"/>
      <w:r>
        <w:rPr>
          <w:sz w:val="28"/>
          <w:szCs w:val="28"/>
        </w:rPr>
        <w:t>случаях</w:t>
      </w:r>
      <w:proofErr w:type="gramEnd"/>
      <w:r>
        <w:rPr>
          <w:sz w:val="28"/>
          <w:szCs w:val="28"/>
        </w:rPr>
        <w:t>, если</w:t>
      </w:r>
      <w:r w:rsidRPr="00ED1D3E">
        <w:rPr>
          <w:sz w:val="28"/>
          <w:szCs w:val="28"/>
        </w:rPr>
        <w:t xml:space="preserve"> </w:t>
      </w:r>
      <w:r>
        <w:rPr>
          <w:sz w:val="28"/>
          <w:szCs w:val="28"/>
        </w:rPr>
        <w:t xml:space="preserve">план мероприятий по развитию предприятия и план финансово-хозяйственной деятельности предприятия утверждены по истечении отчетного периода. В указанных </w:t>
      </w:r>
      <w:proofErr w:type="gramStart"/>
      <w:r>
        <w:rPr>
          <w:sz w:val="28"/>
          <w:szCs w:val="28"/>
        </w:rPr>
        <w:t>случаях</w:t>
      </w:r>
      <w:proofErr w:type="gramEnd"/>
      <w:r>
        <w:rPr>
          <w:sz w:val="28"/>
          <w:szCs w:val="28"/>
        </w:rPr>
        <w:t xml:space="preserve"> соответствующая часть ежеквартального вознаграждения в отчетном периоде не выплачивается.</w:t>
      </w:r>
    </w:p>
    <w:p w:rsidR="00EA274D" w:rsidRPr="00B53A0D" w:rsidRDefault="00EA274D" w:rsidP="005B7069">
      <w:pPr>
        <w:ind w:firstLine="567"/>
        <w:jc w:val="both"/>
        <w:rPr>
          <w:b/>
          <w:sz w:val="28"/>
          <w:szCs w:val="28"/>
        </w:rPr>
      </w:pPr>
    </w:p>
    <w:p w:rsidR="00691068" w:rsidRPr="00B53A0D" w:rsidRDefault="00691068" w:rsidP="005B7069">
      <w:pPr>
        <w:ind w:firstLine="567"/>
        <w:jc w:val="both"/>
        <w:rPr>
          <w:b/>
          <w:sz w:val="28"/>
          <w:szCs w:val="28"/>
        </w:rPr>
      </w:pPr>
      <w:proofErr w:type="gramStart"/>
      <w:r w:rsidRPr="00B53A0D">
        <w:rPr>
          <w:b/>
          <w:sz w:val="28"/>
          <w:szCs w:val="28"/>
        </w:rPr>
        <w:t xml:space="preserve">2.5 В трудовых договорах с руководителями муниципальных учреждений и предприятий </w:t>
      </w:r>
      <w:r w:rsidR="006F6642" w:rsidRPr="00B53A0D">
        <w:rPr>
          <w:b/>
          <w:sz w:val="28"/>
          <w:szCs w:val="28"/>
        </w:rPr>
        <w:t xml:space="preserve">предусматривает </w:t>
      </w:r>
      <w:r w:rsidRPr="00B53A0D">
        <w:rPr>
          <w:b/>
          <w:sz w:val="28"/>
          <w:szCs w:val="28"/>
        </w:rPr>
        <w:t>ответственность за нарушение требований по организации производства и оплате труда работников, установленных действующим законодательством, иными правовыми актами, коллективными договорами, соглашениями.</w:t>
      </w:r>
      <w:proofErr w:type="gramEnd"/>
    </w:p>
    <w:p w:rsidR="00B53A0D" w:rsidRPr="009B4AE5" w:rsidRDefault="00B53A0D" w:rsidP="00B53A0D">
      <w:pPr>
        <w:pStyle w:val="a5"/>
        <w:suppressAutoHyphens/>
        <w:spacing w:line="0" w:lineRule="atLeast"/>
        <w:ind w:left="0" w:firstLine="720"/>
        <w:jc w:val="both"/>
        <w:rPr>
          <w:sz w:val="28"/>
          <w:szCs w:val="28"/>
        </w:rPr>
      </w:pPr>
      <w:r w:rsidRPr="00385815">
        <w:rPr>
          <w:sz w:val="28"/>
          <w:szCs w:val="28"/>
        </w:rPr>
        <w:t xml:space="preserve">Трудовые </w:t>
      </w:r>
      <w:hyperlink r:id="rId11" w:history="1">
        <w:r w:rsidRPr="00385815">
          <w:rPr>
            <w:sz w:val="28"/>
            <w:szCs w:val="28"/>
          </w:rPr>
          <w:t>договор</w:t>
        </w:r>
      </w:hyperlink>
      <w:r w:rsidRPr="00385815">
        <w:rPr>
          <w:sz w:val="28"/>
          <w:szCs w:val="28"/>
        </w:rPr>
        <w:t>ы с</w:t>
      </w:r>
      <w:r w:rsidRPr="00843346">
        <w:rPr>
          <w:sz w:val="28"/>
          <w:szCs w:val="28"/>
        </w:rPr>
        <w:t xml:space="preserve"> руководителями муниципальных предприятий устан</w:t>
      </w:r>
      <w:r>
        <w:rPr>
          <w:sz w:val="28"/>
          <w:szCs w:val="28"/>
        </w:rPr>
        <w:t>а</w:t>
      </w:r>
      <w:r w:rsidRPr="00843346">
        <w:rPr>
          <w:sz w:val="28"/>
          <w:szCs w:val="28"/>
        </w:rPr>
        <w:t>вл</w:t>
      </w:r>
      <w:r>
        <w:rPr>
          <w:sz w:val="28"/>
          <w:szCs w:val="28"/>
        </w:rPr>
        <w:t>ивают</w:t>
      </w:r>
      <w:r w:rsidRPr="00843346">
        <w:rPr>
          <w:sz w:val="28"/>
          <w:szCs w:val="28"/>
        </w:rPr>
        <w:t xml:space="preserve"> обязанность руководителя: о</w:t>
      </w:r>
      <w:r w:rsidRPr="00AB7775">
        <w:rPr>
          <w:sz w:val="28"/>
          <w:szCs w:val="28"/>
        </w:rPr>
        <w:t xml:space="preserve">беспечивать соблюдение правил </w:t>
      </w:r>
      <w:proofErr w:type="spellStart"/>
      <w:r w:rsidRPr="00AB7775">
        <w:rPr>
          <w:sz w:val="28"/>
          <w:szCs w:val="28"/>
        </w:rPr>
        <w:t>пожаровзрывобезопасности</w:t>
      </w:r>
      <w:proofErr w:type="spellEnd"/>
      <w:r w:rsidRPr="00AB7775">
        <w:rPr>
          <w:sz w:val="28"/>
          <w:szCs w:val="28"/>
        </w:rPr>
        <w:t>, охраны труда</w:t>
      </w:r>
      <w:r w:rsidRPr="00843346">
        <w:rPr>
          <w:sz w:val="28"/>
          <w:szCs w:val="28"/>
        </w:rPr>
        <w:t xml:space="preserve">; обеспечивать надлежащее техническое оборудование всех рабочих мест и создавать на них условия работы, соответствующие правилам охраны труда, санитарным нормам и правилам; выплачивать в полном размере причитающуюся работникам заработную плату; вести коллективные переговоры и заключать </w:t>
      </w:r>
      <w:r w:rsidRPr="00843346">
        <w:rPr>
          <w:sz w:val="28"/>
          <w:szCs w:val="28"/>
        </w:rPr>
        <w:lastRenderedPageBreak/>
        <w:t>коллективный договор по согласованию с представителями учредителя; обеспечивать бытовые нужды работников, связанные с исполнением ими трудовых обязанностей;</w:t>
      </w:r>
      <w:r w:rsidRPr="009B4AE5">
        <w:rPr>
          <w:sz w:val="28"/>
          <w:szCs w:val="28"/>
        </w:rPr>
        <w:t xml:space="preserve"> </w:t>
      </w:r>
      <w:r w:rsidRPr="00843346">
        <w:rPr>
          <w:sz w:val="28"/>
          <w:szCs w:val="28"/>
        </w:rPr>
        <w:t>о</w:t>
      </w:r>
      <w:r w:rsidRPr="009B4AE5">
        <w:rPr>
          <w:sz w:val="28"/>
          <w:szCs w:val="28"/>
        </w:rPr>
        <w:t>существлять обязательное социальное страхование работников</w:t>
      </w:r>
      <w:r w:rsidRPr="00843346">
        <w:rPr>
          <w:sz w:val="28"/>
          <w:szCs w:val="28"/>
        </w:rPr>
        <w:t xml:space="preserve"> и пр.</w:t>
      </w:r>
    </w:p>
    <w:p w:rsidR="00B53A0D" w:rsidRPr="00843346" w:rsidRDefault="00B53A0D" w:rsidP="00B53A0D">
      <w:pPr>
        <w:pStyle w:val="ConsPlusNormal"/>
        <w:ind w:firstLine="540"/>
        <w:jc w:val="both"/>
      </w:pPr>
      <w:r w:rsidRPr="00843346">
        <w:t xml:space="preserve">За неисполнение данных обязанностей предусмотрена ответственность руководителя вплоть до прекращения </w:t>
      </w:r>
      <w:r>
        <w:t xml:space="preserve">с ним </w:t>
      </w:r>
      <w:r w:rsidRPr="00843346">
        <w:t>трудового договора.</w:t>
      </w:r>
    </w:p>
    <w:p w:rsidR="00B53A0D" w:rsidRDefault="00B53A0D" w:rsidP="00B53A0D">
      <w:pPr>
        <w:pStyle w:val="ConsPlusNormal"/>
        <w:ind w:firstLine="540"/>
        <w:jc w:val="both"/>
      </w:pPr>
      <w:r w:rsidRPr="00843346">
        <w:t>Трудовые договоры с руководителями муниципальных учреждений содержат аналогичные нормы.</w:t>
      </w:r>
    </w:p>
    <w:p w:rsidR="00EA274D" w:rsidRPr="009F43A9" w:rsidRDefault="00EA274D" w:rsidP="005B7069">
      <w:pPr>
        <w:ind w:firstLine="567"/>
        <w:jc w:val="both"/>
        <w:rPr>
          <w:sz w:val="28"/>
          <w:szCs w:val="28"/>
          <w:highlight w:val="yellow"/>
        </w:rPr>
      </w:pPr>
    </w:p>
    <w:p w:rsidR="00691068" w:rsidRPr="004E4113" w:rsidRDefault="00691068" w:rsidP="005B7069">
      <w:pPr>
        <w:ind w:firstLine="567"/>
        <w:jc w:val="both"/>
        <w:rPr>
          <w:b/>
          <w:sz w:val="28"/>
          <w:szCs w:val="28"/>
        </w:rPr>
      </w:pPr>
      <w:r w:rsidRPr="004E4113">
        <w:rPr>
          <w:b/>
          <w:sz w:val="28"/>
          <w:szCs w:val="28"/>
        </w:rPr>
        <w:t>2.</w:t>
      </w:r>
      <w:r w:rsidR="001C04A8" w:rsidRPr="004E4113">
        <w:rPr>
          <w:b/>
          <w:sz w:val="28"/>
          <w:szCs w:val="28"/>
        </w:rPr>
        <w:t>6</w:t>
      </w:r>
      <w:proofErr w:type="gramStart"/>
      <w:r w:rsidRPr="004E4113">
        <w:rPr>
          <w:b/>
          <w:sz w:val="28"/>
          <w:szCs w:val="28"/>
        </w:rPr>
        <w:t xml:space="preserve"> Е</w:t>
      </w:r>
      <w:proofErr w:type="gramEnd"/>
      <w:r w:rsidRPr="004E4113">
        <w:rPr>
          <w:b/>
          <w:sz w:val="28"/>
          <w:szCs w:val="28"/>
        </w:rPr>
        <w:t>жеквартально проводит мониторинг оплаты труда работников учреждений, финансируемых из бюджета городского округа город Рыбинск</w:t>
      </w:r>
      <w:r w:rsidR="00515D4C" w:rsidRPr="004E4113">
        <w:rPr>
          <w:b/>
          <w:sz w:val="28"/>
          <w:szCs w:val="28"/>
        </w:rPr>
        <w:t xml:space="preserve"> </w:t>
      </w:r>
      <w:r w:rsidR="00515D4C" w:rsidRPr="004E4113">
        <w:rPr>
          <w:rFonts w:eastAsia="Calibri"/>
          <w:b/>
          <w:noProof/>
          <w:sz w:val="28"/>
          <w:szCs w:val="28"/>
        </w:rPr>
        <w:t>Ярославской области</w:t>
      </w:r>
      <w:r w:rsidRPr="004E4113">
        <w:rPr>
          <w:b/>
          <w:sz w:val="28"/>
          <w:szCs w:val="28"/>
        </w:rPr>
        <w:t>.</w:t>
      </w:r>
    </w:p>
    <w:p w:rsidR="00794A81" w:rsidRPr="004E4113" w:rsidRDefault="00794A81" w:rsidP="005B7069">
      <w:pPr>
        <w:ind w:firstLine="567"/>
        <w:jc w:val="both"/>
        <w:rPr>
          <w:sz w:val="28"/>
          <w:szCs w:val="28"/>
        </w:rPr>
      </w:pPr>
      <w:r w:rsidRPr="004E4113">
        <w:rPr>
          <w:sz w:val="28"/>
          <w:szCs w:val="28"/>
        </w:rPr>
        <w:t>Выполняется</w:t>
      </w:r>
    </w:p>
    <w:p w:rsidR="00EA274D" w:rsidRPr="009F43A9" w:rsidRDefault="00EA274D" w:rsidP="005B7069">
      <w:pPr>
        <w:ind w:firstLine="567"/>
        <w:jc w:val="both"/>
        <w:rPr>
          <w:sz w:val="28"/>
          <w:szCs w:val="28"/>
          <w:highlight w:val="yellow"/>
        </w:rPr>
      </w:pPr>
    </w:p>
    <w:p w:rsidR="00691068" w:rsidRPr="00FC2563" w:rsidRDefault="00691068" w:rsidP="005B7069">
      <w:pPr>
        <w:ind w:firstLine="567"/>
        <w:jc w:val="both"/>
        <w:rPr>
          <w:b/>
          <w:sz w:val="28"/>
          <w:szCs w:val="28"/>
        </w:rPr>
      </w:pPr>
      <w:r w:rsidRPr="00FC2563">
        <w:rPr>
          <w:b/>
          <w:sz w:val="28"/>
          <w:szCs w:val="28"/>
        </w:rPr>
        <w:t>2.</w:t>
      </w:r>
      <w:r w:rsidR="001C04A8" w:rsidRPr="00FC2563">
        <w:rPr>
          <w:b/>
          <w:sz w:val="28"/>
          <w:szCs w:val="28"/>
        </w:rPr>
        <w:t>7</w:t>
      </w:r>
      <w:proofErr w:type="gramStart"/>
      <w:r w:rsidRPr="00FC2563">
        <w:rPr>
          <w:b/>
          <w:sz w:val="28"/>
          <w:szCs w:val="28"/>
        </w:rPr>
        <w:t xml:space="preserve"> У</w:t>
      </w:r>
      <w:proofErr w:type="gramEnd"/>
      <w:r w:rsidRPr="00FC2563">
        <w:rPr>
          <w:b/>
          <w:sz w:val="28"/>
          <w:szCs w:val="28"/>
        </w:rPr>
        <w:t xml:space="preserve">частвует в оказании единовременной адресной материальной помощи в виде единовременной денежной выплаты в пределах средств, выделенных в  бюджете </w:t>
      </w:r>
      <w:r w:rsidR="00634AC6" w:rsidRPr="00FC2563">
        <w:rPr>
          <w:b/>
          <w:sz w:val="28"/>
          <w:szCs w:val="28"/>
        </w:rPr>
        <w:t>городского округа город Рыбинск</w:t>
      </w:r>
      <w:r w:rsidR="00515D4C" w:rsidRPr="00FC2563">
        <w:rPr>
          <w:b/>
          <w:sz w:val="28"/>
          <w:szCs w:val="28"/>
        </w:rPr>
        <w:t xml:space="preserve"> </w:t>
      </w:r>
      <w:r w:rsidR="00515D4C" w:rsidRPr="00FC2563">
        <w:rPr>
          <w:rFonts w:eastAsia="Calibri"/>
          <w:b/>
          <w:noProof/>
          <w:sz w:val="28"/>
          <w:szCs w:val="28"/>
        </w:rPr>
        <w:t>Ярославской области</w:t>
      </w:r>
      <w:r w:rsidR="00634AC6" w:rsidRPr="00FC2563">
        <w:rPr>
          <w:b/>
          <w:sz w:val="28"/>
          <w:szCs w:val="28"/>
        </w:rPr>
        <w:t xml:space="preserve"> </w:t>
      </w:r>
      <w:r w:rsidRPr="00FC2563">
        <w:rPr>
          <w:b/>
          <w:sz w:val="28"/>
          <w:szCs w:val="28"/>
        </w:rPr>
        <w:t>на соответствующий финансовый год малоимущим гражданам и гражданам, оказавшимся в трудной жизненной ситуации, постоянно или преимущественно проживающим на территории городского округа город Рыбинск</w:t>
      </w:r>
      <w:r w:rsidR="00515D4C" w:rsidRPr="00FC2563">
        <w:rPr>
          <w:b/>
          <w:sz w:val="28"/>
          <w:szCs w:val="28"/>
        </w:rPr>
        <w:t xml:space="preserve"> </w:t>
      </w:r>
      <w:r w:rsidR="00515D4C" w:rsidRPr="00FC2563">
        <w:rPr>
          <w:rFonts w:eastAsia="Calibri"/>
          <w:b/>
          <w:noProof/>
          <w:sz w:val="28"/>
          <w:szCs w:val="28"/>
        </w:rPr>
        <w:t>Ярославской области</w:t>
      </w:r>
      <w:r w:rsidRPr="00FC2563">
        <w:rPr>
          <w:b/>
          <w:sz w:val="28"/>
          <w:szCs w:val="28"/>
        </w:rPr>
        <w:t>.</w:t>
      </w:r>
      <w:r w:rsidR="00EE4536" w:rsidRPr="00FC2563">
        <w:rPr>
          <w:b/>
          <w:sz w:val="28"/>
          <w:szCs w:val="28"/>
        </w:rPr>
        <w:t xml:space="preserve"> </w:t>
      </w:r>
    </w:p>
    <w:p w:rsidR="00676D21" w:rsidRPr="00FC2563" w:rsidRDefault="00676D21" w:rsidP="005B7069">
      <w:pPr>
        <w:pStyle w:val="af"/>
        <w:ind w:firstLine="567"/>
        <w:rPr>
          <w:sz w:val="28"/>
          <w:szCs w:val="28"/>
        </w:rPr>
      </w:pPr>
      <w:r w:rsidRPr="00FC2563">
        <w:rPr>
          <w:sz w:val="28"/>
          <w:szCs w:val="28"/>
        </w:rPr>
        <w:t>В 202</w:t>
      </w:r>
      <w:r w:rsidR="00023BB0">
        <w:rPr>
          <w:sz w:val="28"/>
          <w:szCs w:val="28"/>
        </w:rPr>
        <w:t>1</w:t>
      </w:r>
      <w:r w:rsidRPr="00FC2563">
        <w:rPr>
          <w:sz w:val="28"/>
          <w:szCs w:val="28"/>
        </w:rPr>
        <w:t xml:space="preserve"> году из средств городского бюджета адресная социальная помощь оказана:</w:t>
      </w:r>
    </w:p>
    <w:p w:rsidR="00FC2563" w:rsidRPr="00FC2563" w:rsidRDefault="00FC2563" w:rsidP="00FC2563">
      <w:pPr>
        <w:pStyle w:val="af"/>
        <w:ind w:firstLine="709"/>
        <w:rPr>
          <w:sz w:val="28"/>
          <w:szCs w:val="28"/>
        </w:rPr>
      </w:pPr>
      <w:r w:rsidRPr="00FC2563">
        <w:rPr>
          <w:sz w:val="28"/>
          <w:szCs w:val="28"/>
        </w:rPr>
        <w:t>- 29 семьям с несовершеннолетними детьми на общую сумму 391700 руб.</w:t>
      </w:r>
    </w:p>
    <w:p w:rsidR="00FC2563" w:rsidRPr="00FC2563" w:rsidRDefault="00FC2563" w:rsidP="00FC2563">
      <w:pPr>
        <w:pStyle w:val="af"/>
        <w:ind w:firstLine="709"/>
        <w:rPr>
          <w:color w:val="FF0000"/>
          <w:sz w:val="28"/>
          <w:szCs w:val="28"/>
        </w:rPr>
      </w:pPr>
      <w:r w:rsidRPr="00FC2563">
        <w:rPr>
          <w:sz w:val="28"/>
          <w:szCs w:val="28"/>
        </w:rPr>
        <w:t>- 30 гражданам пожилого возрастам и инвалидам на общую сумму 323059 руб.</w:t>
      </w:r>
    </w:p>
    <w:p w:rsidR="00FC2563" w:rsidRPr="00FC2563" w:rsidRDefault="00FC2563" w:rsidP="00FC2563">
      <w:pPr>
        <w:pStyle w:val="af"/>
        <w:ind w:firstLine="709"/>
        <w:rPr>
          <w:sz w:val="28"/>
          <w:szCs w:val="28"/>
        </w:rPr>
      </w:pPr>
      <w:proofErr w:type="gramStart"/>
      <w:r w:rsidRPr="00FC2563">
        <w:rPr>
          <w:sz w:val="28"/>
          <w:szCs w:val="28"/>
        </w:rPr>
        <w:t xml:space="preserve">Адресная социальная помощь в соответствии с постановлением Администрации городского округа город Рыбинск от 25 мая 2012 года № 1953 оказывалась малоимущим семьям и семьям с детьми, пожилым гражданам и инвалидам, оказавшимся в трудной жизненной ситуации (пожар, необходимость высокотехнологической операции, лечение и медицинская реабилитация родителей и детей инвалидов, оформление документов лицам БОМЖ и т.д.)  </w:t>
      </w:r>
      <w:proofErr w:type="gramEnd"/>
    </w:p>
    <w:p w:rsidR="00676D21" w:rsidRPr="009F43A9" w:rsidRDefault="00676D21" w:rsidP="005B7069">
      <w:pPr>
        <w:ind w:firstLine="567"/>
        <w:jc w:val="both"/>
        <w:rPr>
          <w:sz w:val="28"/>
          <w:szCs w:val="28"/>
          <w:highlight w:val="yellow"/>
        </w:rPr>
      </w:pPr>
    </w:p>
    <w:p w:rsidR="00691068" w:rsidRPr="004E4113" w:rsidRDefault="00691068" w:rsidP="005B7069">
      <w:pPr>
        <w:ind w:firstLine="567"/>
        <w:jc w:val="both"/>
        <w:rPr>
          <w:b/>
          <w:sz w:val="28"/>
          <w:szCs w:val="28"/>
        </w:rPr>
      </w:pPr>
      <w:r w:rsidRPr="004E4113">
        <w:rPr>
          <w:b/>
          <w:sz w:val="28"/>
          <w:szCs w:val="28"/>
        </w:rPr>
        <w:t>2.</w:t>
      </w:r>
      <w:r w:rsidR="004C7561" w:rsidRPr="004E4113">
        <w:rPr>
          <w:b/>
          <w:sz w:val="28"/>
          <w:szCs w:val="28"/>
        </w:rPr>
        <w:t>8</w:t>
      </w:r>
      <w:proofErr w:type="gramStart"/>
      <w:r w:rsidRPr="004E4113">
        <w:rPr>
          <w:b/>
          <w:sz w:val="28"/>
          <w:szCs w:val="28"/>
        </w:rPr>
        <w:t xml:space="preserve"> У</w:t>
      </w:r>
      <w:proofErr w:type="gramEnd"/>
      <w:r w:rsidRPr="004E4113">
        <w:rPr>
          <w:b/>
          <w:sz w:val="28"/>
          <w:szCs w:val="28"/>
        </w:rPr>
        <w:t>частвует в реализации комплекса мер по профилактике безнадзорности</w:t>
      </w:r>
      <w:r w:rsidR="00EC3034" w:rsidRPr="004E4113">
        <w:rPr>
          <w:b/>
          <w:sz w:val="28"/>
          <w:szCs w:val="28"/>
        </w:rPr>
        <w:t>,</w:t>
      </w:r>
      <w:r w:rsidRPr="004E4113">
        <w:rPr>
          <w:b/>
          <w:sz w:val="28"/>
          <w:szCs w:val="28"/>
        </w:rPr>
        <w:t xml:space="preserve"> правонарушений несовершеннолетних и защите их прав. </w:t>
      </w:r>
    </w:p>
    <w:p w:rsidR="004E4113" w:rsidRPr="00AB5201" w:rsidRDefault="004E4113" w:rsidP="004E4113">
      <w:pPr>
        <w:ind w:firstLine="720"/>
        <w:jc w:val="both"/>
        <w:rPr>
          <w:sz w:val="28"/>
          <w:szCs w:val="28"/>
        </w:rPr>
      </w:pPr>
      <w:r w:rsidRPr="00AB5201">
        <w:rPr>
          <w:sz w:val="28"/>
          <w:szCs w:val="28"/>
        </w:rPr>
        <w:t xml:space="preserve">В образовательных </w:t>
      </w:r>
      <w:proofErr w:type="gramStart"/>
      <w:r w:rsidRPr="00AB5201">
        <w:rPr>
          <w:sz w:val="28"/>
          <w:szCs w:val="28"/>
        </w:rPr>
        <w:t>организациях</w:t>
      </w:r>
      <w:proofErr w:type="gramEnd"/>
      <w:r w:rsidRPr="00AB5201">
        <w:rPr>
          <w:sz w:val="28"/>
          <w:szCs w:val="28"/>
        </w:rPr>
        <w:t xml:space="preserve"> реализуются программы и используются методики, направленные на формирование законопослушного поведения несовершеннолетних, предупреждение и пресечение правонарушений. Проводится плановая работа по развитию деятельности отрядов правоохранительной направленности «Юный друг полиции» и «Юный инспектор дорожного движения», Школьных служб медиации, вовлечению молодежи в социально значимую деятельность. </w:t>
      </w:r>
    </w:p>
    <w:p w:rsidR="004E4113" w:rsidRPr="00712EAE" w:rsidRDefault="004E4113" w:rsidP="004E4113">
      <w:pPr>
        <w:ind w:firstLine="720"/>
        <w:jc w:val="both"/>
        <w:rPr>
          <w:sz w:val="28"/>
          <w:szCs w:val="28"/>
        </w:rPr>
      </w:pPr>
      <w:r w:rsidRPr="00AB5201">
        <w:rPr>
          <w:sz w:val="28"/>
          <w:szCs w:val="28"/>
        </w:rPr>
        <w:lastRenderedPageBreak/>
        <w:t xml:space="preserve">Всего в муниципальной системе образования создано 106 детских объединения: Российское движение школьников (РДШ) – 27; </w:t>
      </w:r>
      <w:proofErr w:type="spellStart"/>
      <w:r w:rsidRPr="00AB5201">
        <w:rPr>
          <w:sz w:val="28"/>
          <w:szCs w:val="28"/>
        </w:rPr>
        <w:t>Юнармия</w:t>
      </w:r>
      <w:proofErr w:type="spellEnd"/>
      <w:r w:rsidRPr="00AB5201">
        <w:rPr>
          <w:sz w:val="28"/>
          <w:szCs w:val="28"/>
        </w:rPr>
        <w:t xml:space="preserve"> – 8; отряды правоохранительной направленности – 22; отряды волонтёрской деятельности – 22; Школьные спортивные клубы – 27. В плановом </w:t>
      </w:r>
      <w:proofErr w:type="gramStart"/>
      <w:r w:rsidRPr="00AB5201">
        <w:rPr>
          <w:sz w:val="28"/>
          <w:szCs w:val="28"/>
        </w:rPr>
        <w:t>режиме</w:t>
      </w:r>
      <w:proofErr w:type="gramEnd"/>
      <w:r w:rsidRPr="00AB5201">
        <w:rPr>
          <w:sz w:val="28"/>
          <w:szCs w:val="28"/>
        </w:rPr>
        <w:t xml:space="preserve"> проводятся мероприятия по реализации федерального и регионального проекта «Социальная активность».</w:t>
      </w:r>
      <w:r w:rsidRPr="00AB5201">
        <w:rPr>
          <w:bCs/>
          <w:iCs/>
          <w:snapToGrid w:val="0"/>
          <w:sz w:val="24"/>
          <w:szCs w:val="24"/>
        </w:rPr>
        <w:t xml:space="preserve"> </w:t>
      </w:r>
      <w:r w:rsidRPr="00AB5201">
        <w:rPr>
          <w:sz w:val="28"/>
          <w:szCs w:val="28"/>
        </w:rPr>
        <w:t xml:space="preserve">Информация об участии учащихся образовательных организаций в мероприятиях в </w:t>
      </w:r>
      <w:proofErr w:type="spellStart"/>
      <w:r w:rsidRPr="00AB5201">
        <w:rPr>
          <w:sz w:val="28"/>
          <w:szCs w:val="28"/>
        </w:rPr>
        <w:t>онлайн-формате</w:t>
      </w:r>
      <w:proofErr w:type="spellEnd"/>
      <w:r w:rsidRPr="00AB5201">
        <w:rPr>
          <w:sz w:val="28"/>
          <w:szCs w:val="28"/>
        </w:rPr>
        <w:t xml:space="preserve"> размещена </w:t>
      </w:r>
      <w:proofErr w:type="gramStart"/>
      <w:r w:rsidRPr="00712EAE">
        <w:rPr>
          <w:sz w:val="28"/>
          <w:szCs w:val="28"/>
        </w:rPr>
        <w:t>на</w:t>
      </w:r>
      <w:proofErr w:type="gramEnd"/>
      <w:r w:rsidRPr="00712EAE">
        <w:rPr>
          <w:sz w:val="28"/>
          <w:szCs w:val="28"/>
        </w:rPr>
        <w:t xml:space="preserve"> официальном </w:t>
      </w:r>
      <w:proofErr w:type="spellStart"/>
      <w:r w:rsidRPr="00712EAE">
        <w:rPr>
          <w:sz w:val="28"/>
          <w:szCs w:val="28"/>
        </w:rPr>
        <w:t>паблике</w:t>
      </w:r>
      <w:proofErr w:type="spellEnd"/>
      <w:r w:rsidRPr="00712EAE">
        <w:rPr>
          <w:sz w:val="28"/>
          <w:szCs w:val="28"/>
        </w:rPr>
        <w:t xml:space="preserve"> Департамента образования </w:t>
      </w:r>
      <w:proofErr w:type="spellStart"/>
      <w:r w:rsidRPr="00712EAE">
        <w:rPr>
          <w:sz w:val="28"/>
          <w:szCs w:val="28"/>
          <w:u w:val="single"/>
        </w:rPr>
        <w:t>ВКонтакте</w:t>
      </w:r>
      <w:proofErr w:type="spellEnd"/>
      <w:r w:rsidRPr="00712EAE">
        <w:rPr>
          <w:sz w:val="28"/>
          <w:szCs w:val="28"/>
          <w:u w:val="single"/>
        </w:rPr>
        <w:t xml:space="preserve"> </w:t>
      </w:r>
      <w:hyperlink r:id="rId12" w:history="1">
        <w:r w:rsidRPr="00712EAE">
          <w:rPr>
            <w:sz w:val="28"/>
            <w:szCs w:val="28"/>
            <w:u w:val="single"/>
          </w:rPr>
          <w:t>https://vk.com/dorybinsk</w:t>
        </w:r>
      </w:hyperlink>
      <w:r w:rsidRPr="00712EAE">
        <w:rPr>
          <w:sz w:val="28"/>
          <w:szCs w:val="28"/>
        </w:rPr>
        <w:t>.</w:t>
      </w:r>
    </w:p>
    <w:p w:rsidR="004E4113" w:rsidRPr="00AB5201" w:rsidRDefault="004E4113" w:rsidP="004E4113">
      <w:pPr>
        <w:ind w:firstLine="709"/>
        <w:jc w:val="both"/>
        <w:rPr>
          <w:sz w:val="28"/>
          <w:szCs w:val="28"/>
        </w:rPr>
      </w:pPr>
      <w:r w:rsidRPr="00AB5201">
        <w:rPr>
          <w:sz w:val="28"/>
          <w:szCs w:val="28"/>
        </w:rPr>
        <w:t xml:space="preserve">В </w:t>
      </w:r>
      <w:proofErr w:type="gramStart"/>
      <w:r w:rsidRPr="00AB5201">
        <w:rPr>
          <w:sz w:val="28"/>
          <w:szCs w:val="28"/>
        </w:rPr>
        <w:t>соответствии</w:t>
      </w:r>
      <w:proofErr w:type="gramEnd"/>
      <w:r w:rsidRPr="00AB5201">
        <w:rPr>
          <w:sz w:val="28"/>
          <w:szCs w:val="28"/>
        </w:rPr>
        <w:t xml:space="preserve"> с действующим законодательством в период с 15.09.2021 по 31.10.2021 организовано и проведено социально-психологическое тестирование учащихся общеобразовательных организаций в возрасте от 13 лет, в котором приняли участие 98,14% учащихся. </w:t>
      </w:r>
      <w:proofErr w:type="gramStart"/>
      <w:r w:rsidRPr="00AB5201">
        <w:rPr>
          <w:sz w:val="28"/>
          <w:szCs w:val="28"/>
        </w:rPr>
        <w:t xml:space="preserve">По результатам тестирования профилактические медицинские осмотры обучающихся проведены в СОШ № 5, результаты которого представлены на заседании </w:t>
      </w:r>
      <w:proofErr w:type="spellStart"/>
      <w:r w:rsidRPr="00AB5201">
        <w:rPr>
          <w:sz w:val="28"/>
          <w:szCs w:val="28"/>
        </w:rPr>
        <w:t>Антинаркотической</w:t>
      </w:r>
      <w:proofErr w:type="spellEnd"/>
      <w:r w:rsidRPr="00AB5201">
        <w:rPr>
          <w:sz w:val="28"/>
          <w:szCs w:val="28"/>
        </w:rPr>
        <w:t xml:space="preserve"> комиссии: факты незаконного (немедицинского) потребления наркотических средств и психотропных веществ не зафиксированы.  </w:t>
      </w:r>
      <w:proofErr w:type="gramEnd"/>
    </w:p>
    <w:p w:rsidR="004E4113" w:rsidRPr="00AB5201" w:rsidRDefault="004E4113" w:rsidP="004E4113">
      <w:pPr>
        <w:ind w:firstLine="425"/>
        <w:jc w:val="both"/>
        <w:rPr>
          <w:sz w:val="28"/>
          <w:szCs w:val="28"/>
        </w:rPr>
      </w:pPr>
      <w:r w:rsidRPr="00AB5201">
        <w:rPr>
          <w:sz w:val="28"/>
          <w:szCs w:val="28"/>
        </w:rPr>
        <w:t xml:space="preserve">Организованы и проведены: комплексное профилактическое мероприятие «Детская безопасность» (сентябрь 2021), мероприятия в </w:t>
      </w:r>
      <w:proofErr w:type="gramStart"/>
      <w:r w:rsidRPr="00AB5201">
        <w:rPr>
          <w:sz w:val="28"/>
          <w:szCs w:val="28"/>
        </w:rPr>
        <w:t>соответствии</w:t>
      </w:r>
      <w:proofErr w:type="gramEnd"/>
      <w:r w:rsidRPr="00AB5201">
        <w:rPr>
          <w:sz w:val="28"/>
          <w:szCs w:val="28"/>
        </w:rPr>
        <w:t xml:space="preserve"> с межведомственными планами проведения Дня детского телефона доверия, Дня защиты детей и Дня правовой помощи детям (май, июнь, ноябрь 2021).</w:t>
      </w:r>
    </w:p>
    <w:p w:rsidR="004E4113" w:rsidRPr="00AB5201" w:rsidRDefault="004E4113" w:rsidP="004E4113">
      <w:pPr>
        <w:pStyle w:val="Default"/>
        <w:ind w:firstLine="425"/>
        <w:jc w:val="both"/>
        <w:rPr>
          <w:rFonts w:eastAsia="Times New Roman"/>
          <w:color w:val="auto"/>
          <w:sz w:val="28"/>
          <w:szCs w:val="28"/>
          <w:lang w:eastAsia="ru-RU"/>
        </w:rPr>
      </w:pPr>
      <w:proofErr w:type="gramStart"/>
      <w:r w:rsidRPr="00AB5201">
        <w:rPr>
          <w:rFonts w:eastAsia="Times New Roman"/>
          <w:color w:val="auto"/>
          <w:sz w:val="28"/>
          <w:szCs w:val="28"/>
          <w:lang w:eastAsia="ru-RU"/>
        </w:rPr>
        <w:t xml:space="preserve">Регулярно проводятся городские родительские собрания с участием МУ МВД России «Рыбинское», </w:t>
      </w:r>
      <w:proofErr w:type="spellStart"/>
      <w:r w:rsidRPr="00AB5201">
        <w:rPr>
          <w:rFonts w:eastAsia="Times New Roman"/>
          <w:color w:val="auto"/>
          <w:sz w:val="28"/>
          <w:szCs w:val="28"/>
          <w:lang w:eastAsia="ru-RU"/>
        </w:rPr>
        <w:t>ТКДНиЗП</w:t>
      </w:r>
      <w:proofErr w:type="spellEnd"/>
      <w:r w:rsidRPr="00AB5201">
        <w:rPr>
          <w:rFonts w:eastAsia="Times New Roman"/>
          <w:color w:val="auto"/>
          <w:sz w:val="28"/>
          <w:szCs w:val="28"/>
          <w:lang w:eastAsia="ru-RU"/>
        </w:rPr>
        <w:t xml:space="preserve"> городского округа города Рыбинска, в т.ч. совместно с Рыбинской епархией по теме «Подростковые зависимости: интернет, </w:t>
      </w:r>
      <w:proofErr w:type="spellStart"/>
      <w:r w:rsidRPr="00AB5201">
        <w:rPr>
          <w:rFonts w:eastAsia="Times New Roman"/>
          <w:color w:val="auto"/>
          <w:sz w:val="28"/>
          <w:szCs w:val="28"/>
          <w:lang w:eastAsia="ru-RU"/>
        </w:rPr>
        <w:t>вэйп</w:t>
      </w:r>
      <w:proofErr w:type="spellEnd"/>
      <w:r w:rsidRPr="00AB5201">
        <w:rPr>
          <w:rFonts w:eastAsia="Times New Roman"/>
          <w:color w:val="auto"/>
          <w:sz w:val="28"/>
          <w:szCs w:val="28"/>
          <w:lang w:eastAsia="ru-RU"/>
        </w:rPr>
        <w:t xml:space="preserve">» с участием Ю.В. Афанасьева, врача-психиатра, заведующего детским психиатрическим отделением, аккредитованным экспертом </w:t>
      </w:r>
      <w:proofErr w:type="spellStart"/>
      <w:r w:rsidRPr="00AB5201">
        <w:rPr>
          <w:rFonts w:eastAsia="Times New Roman"/>
          <w:color w:val="auto"/>
          <w:sz w:val="28"/>
          <w:szCs w:val="28"/>
          <w:lang w:eastAsia="ru-RU"/>
        </w:rPr>
        <w:t>Роскомнадзора</w:t>
      </w:r>
      <w:proofErr w:type="spellEnd"/>
      <w:r w:rsidRPr="00AB5201">
        <w:rPr>
          <w:rFonts w:eastAsia="Times New Roman"/>
          <w:color w:val="auto"/>
          <w:sz w:val="28"/>
          <w:szCs w:val="28"/>
          <w:lang w:eastAsia="ru-RU"/>
        </w:rPr>
        <w:t xml:space="preserve">, членом Общественного совета при уполномоченном по правам ребенка при Президенте РФ. </w:t>
      </w:r>
      <w:proofErr w:type="gramEnd"/>
    </w:p>
    <w:p w:rsidR="004E4113" w:rsidRPr="00AB5201" w:rsidRDefault="004E4113" w:rsidP="004E4113">
      <w:pPr>
        <w:pStyle w:val="Default"/>
        <w:ind w:firstLine="425"/>
        <w:jc w:val="both"/>
        <w:rPr>
          <w:bCs/>
        </w:rPr>
      </w:pPr>
      <w:r w:rsidRPr="00AB5201">
        <w:rPr>
          <w:rFonts w:eastAsia="Times New Roman"/>
          <w:color w:val="auto"/>
          <w:sz w:val="28"/>
          <w:szCs w:val="28"/>
          <w:lang w:eastAsia="ru-RU"/>
        </w:rPr>
        <w:t xml:space="preserve">В </w:t>
      </w:r>
      <w:proofErr w:type="gramStart"/>
      <w:r w:rsidRPr="00AB5201">
        <w:rPr>
          <w:rFonts w:eastAsia="Times New Roman"/>
          <w:color w:val="auto"/>
          <w:sz w:val="28"/>
          <w:szCs w:val="28"/>
          <w:lang w:eastAsia="ru-RU"/>
        </w:rPr>
        <w:t>условиях</w:t>
      </w:r>
      <w:proofErr w:type="gramEnd"/>
      <w:r w:rsidRPr="00AB5201">
        <w:rPr>
          <w:rFonts w:eastAsia="Times New Roman"/>
          <w:color w:val="auto"/>
          <w:sz w:val="28"/>
          <w:szCs w:val="28"/>
          <w:lang w:eastAsia="ru-RU"/>
        </w:rPr>
        <w:t xml:space="preserve"> распространения новой </w:t>
      </w:r>
      <w:proofErr w:type="spellStart"/>
      <w:r w:rsidRPr="00AB5201">
        <w:rPr>
          <w:rFonts w:eastAsia="Times New Roman"/>
          <w:color w:val="auto"/>
          <w:sz w:val="28"/>
          <w:szCs w:val="28"/>
          <w:lang w:eastAsia="ru-RU"/>
        </w:rPr>
        <w:t>коронавирусной</w:t>
      </w:r>
      <w:proofErr w:type="spellEnd"/>
      <w:r w:rsidRPr="00AB5201">
        <w:rPr>
          <w:rFonts w:eastAsia="Times New Roman"/>
          <w:color w:val="auto"/>
          <w:sz w:val="28"/>
          <w:szCs w:val="28"/>
          <w:lang w:eastAsia="ru-RU"/>
        </w:rPr>
        <w:t xml:space="preserve"> инфекции на территории Российской Федерации» родительские собрания проведены, используя платформу </w:t>
      </w:r>
      <w:proofErr w:type="spellStart"/>
      <w:r w:rsidRPr="00AB5201">
        <w:rPr>
          <w:rFonts w:eastAsia="Times New Roman"/>
          <w:color w:val="auto"/>
          <w:sz w:val="28"/>
          <w:szCs w:val="28"/>
          <w:lang w:eastAsia="ru-RU"/>
        </w:rPr>
        <w:t>zoom</w:t>
      </w:r>
      <w:proofErr w:type="spellEnd"/>
      <w:r w:rsidRPr="00AB5201">
        <w:rPr>
          <w:rFonts w:eastAsia="Times New Roman"/>
          <w:color w:val="auto"/>
          <w:sz w:val="28"/>
          <w:szCs w:val="28"/>
          <w:lang w:eastAsia="ru-RU"/>
        </w:rPr>
        <w:t>. Организовано участие родителей (законных представителей) учащихся образовательных организаций во Всероссийском родительском собрании на тему «Социальные сети», в городском родительском комитете «Организация и проведение социально-психологического тестирования учащихся общеобразовательных организаций».</w:t>
      </w:r>
    </w:p>
    <w:p w:rsidR="004E4113" w:rsidRPr="00AB5201" w:rsidRDefault="004E4113" w:rsidP="004E4113">
      <w:pPr>
        <w:pStyle w:val="af7"/>
        <w:tabs>
          <w:tab w:val="clear" w:pos="360"/>
        </w:tabs>
        <w:ind w:left="0" w:firstLine="420"/>
        <w:jc w:val="both"/>
        <w:rPr>
          <w:sz w:val="28"/>
          <w:szCs w:val="28"/>
        </w:rPr>
      </w:pPr>
      <w:r w:rsidRPr="00AB5201">
        <w:rPr>
          <w:sz w:val="28"/>
          <w:szCs w:val="28"/>
        </w:rPr>
        <w:t xml:space="preserve">Вопросы безнадзорности и профилактики правонарушений обсуждаются на совещании руководителей образовательных организаций, заместителей директоров по воспитательной работе общеобразовательных организаций и заместителей директоров по учебно-воспитательной работе организаций </w:t>
      </w:r>
      <w:proofErr w:type="gramStart"/>
      <w:r w:rsidRPr="00AB5201">
        <w:rPr>
          <w:sz w:val="28"/>
          <w:szCs w:val="28"/>
        </w:rPr>
        <w:t>дополнительного</w:t>
      </w:r>
      <w:proofErr w:type="gramEnd"/>
      <w:r w:rsidRPr="00AB5201">
        <w:rPr>
          <w:sz w:val="28"/>
          <w:szCs w:val="28"/>
        </w:rPr>
        <w:t xml:space="preserve"> образования.</w:t>
      </w:r>
    </w:p>
    <w:p w:rsidR="004E4113" w:rsidRPr="00AB5201" w:rsidRDefault="004E4113" w:rsidP="004E4113">
      <w:pPr>
        <w:widowControl w:val="0"/>
        <w:adjustRightInd w:val="0"/>
        <w:ind w:firstLine="420"/>
        <w:jc w:val="both"/>
        <w:rPr>
          <w:sz w:val="28"/>
          <w:szCs w:val="28"/>
        </w:rPr>
      </w:pPr>
      <w:r w:rsidRPr="00AB5201">
        <w:rPr>
          <w:sz w:val="28"/>
          <w:szCs w:val="28"/>
        </w:rPr>
        <w:t xml:space="preserve">Департамент образования, образовательные организации анализируют информацию Рыбинской городской прокуратуры, МУ МВД России «Рыбинское», </w:t>
      </w:r>
      <w:proofErr w:type="spellStart"/>
      <w:r w:rsidRPr="00AB5201">
        <w:rPr>
          <w:sz w:val="28"/>
          <w:szCs w:val="28"/>
        </w:rPr>
        <w:t>ТКДНиЗП</w:t>
      </w:r>
      <w:proofErr w:type="spellEnd"/>
      <w:r w:rsidRPr="00AB5201">
        <w:rPr>
          <w:sz w:val="28"/>
          <w:szCs w:val="28"/>
        </w:rPr>
        <w:t xml:space="preserve"> городского округа города Рыбинска, корректируют </w:t>
      </w:r>
      <w:r w:rsidRPr="00AB5201">
        <w:rPr>
          <w:sz w:val="28"/>
          <w:szCs w:val="28"/>
        </w:rPr>
        <w:lastRenderedPageBreak/>
        <w:t xml:space="preserve">организацию проведение профилактической работы, принимают управленческие решения. </w:t>
      </w:r>
    </w:p>
    <w:p w:rsidR="004E4113" w:rsidRPr="00AB5201" w:rsidRDefault="004E4113" w:rsidP="004E4113">
      <w:pPr>
        <w:widowControl w:val="0"/>
        <w:autoSpaceDE/>
        <w:autoSpaceDN/>
        <w:ind w:firstLine="420"/>
        <w:jc w:val="both"/>
        <w:rPr>
          <w:sz w:val="28"/>
          <w:szCs w:val="28"/>
        </w:rPr>
      </w:pPr>
      <w:r w:rsidRPr="00AB5201">
        <w:rPr>
          <w:sz w:val="28"/>
          <w:szCs w:val="28"/>
        </w:rPr>
        <w:t>Взаимодействие с органами системы профилактики в сфере подростковой преступности, профилактики безнадзорности и правонарушений несовершеннолетних, защиты прав и интересов детей, находящихся в социально опасном положении, осуществляется в соответствии с утвержденными порядками, регламентами и положениями, принятыми на уровне субъекта РФ и муниципального образования.</w:t>
      </w:r>
    </w:p>
    <w:p w:rsidR="007145E1" w:rsidRPr="009F43A9" w:rsidRDefault="007145E1" w:rsidP="005B7069">
      <w:pPr>
        <w:ind w:firstLine="567"/>
        <w:jc w:val="both"/>
        <w:textAlignment w:val="baseline"/>
        <w:rPr>
          <w:sz w:val="28"/>
          <w:szCs w:val="28"/>
          <w:highlight w:val="yellow"/>
        </w:rPr>
      </w:pPr>
    </w:p>
    <w:p w:rsidR="00691068" w:rsidRPr="002A37C0" w:rsidRDefault="00691068" w:rsidP="005B7069">
      <w:pPr>
        <w:ind w:firstLine="567"/>
        <w:jc w:val="both"/>
        <w:textAlignment w:val="baseline"/>
        <w:rPr>
          <w:b/>
          <w:sz w:val="28"/>
          <w:szCs w:val="28"/>
        </w:rPr>
      </w:pPr>
      <w:r w:rsidRPr="002A37C0">
        <w:rPr>
          <w:b/>
          <w:sz w:val="28"/>
          <w:szCs w:val="28"/>
        </w:rPr>
        <w:t>2.</w:t>
      </w:r>
      <w:r w:rsidR="004C7561" w:rsidRPr="002A37C0">
        <w:rPr>
          <w:b/>
          <w:sz w:val="28"/>
          <w:szCs w:val="28"/>
        </w:rPr>
        <w:t>9</w:t>
      </w:r>
      <w:proofErr w:type="gramStart"/>
      <w:r w:rsidRPr="002A37C0">
        <w:rPr>
          <w:b/>
          <w:sz w:val="28"/>
          <w:szCs w:val="28"/>
        </w:rPr>
        <w:t xml:space="preserve"> С</w:t>
      </w:r>
      <w:proofErr w:type="gramEnd"/>
      <w:r w:rsidRPr="002A37C0">
        <w:rPr>
          <w:b/>
          <w:sz w:val="28"/>
          <w:szCs w:val="28"/>
        </w:rPr>
        <w:t>пособствует развитию отделений социальной помощи на дому, отделений срочной социальной помощи и других отделений.</w:t>
      </w:r>
    </w:p>
    <w:p w:rsidR="002A37C0" w:rsidRPr="002A37C0" w:rsidRDefault="002A37C0" w:rsidP="002A37C0">
      <w:pPr>
        <w:ind w:firstLine="709"/>
        <w:jc w:val="both"/>
        <w:rPr>
          <w:sz w:val="28"/>
          <w:szCs w:val="28"/>
        </w:rPr>
      </w:pPr>
      <w:r w:rsidRPr="002A37C0">
        <w:rPr>
          <w:sz w:val="28"/>
          <w:szCs w:val="28"/>
        </w:rPr>
        <w:t xml:space="preserve">МУ «Рыбинский комплексный центр социального обслуживания населения» в 2021 году социальные услуги предоставлены 10391 человеку, из них 1712 граждан с ограниченными возможностями здоровья. </w:t>
      </w:r>
    </w:p>
    <w:p w:rsidR="002A37C0" w:rsidRPr="009E0182" w:rsidRDefault="002A37C0" w:rsidP="002A37C0">
      <w:pPr>
        <w:pStyle w:val="af2"/>
        <w:ind w:firstLine="709"/>
        <w:jc w:val="both"/>
        <w:rPr>
          <w:sz w:val="28"/>
          <w:szCs w:val="28"/>
        </w:rPr>
      </w:pPr>
      <w:r w:rsidRPr="009E0182">
        <w:rPr>
          <w:sz w:val="28"/>
          <w:szCs w:val="28"/>
        </w:rPr>
        <w:t>Социальные услуги в форме социального обслужи</w:t>
      </w:r>
      <w:r>
        <w:rPr>
          <w:sz w:val="28"/>
          <w:szCs w:val="28"/>
        </w:rPr>
        <w:t xml:space="preserve">вания на дому предоставлены </w:t>
      </w:r>
      <w:r w:rsidRPr="00CB709A">
        <w:rPr>
          <w:sz w:val="28"/>
          <w:szCs w:val="28"/>
        </w:rPr>
        <w:t>1412</w:t>
      </w:r>
      <w:r>
        <w:rPr>
          <w:sz w:val="28"/>
          <w:szCs w:val="28"/>
        </w:rPr>
        <w:t xml:space="preserve"> гражданам, из них 11</w:t>
      </w:r>
      <w:r w:rsidRPr="00CB709A">
        <w:rPr>
          <w:sz w:val="28"/>
          <w:szCs w:val="28"/>
        </w:rPr>
        <w:t xml:space="preserve"> </w:t>
      </w:r>
      <w:r w:rsidRPr="009E0182">
        <w:rPr>
          <w:sz w:val="28"/>
          <w:szCs w:val="28"/>
        </w:rPr>
        <w:t>челове</w:t>
      </w:r>
      <w:r>
        <w:rPr>
          <w:sz w:val="28"/>
          <w:szCs w:val="28"/>
        </w:rPr>
        <w:t>к инвалиды и участники Великой О</w:t>
      </w:r>
      <w:r w:rsidRPr="009E0182">
        <w:rPr>
          <w:sz w:val="28"/>
          <w:szCs w:val="28"/>
        </w:rPr>
        <w:t xml:space="preserve">течественной войны. </w:t>
      </w:r>
      <w:proofErr w:type="gramStart"/>
      <w:r w:rsidRPr="009E0182">
        <w:rPr>
          <w:sz w:val="28"/>
          <w:szCs w:val="28"/>
        </w:rPr>
        <w:t>Работники отделений социального обслуживания на дому и специализированного социально-медицинского обслуживания на дому содействуют  в решении проблем</w:t>
      </w:r>
      <w:r>
        <w:rPr>
          <w:sz w:val="28"/>
          <w:szCs w:val="28"/>
        </w:rPr>
        <w:t xml:space="preserve"> граждан,</w:t>
      </w:r>
      <w:r w:rsidRPr="009E0182">
        <w:rPr>
          <w:sz w:val="28"/>
          <w:szCs w:val="28"/>
        </w:rPr>
        <w:t xml:space="preserve"> связанных с частичной утратой способности к самообслуживанию </w:t>
      </w:r>
      <w:r>
        <w:rPr>
          <w:sz w:val="28"/>
          <w:szCs w:val="28"/>
        </w:rPr>
        <w:t>–</w:t>
      </w:r>
      <w:r w:rsidRPr="009E0182">
        <w:rPr>
          <w:sz w:val="28"/>
          <w:szCs w:val="28"/>
        </w:rPr>
        <w:t xml:space="preserve"> покупка и доставка продуктов питания, лекарственных средств и медицинских изделий, товаров первой необходимости; помощь в приготовлении и </w:t>
      </w:r>
      <w:r>
        <w:rPr>
          <w:sz w:val="28"/>
          <w:szCs w:val="28"/>
        </w:rPr>
        <w:t>приеме</w:t>
      </w:r>
      <w:r w:rsidRPr="00CB709A">
        <w:rPr>
          <w:sz w:val="28"/>
          <w:szCs w:val="28"/>
        </w:rPr>
        <w:t xml:space="preserve"> </w:t>
      </w:r>
      <w:r w:rsidRPr="009E0182">
        <w:rPr>
          <w:sz w:val="28"/>
          <w:szCs w:val="28"/>
        </w:rPr>
        <w:t xml:space="preserve">пищи; содействие в обеспечении техническими средствами реабилитации, содействие в получении медицинских услуг  и другие виды социальной помощи. </w:t>
      </w:r>
      <w:proofErr w:type="gramEnd"/>
    </w:p>
    <w:p w:rsidR="002A37C0" w:rsidRPr="009E0182" w:rsidRDefault="002A37C0" w:rsidP="002A37C0">
      <w:pPr>
        <w:pStyle w:val="af2"/>
        <w:ind w:firstLine="709"/>
        <w:jc w:val="both"/>
        <w:rPr>
          <w:sz w:val="28"/>
          <w:szCs w:val="28"/>
        </w:rPr>
      </w:pPr>
      <w:r w:rsidRPr="009E0182">
        <w:rPr>
          <w:sz w:val="28"/>
          <w:szCs w:val="28"/>
        </w:rPr>
        <w:t>В социально-р</w:t>
      </w:r>
      <w:r>
        <w:rPr>
          <w:sz w:val="28"/>
          <w:szCs w:val="28"/>
        </w:rPr>
        <w:t xml:space="preserve">еабилитационном </w:t>
      </w:r>
      <w:proofErr w:type="gramStart"/>
      <w:r>
        <w:rPr>
          <w:sz w:val="28"/>
          <w:szCs w:val="28"/>
        </w:rPr>
        <w:t>отделении</w:t>
      </w:r>
      <w:proofErr w:type="gramEnd"/>
      <w:r>
        <w:rPr>
          <w:sz w:val="28"/>
          <w:szCs w:val="28"/>
        </w:rPr>
        <w:t xml:space="preserve"> в 2021</w:t>
      </w:r>
      <w:r w:rsidRPr="009E0182">
        <w:rPr>
          <w:sz w:val="28"/>
          <w:szCs w:val="28"/>
        </w:rPr>
        <w:t xml:space="preserve"> году соц</w:t>
      </w:r>
      <w:r>
        <w:rPr>
          <w:sz w:val="28"/>
          <w:szCs w:val="28"/>
        </w:rPr>
        <w:t xml:space="preserve">иальные услуги предоставлены 221 гражданину, из них </w:t>
      </w:r>
      <w:r w:rsidRPr="00097015">
        <w:rPr>
          <w:sz w:val="28"/>
          <w:szCs w:val="28"/>
        </w:rPr>
        <w:t>71</w:t>
      </w:r>
      <w:r>
        <w:rPr>
          <w:sz w:val="28"/>
          <w:szCs w:val="28"/>
        </w:rPr>
        <w:t xml:space="preserve"> человек</w:t>
      </w:r>
      <w:r w:rsidRPr="009E0182">
        <w:rPr>
          <w:sz w:val="28"/>
          <w:szCs w:val="28"/>
        </w:rPr>
        <w:t xml:space="preserve"> с ограниченными возможностями здоровья.   В том числе в рамках «школы реабилитации и ухода» с</w:t>
      </w:r>
      <w:r>
        <w:rPr>
          <w:sz w:val="28"/>
          <w:szCs w:val="28"/>
        </w:rPr>
        <w:t xml:space="preserve">оциальные услуги предоставлены </w:t>
      </w:r>
      <w:r w:rsidRPr="00097015">
        <w:rPr>
          <w:sz w:val="28"/>
          <w:szCs w:val="28"/>
        </w:rPr>
        <w:t xml:space="preserve">20 </w:t>
      </w:r>
      <w:r w:rsidRPr="009E0182">
        <w:rPr>
          <w:sz w:val="28"/>
          <w:szCs w:val="28"/>
        </w:rPr>
        <w:t>граждана</w:t>
      </w:r>
      <w:r>
        <w:rPr>
          <w:sz w:val="28"/>
          <w:szCs w:val="28"/>
        </w:rPr>
        <w:t>м, проведено 514 спортивно-оздоровительных мероприятий с участием 201 человека. О</w:t>
      </w:r>
      <w:r w:rsidRPr="009E0182">
        <w:rPr>
          <w:sz w:val="28"/>
          <w:szCs w:val="28"/>
        </w:rPr>
        <w:t>бучение в школе «комп</w:t>
      </w:r>
      <w:r>
        <w:rPr>
          <w:sz w:val="28"/>
          <w:szCs w:val="28"/>
        </w:rPr>
        <w:t xml:space="preserve">ьютерной грамотности» прошли </w:t>
      </w:r>
      <w:r w:rsidRPr="00B10C8C">
        <w:rPr>
          <w:sz w:val="28"/>
          <w:szCs w:val="28"/>
        </w:rPr>
        <w:t>111</w:t>
      </w:r>
      <w:r>
        <w:rPr>
          <w:sz w:val="28"/>
          <w:szCs w:val="28"/>
        </w:rPr>
        <w:t xml:space="preserve"> человек</w:t>
      </w:r>
      <w:r w:rsidRPr="009E0182">
        <w:rPr>
          <w:sz w:val="28"/>
          <w:szCs w:val="28"/>
        </w:rPr>
        <w:t xml:space="preserve">. В </w:t>
      </w:r>
      <w:proofErr w:type="gramStart"/>
      <w:r w:rsidRPr="009E0182">
        <w:rPr>
          <w:sz w:val="28"/>
          <w:szCs w:val="28"/>
        </w:rPr>
        <w:t>рамках</w:t>
      </w:r>
      <w:proofErr w:type="gramEnd"/>
      <w:r w:rsidRPr="009E0182">
        <w:rPr>
          <w:sz w:val="28"/>
          <w:szCs w:val="28"/>
        </w:rPr>
        <w:t xml:space="preserve"> реализации мероприятий</w:t>
      </w:r>
      <w:r>
        <w:rPr>
          <w:sz w:val="28"/>
          <w:szCs w:val="28"/>
        </w:rPr>
        <w:t xml:space="preserve"> ИПРА социальные услуги получили</w:t>
      </w:r>
      <w:r w:rsidRPr="009E0182">
        <w:rPr>
          <w:sz w:val="28"/>
          <w:szCs w:val="28"/>
        </w:rPr>
        <w:t xml:space="preserve"> </w:t>
      </w:r>
      <w:r w:rsidRPr="00B10C8C">
        <w:rPr>
          <w:sz w:val="28"/>
          <w:szCs w:val="28"/>
        </w:rPr>
        <w:t>42</w:t>
      </w:r>
      <w:r w:rsidRPr="009E0182">
        <w:rPr>
          <w:sz w:val="28"/>
          <w:szCs w:val="28"/>
        </w:rPr>
        <w:t xml:space="preserve"> человек</w:t>
      </w:r>
      <w:r>
        <w:rPr>
          <w:sz w:val="28"/>
          <w:szCs w:val="28"/>
        </w:rPr>
        <w:t>а</w:t>
      </w:r>
      <w:r w:rsidRPr="009E0182">
        <w:rPr>
          <w:sz w:val="28"/>
          <w:szCs w:val="28"/>
        </w:rPr>
        <w:t>, коли</w:t>
      </w:r>
      <w:r>
        <w:rPr>
          <w:sz w:val="28"/>
          <w:szCs w:val="28"/>
        </w:rPr>
        <w:t xml:space="preserve">чество предоставленных услуг </w:t>
      </w:r>
      <w:r w:rsidRPr="00B10C8C">
        <w:rPr>
          <w:sz w:val="28"/>
          <w:szCs w:val="28"/>
        </w:rPr>
        <w:t>23293</w:t>
      </w:r>
      <w:r w:rsidRPr="009E0182">
        <w:rPr>
          <w:sz w:val="28"/>
          <w:szCs w:val="28"/>
        </w:rPr>
        <w:t>.</w:t>
      </w:r>
    </w:p>
    <w:p w:rsidR="002A37C0" w:rsidRPr="009E0182" w:rsidRDefault="002A37C0" w:rsidP="002A37C0">
      <w:pPr>
        <w:pStyle w:val="af2"/>
        <w:ind w:firstLine="709"/>
        <w:jc w:val="both"/>
        <w:rPr>
          <w:sz w:val="28"/>
          <w:szCs w:val="28"/>
        </w:rPr>
      </w:pPr>
      <w:proofErr w:type="gramStart"/>
      <w:r w:rsidRPr="009E0182">
        <w:rPr>
          <w:sz w:val="28"/>
          <w:szCs w:val="28"/>
        </w:rPr>
        <w:t>В отделении срочного социального обслуживания социальн</w:t>
      </w:r>
      <w:r>
        <w:rPr>
          <w:sz w:val="28"/>
          <w:szCs w:val="28"/>
        </w:rPr>
        <w:t>ые услуги предоставлены 7337</w:t>
      </w:r>
      <w:r w:rsidRPr="009E0182">
        <w:rPr>
          <w:sz w:val="28"/>
          <w:szCs w:val="28"/>
        </w:rPr>
        <w:t xml:space="preserve"> гражданам, из них в рамках службы «</w:t>
      </w:r>
      <w:proofErr w:type="spellStart"/>
      <w:r w:rsidRPr="009E0182">
        <w:rPr>
          <w:sz w:val="28"/>
          <w:szCs w:val="28"/>
        </w:rPr>
        <w:t>спецавтотранспорт</w:t>
      </w:r>
      <w:proofErr w:type="spellEnd"/>
      <w:r w:rsidRPr="009E0182">
        <w:rPr>
          <w:sz w:val="28"/>
          <w:szCs w:val="28"/>
        </w:rPr>
        <w:t>» услуг</w:t>
      </w:r>
      <w:r>
        <w:rPr>
          <w:sz w:val="28"/>
          <w:szCs w:val="28"/>
        </w:rPr>
        <w:t xml:space="preserve">и по перевозке предоставлены </w:t>
      </w:r>
      <w:r w:rsidRPr="00FD13B9">
        <w:rPr>
          <w:sz w:val="28"/>
          <w:szCs w:val="28"/>
        </w:rPr>
        <w:t>875</w:t>
      </w:r>
      <w:r w:rsidRPr="009E0182">
        <w:rPr>
          <w:sz w:val="28"/>
          <w:szCs w:val="28"/>
        </w:rPr>
        <w:t xml:space="preserve"> гражданам, в рамках</w:t>
      </w:r>
      <w:r>
        <w:rPr>
          <w:sz w:val="28"/>
          <w:szCs w:val="28"/>
        </w:rPr>
        <w:t xml:space="preserve"> службы «социальное такси» - </w:t>
      </w:r>
      <w:r w:rsidRPr="00FD13B9">
        <w:rPr>
          <w:sz w:val="28"/>
          <w:szCs w:val="28"/>
        </w:rPr>
        <w:t>319</w:t>
      </w:r>
      <w:r>
        <w:rPr>
          <w:sz w:val="28"/>
          <w:szCs w:val="28"/>
        </w:rPr>
        <w:t xml:space="preserve"> гражданам</w:t>
      </w:r>
      <w:r w:rsidRPr="009E0182">
        <w:rPr>
          <w:sz w:val="28"/>
          <w:szCs w:val="28"/>
        </w:rPr>
        <w:t>,  в рамках службы «социальный пу</w:t>
      </w:r>
      <w:r>
        <w:rPr>
          <w:sz w:val="28"/>
          <w:szCs w:val="28"/>
        </w:rPr>
        <w:t xml:space="preserve">нкт проката» услуги получили </w:t>
      </w:r>
      <w:r w:rsidRPr="00FD13B9">
        <w:rPr>
          <w:sz w:val="28"/>
          <w:szCs w:val="28"/>
        </w:rPr>
        <w:t>859</w:t>
      </w:r>
      <w:r w:rsidRPr="009E0182">
        <w:rPr>
          <w:sz w:val="28"/>
          <w:szCs w:val="28"/>
        </w:rPr>
        <w:t xml:space="preserve"> человек.</w:t>
      </w:r>
      <w:proofErr w:type="gramEnd"/>
      <w:r w:rsidRPr="009E0182">
        <w:rPr>
          <w:sz w:val="28"/>
          <w:szCs w:val="28"/>
        </w:rPr>
        <w:t xml:space="preserve"> В </w:t>
      </w:r>
      <w:proofErr w:type="gramStart"/>
      <w:r w:rsidRPr="009E0182">
        <w:rPr>
          <w:sz w:val="28"/>
          <w:szCs w:val="28"/>
        </w:rPr>
        <w:t>рамках</w:t>
      </w:r>
      <w:proofErr w:type="gramEnd"/>
      <w:r w:rsidRPr="009E0182">
        <w:rPr>
          <w:sz w:val="28"/>
          <w:szCs w:val="28"/>
        </w:rPr>
        <w:t xml:space="preserve"> службы «</w:t>
      </w:r>
      <w:proofErr w:type="spellStart"/>
      <w:r w:rsidRPr="009E0182">
        <w:rPr>
          <w:sz w:val="28"/>
          <w:szCs w:val="28"/>
        </w:rPr>
        <w:t>спецавтотранспорт</w:t>
      </w:r>
      <w:proofErr w:type="spellEnd"/>
      <w:r w:rsidRPr="009E0182">
        <w:rPr>
          <w:sz w:val="28"/>
          <w:szCs w:val="28"/>
        </w:rPr>
        <w:t xml:space="preserve">» используется лестничный подъемник гусеничный. </w:t>
      </w:r>
      <w:r>
        <w:rPr>
          <w:sz w:val="28"/>
          <w:szCs w:val="28"/>
        </w:rPr>
        <w:t xml:space="preserve">Так в 2021 году количество граждан – </w:t>
      </w:r>
      <w:r w:rsidRPr="00FD13B9">
        <w:rPr>
          <w:sz w:val="28"/>
          <w:szCs w:val="28"/>
        </w:rPr>
        <w:t>158</w:t>
      </w:r>
      <w:r>
        <w:rPr>
          <w:sz w:val="28"/>
          <w:szCs w:val="28"/>
        </w:rPr>
        <w:t xml:space="preserve">, </w:t>
      </w:r>
      <w:r w:rsidRPr="009E0182">
        <w:rPr>
          <w:sz w:val="28"/>
          <w:szCs w:val="28"/>
        </w:rPr>
        <w:t>получивших услуги «срочная социальная помощь» в виде продуктовых наборов и товаров</w:t>
      </w:r>
      <w:r>
        <w:rPr>
          <w:sz w:val="28"/>
          <w:szCs w:val="28"/>
        </w:rPr>
        <w:t xml:space="preserve"> первой необходимости было выдано  </w:t>
      </w:r>
      <w:r w:rsidRPr="00FD13B9">
        <w:rPr>
          <w:sz w:val="28"/>
          <w:szCs w:val="28"/>
        </w:rPr>
        <w:t>217</w:t>
      </w:r>
      <w:r w:rsidRPr="009E0182">
        <w:rPr>
          <w:sz w:val="28"/>
          <w:szCs w:val="28"/>
        </w:rPr>
        <w:t xml:space="preserve"> наборов</w:t>
      </w:r>
      <w:r>
        <w:rPr>
          <w:sz w:val="28"/>
          <w:szCs w:val="28"/>
        </w:rPr>
        <w:t>.</w:t>
      </w:r>
      <w:r w:rsidRPr="009E0182">
        <w:rPr>
          <w:sz w:val="28"/>
          <w:szCs w:val="28"/>
        </w:rPr>
        <w:t xml:space="preserve"> </w:t>
      </w:r>
    </w:p>
    <w:p w:rsidR="002A37C0" w:rsidRPr="009E0182" w:rsidRDefault="002A37C0" w:rsidP="002A37C0">
      <w:pPr>
        <w:pStyle w:val="af2"/>
        <w:ind w:firstLine="709"/>
        <w:jc w:val="both"/>
        <w:rPr>
          <w:sz w:val="28"/>
          <w:szCs w:val="28"/>
        </w:rPr>
      </w:pPr>
      <w:r w:rsidRPr="009E0182">
        <w:rPr>
          <w:sz w:val="28"/>
          <w:szCs w:val="28"/>
        </w:rPr>
        <w:t>Отделение торгового обслуживания малообеспеченных граждан предоставляет услуги малообеспеченным гражданам в форме продажи товаров первой необходим</w:t>
      </w:r>
      <w:r>
        <w:rPr>
          <w:sz w:val="28"/>
          <w:szCs w:val="28"/>
        </w:rPr>
        <w:t>ости по социальным ценам, в 2021</w:t>
      </w:r>
      <w:r w:rsidRPr="009E0182">
        <w:rPr>
          <w:sz w:val="28"/>
          <w:szCs w:val="28"/>
        </w:rPr>
        <w:t xml:space="preserve"> году дан</w:t>
      </w:r>
      <w:r>
        <w:rPr>
          <w:sz w:val="28"/>
          <w:szCs w:val="28"/>
        </w:rPr>
        <w:t xml:space="preserve">ной услугой воспользовались </w:t>
      </w:r>
      <w:r w:rsidRPr="00FD13B9">
        <w:rPr>
          <w:sz w:val="28"/>
          <w:szCs w:val="28"/>
        </w:rPr>
        <w:t xml:space="preserve">1412 </w:t>
      </w:r>
      <w:r w:rsidRPr="009E0182">
        <w:rPr>
          <w:sz w:val="28"/>
          <w:szCs w:val="28"/>
        </w:rPr>
        <w:t>человек.</w:t>
      </w:r>
    </w:p>
    <w:p w:rsidR="002A37C0" w:rsidRPr="009E0182" w:rsidRDefault="002A37C0" w:rsidP="002A37C0">
      <w:pPr>
        <w:pStyle w:val="af2"/>
        <w:ind w:firstLine="709"/>
        <w:jc w:val="both"/>
        <w:rPr>
          <w:sz w:val="28"/>
          <w:szCs w:val="28"/>
          <w:bdr w:val="none" w:sz="0" w:space="0" w:color="auto" w:frame="1"/>
        </w:rPr>
      </w:pPr>
      <w:r w:rsidRPr="009E0182">
        <w:rPr>
          <w:sz w:val="28"/>
          <w:szCs w:val="28"/>
        </w:rPr>
        <w:lastRenderedPageBreak/>
        <w:t xml:space="preserve">Учреждение имеет сайт </w:t>
      </w:r>
      <w:proofErr w:type="spellStart"/>
      <w:r w:rsidRPr="009E0182">
        <w:rPr>
          <w:sz w:val="28"/>
          <w:szCs w:val="28"/>
          <w:lang w:val="en-US"/>
        </w:rPr>
        <w:t>Rybsoz</w:t>
      </w:r>
      <w:proofErr w:type="spellEnd"/>
      <w:r w:rsidRPr="009E0182">
        <w:rPr>
          <w:sz w:val="28"/>
          <w:szCs w:val="28"/>
        </w:rPr>
        <w:t>-</w:t>
      </w:r>
      <w:proofErr w:type="spellStart"/>
      <w:r w:rsidRPr="009E0182">
        <w:rPr>
          <w:sz w:val="28"/>
          <w:szCs w:val="28"/>
          <w:lang w:val="en-US"/>
        </w:rPr>
        <w:t>sl</w:t>
      </w:r>
      <w:proofErr w:type="spellEnd"/>
      <w:r w:rsidRPr="009E0182">
        <w:rPr>
          <w:sz w:val="28"/>
          <w:szCs w:val="28"/>
        </w:rPr>
        <w:t>.</w:t>
      </w:r>
      <w:proofErr w:type="spellStart"/>
      <w:r w:rsidRPr="009E0182">
        <w:rPr>
          <w:sz w:val="28"/>
          <w:szCs w:val="28"/>
          <w:lang w:val="en-US"/>
        </w:rPr>
        <w:t>ru</w:t>
      </w:r>
      <w:proofErr w:type="spellEnd"/>
      <w:r w:rsidRPr="009E0182">
        <w:rPr>
          <w:sz w:val="28"/>
          <w:szCs w:val="28"/>
        </w:rPr>
        <w:t xml:space="preserve">, на котором в дистанционной форме могут быть предоставлены консультационные услуги со </w:t>
      </w:r>
      <w:r w:rsidRPr="009E0182">
        <w:rPr>
          <w:sz w:val="28"/>
          <w:szCs w:val="28"/>
          <w:bdr w:val="none" w:sz="0" w:space="0" w:color="auto" w:frame="1"/>
        </w:rPr>
        <w:t>специальной  возможностью  просмотра официального сайта для слабовидящих людей путем внедрения функции «увеличения текста».</w:t>
      </w:r>
    </w:p>
    <w:p w:rsidR="00FB26C8" w:rsidRPr="009F43A9" w:rsidRDefault="00FB26C8" w:rsidP="005B7069">
      <w:pPr>
        <w:ind w:firstLine="567"/>
        <w:jc w:val="both"/>
        <w:textAlignment w:val="baseline"/>
        <w:rPr>
          <w:sz w:val="28"/>
          <w:szCs w:val="28"/>
          <w:highlight w:val="yellow"/>
        </w:rPr>
      </w:pPr>
    </w:p>
    <w:p w:rsidR="00691068" w:rsidRPr="004E4113" w:rsidRDefault="001C04A8" w:rsidP="005B7069">
      <w:pPr>
        <w:ind w:firstLine="567"/>
        <w:jc w:val="both"/>
        <w:rPr>
          <w:b/>
          <w:sz w:val="28"/>
          <w:szCs w:val="28"/>
        </w:rPr>
      </w:pPr>
      <w:r w:rsidRPr="004E4113">
        <w:rPr>
          <w:b/>
          <w:sz w:val="28"/>
          <w:szCs w:val="28"/>
        </w:rPr>
        <w:t>2.1</w:t>
      </w:r>
      <w:r w:rsidR="004C7561" w:rsidRPr="004E4113">
        <w:rPr>
          <w:b/>
          <w:sz w:val="28"/>
          <w:szCs w:val="28"/>
        </w:rPr>
        <w:t>0</w:t>
      </w:r>
      <w:proofErr w:type="gramStart"/>
      <w:r w:rsidR="00691068" w:rsidRPr="004E4113">
        <w:rPr>
          <w:b/>
          <w:sz w:val="28"/>
          <w:szCs w:val="28"/>
        </w:rPr>
        <w:t xml:space="preserve"> У</w:t>
      </w:r>
      <w:proofErr w:type="gramEnd"/>
      <w:r w:rsidR="00691068" w:rsidRPr="004E4113">
        <w:rPr>
          <w:b/>
          <w:sz w:val="28"/>
          <w:szCs w:val="28"/>
        </w:rPr>
        <w:t>частвует в реализации приоритетных национальных проектов.</w:t>
      </w:r>
    </w:p>
    <w:p w:rsidR="00ED469F" w:rsidRPr="00C8570F" w:rsidRDefault="00ED469F" w:rsidP="00ED469F">
      <w:pPr>
        <w:ind w:firstLine="567"/>
        <w:jc w:val="center"/>
        <w:rPr>
          <w:color w:val="000000"/>
          <w:spacing w:val="-2"/>
          <w:sz w:val="28"/>
          <w:szCs w:val="28"/>
        </w:rPr>
      </w:pPr>
      <w:r w:rsidRPr="00C8570F">
        <w:rPr>
          <w:color w:val="000000"/>
          <w:spacing w:val="-2"/>
          <w:sz w:val="28"/>
          <w:szCs w:val="28"/>
        </w:rPr>
        <w:t>Национальный проект «Демография»</w:t>
      </w:r>
    </w:p>
    <w:p w:rsidR="00ED469F" w:rsidRPr="006F71DD" w:rsidRDefault="00ED469F" w:rsidP="00ED469F">
      <w:pPr>
        <w:ind w:firstLine="709"/>
        <w:jc w:val="both"/>
        <w:rPr>
          <w:sz w:val="28"/>
          <w:szCs w:val="28"/>
        </w:rPr>
      </w:pPr>
      <w:proofErr w:type="gramStart"/>
      <w:r w:rsidRPr="006F71DD">
        <w:rPr>
          <w:sz w:val="28"/>
          <w:szCs w:val="28"/>
        </w:rPr>
        <w:t xml:space="preserve">В рамках реализации </w:t>
      </w:r>
      <w:r w:rsidRPr="00C8570F">
        <w:rPr>
          <w:sz w:val="28"/>
          <w:szCs w:val="28"/>
        </w:rPr>
        <w:t xml:space="preserve">муниципальной программы «Развитие физической культуры и спорта в городском округе город Рыбинск Ярославской области», </w:t>
      </w:r>
      <w:r w:rsidRPr="006F71DD">
        <w:rPr>
          <w:sz w:val="28"/>
          <w:szCs w:val="28"/>
        </w:rPr>
        <w:t>регионального проекта «Спорт - норма жизни» региональной целевой программы «Создание условий для занятия физической культурой и спортом в Ярославской области» на 2020-2024 годы государственной программы Ярославской области «Развитие физической культуры и спорта в Ярославской области», государственной программы Российской Федерации «Развитие физической культуры и спорта</w:t>
      </w:r>
      <w:proofErr w:type="gramEnd"/>
      <w:r w:rsidRPr="006F71DD">
        <w:rPr>
          <w:sz w:val="28"/>
          <w:szCs w:val="28"/>
        </w:rPr>
        <w:t xml:space="preserve">» </w:t>
      </w:r>
      <w:proofErr w:type="gramStart"/>
      <w:r>
        <w:rPr>
          <w:sz w:val="28"/>
          <w:szCs w:val="28"/>
        </w:rPr>
        <w:t xml:space="preserve">велось строительство и </w:t>
      </w:r>
      <w:r w:rsidRPr="006F71DD">
        <w:rPr>
          <w:sz w:val="28"/>
          <w:szCs w:val="28"/>
        </w:rPr>
        <w:t>введены</w:t>
      </w:r>
      <w:proofErr w:type="gramEnd"/>
      <w:r w:rsidRPr="006F71DD">
        <w:rPr>
          <w:sz w:val="28"/>
          <w:szCs w:val="28"/>
        </w:rPr>
        <w:t xml:space="preserve"> в эксплуатацию два объекта:</w:t>
      </w:r>
    </w:p>
    <w:p w:rsidR="00ED469F" w:rsidRPr="006F71DD" w:rsidRDefault="00ED469F" w:rsidP="00ED469F">
      <w:pPr>
        <w:overflowPunct w:val="0"/>
        <w:adjustRightInd w:val="0"/>
        <w:jc w:val="both"/>
        <w:textAlignment w:val="baseline"/>
        <w:rPr>
          <w:sz w:val="28"/>
          <w:szCs w:val="28"/>
        </w:rPr>
      </w:pPr>
      <w:r>
        <w:rPr>
          <w:rFonts w:eastAsia="Calibri"/>
          <w:sz w:val="28"/>
          <w:szCs w:val="28"/>
        </w:rPr>
        <w:t>- ф</w:t>
      </w:r>
      <w:r w:rsidRPr="006F71DD">
        <w:rPr>
          <w:rFonts w:eastAsia="Calibri"/>
          <w:sz w:val="28"/>
          <w:szCs w:val="28"/>
        </w:rPr>
        <w:t>изкультурно-оздоровительный комплекс открытого типа со спортивным ядром и универсальной площадкой, по адресу: г.Рыбинск, ул.</w:t>
      </w:r>
      <w:r>
        <w:rPr>
          <w:rFonts w:eastAsia="Calibri"/>
          <w:sz w:val="28"/>
          <w:szCs w:val="28"/>
        </w:rPr>
        <w:t xml:space="preserve"> Софьи Перовской, д.7;</w:t>
      </w:r>
    </w:p>
    <w:p w:rsidR="00ED469F" w:rsidRPr="0026737F" w:rsidRDefault="00ED469F" w:rsidP="00ED469F">
      <w:pPr>
        <w:jc w:val="both"/>
        <w:rPr>
          <w:sz w:val="28"/>
          <w:szCs w:val="28"/>
        </w:rPr>
      </w:pPr>
      <w:r>
        <w:rPr>
          <w:sz w:val="28"/>
          <w:szCs w:val="28"/>
        </w:rPr>
        <w:t>- р</w:t>
      </w:r>
      <w:r w:rsidRPr="006F71DD">
        <w:rPr>
          <w:sz w:val="28"/>
          <w:szCs w:val="28"/>
        </w:rPr>
        <w:t xml:space="preserve">еконструкция стадиона «Сатурн» ул. Академика Губкина, д.10. </w:t>
      </w:r>
    </w:p>
    <w:p w:rsidR="00ED469F" w:rsidRDefault="00ED469F" w:rsidP="00ED469F">
      <w:pPr>
        <w:overflowPunct w:val="0"/>
        <w:adjustRightInd w:val="0"/>
        <w:ind w:right="-1" w:firstLine="709"/>
        <w:jc w:val="both"/>
        <w:textAlignment w:val="baseline"/>
        <w:rPr>
          <w:sz w:val="28"/>
          <w:szCs w:val="28"/>
        </w:rPr>
      </w:pPr>
      <w:proofErr w:type="gramStart"/>
      <w:r w:rsidRPr="006F71DD">
        <w:rPr>
          <w:sz w:val="28"/>
          <w:szCs w:val="28"/>
        </w:rPr>
        <w:t>В рамках реализации</w:t>
      </w:r>
      <w:r w:rsidRPr="0026737F">
        <w:rPr>
          <w:sz w:val="28"/>
          <w:szCs w:val="28"/>
        </w:rPr>
        <w:t xml:space="preserve"> муниципальной программы «Развитие муниципальной системы образования в городском округе город Рыбинск Ярославской области», </w:t>
      </w:r>
      <w:r w:rsidRPr="006F71DD">
        <w:rPr>
          <w:sz w:val="28"/>
          <w:szCs w:val="28"/>
        </w:rPr>
        <w:t>областной целевой программы «Обеспечение доступности дошкольного образования в Ярославской области» на 2011 – 2021 годы», регионального проекта «Содействие занятости женщин – создание условий дошкольного образования для детей в возрасте до трех лет в Ярославской области», государственной программы Ярославской области «Развитие образования и молодежная политика в Ярославской</w:t>
      </w:r>
      <w:proofErr w:type="gramEnd"/>
      <w:r w:rsidRPr="006F71DD">
        <w:rPr>
          <w:sz w:val="28"/>
          <w:szCs w:val="28"/>
        </w:rPr>
        <w:t xml:space="preserve"> области» на 2014-2024 годы, государственной программы Российской Федерации «Развитие образования»</w:t>
      </w:r>
      <w:r>
        <w:rPr>
          <w:sz w:val="28"/>
          <w:szCs w:val="28"/>
        </w:rPr>
        <w:t xml:space="preserve"> велось строительство здания</w:t>
      </w:r>
      <w:r w:rsidRPr="006F71DD">
        <w:rPr>
          <w:sz w:val="28"/>
          <w:szCs w:val="28"/>
        </w:rPr>
        <w:t xml:space="preserve"> яслей по адресу: ул. Куйбышева, д.7а на 40 мест. Объект введен в эксплуатацию</w:t>
      </w:r>
      <w:r>
        <w:rPr>
          <w:sz w:val="28"/>
          <w:szCs w:val="28"/>
        </w:rPr>
        <w:t>.</w:t>
      </w:r>
    </w:p>
    <w:p w:rsidR="00A970E7" w:rsidRPr="00ED469F" w:rsidRDefault="00A970E7" w:rsidP="00712EAE">
      <w:pPr>
        <w:ind w:firstLine="567"/>
        <w:jc w:val="center"/>
        <w:rPr>
          <w:sz w:val="28"/>
          <w:szCs w:val="28"/>
        </w:rPr>
      </w:pPr>
      <w:r w:rsidRPr="00ED469F">
        <w:rPr>
          <w:sz w:val="28"/>
          <w:szCs w:val="28"/>
        </w:rPr>
        <w:t>Национальный проект "Жилье и городская среда"</w:t>
      </w:r>
    </w:p>
    <w:p w:rsidR="00C104B3" w:rsidRDefault="00C104B3" w:rsidP="005B7069">
      <w:pPr>
        <w:ind w:firstLine="567"/>
        <w:jc w:val="both"/>
        <w:rPr>
          <w:sz w:val="28"/>
          <w:szCs w:val="28"/>
        </w:rPr>
      </w:pPr>
      <w:r w:rsidRPr="00C104B3">
        <w:rPr>
          <w:sz w:val="28"/>
          <w:szCs w:val="28"/>
        </w:rPr>
        <w:t>С целью реализации мероприятий на областном уровне издан Указ Губернатора Ярославской области «О губернаторском проекте «Решаем вместе!», на местном уровне – муниципальная программа «Формирование современной городской среды на территории городского округа город Рыбинск». За период 2018 – 2021 годы благоустроено 43 дворовых территории и 6 общественных территорий</w:t>
      </w:r>
      <w:proofErr w:type="gramStart"/>
      <w:r w:rsidRPr="00C104B3">
        <w:rPr>
          <w:sz w:val="28"/>
          <w:szCs w:val="28"/>
        </w:rPr>
        <w:t>.</w:t>
      </w:r>
      <w:proofErr w:type="gramEnd"/>
      <w:r w:rsidRPr="00C104B3">
        <w:rPr>
          <w:sz w:val="28"/>
          <w:szCs w:val="28"/>
        </w:rPr>
        <w:t xml:space="preserve"> </w:t>
      </w:r>
      <w:proofErr w:type="gramStart"/>
      <w:r w:rsidRPr="00C104B3">
        <w:rPr>
          <w:sz w:val="28"/>
          <w:szCs w:val="28"/>
        </w:rPr>
        <w:t>р</w:t>
      </w:r>
      <w:proofErr w:type="gramEnd"/>
      <w:r w:rsidRPr="00C104B3">
        <w:rPr>
          <w:sz w:val="28"/>
          <w:szCs w:val="28"/>
        </w:rPr>
        <w:t>уб.</w:t>
      </w:r>
    </w:p>
    <w:p w:rsidR="00ED469F" w:rsidRDefault="00ED469F" w:rsidP="00ED469F">
      <w:pPr>
        <w:ind w:firstLine="709"/>
        <w:jc w:val="both"/>
        <w:rPr>
          <w:sz w:val="28"/>
          <w:szCs w:val="28"/>
        </w:rPr>
      </w:pPr>
      <w:r w:rsidRPr="0026737F">
        <w:rPr>
          <w:sz w:val="28"/>
          <w:szCs w:val="28"/>
        </w:rPr>
        <w:t xml:space="preserve">В рамках реализации муниципальной программы «Развитие муниципальной системы образования в городском округе город Рыбинск Ярославской области», регионального проекта «Жилье» региональной целевой программы «Жилье» на 2020-2024 годы, федерального проекта «Жилье» государственной программы Российской Федерации </w:t>
      </w:r>
      <w:r w:rsidRPr="0026737F">
        <w:rPr>
          <w:bCs/>
          <w:sz w:val="28"/>
          <w:szCs w:val="28"/>
        </w:rPr>
        <w:t xml:space="preserve">«Обеспечение доступным и комфортным жильем и коммунальными услугами граждан </w:t>
      </w:r>
      <w:r w:rsidRPr="0026737F">
        <w:rPr>
          <w:bCs/>
          <w:sz w:val="28"/>
          <w:szCs w:val="28"/>
        </w:rPr>
        <w:lastRenderedPageBreak/>
        <w:t>Российской Федерации»</w:t>
      </w:r>
      <w:r>
        <w:rPr>
          <w:bCs/>
          <w:sz w:val="28"/>
          <w:szCs w:val="28"/>
        </w:rPr>
        <w:t xml:space="preserve"> в 2021</w:t>
      </w:r>
      <w:r w:rsidRPr="0026737F">
        <w:rPr>
          <w:bCs/>
          <w:sz w:val="28"/>
          <w:szCs w:val="28"/>
        </w:rPr>
        <w:t xml:space="preserve"> году велось </w:t>
      </w:r>
      <w:r w:rsidRPr="0026737F">
        <w:rPr>
          <w:sz w:val="28"/>
          <w:szCs w:val="28"/>
        </w:rPr>
        <w:t>строительство детского сада на 240 мест по ул</w:t>
      </w:r>
      <w:proofErr w:type="gramStart"/>
      <w:r w:rsidRPr="0026737F">
        <w:rPr>
          <w:sz w:val="28"/>
          <w:szCs w:val="28"/>
        </w:rPr>
        <w:t>.Н</w:t>
      </w:r>
      <w:proofErr w:type="gramEnd"/>
      <w:r w:rsidRPr="0026737F">
        <w:rPr>
          <w:sz w:val="28"/>
          <w:szCs w:val="28"/>
        </w:rPr>
        <w:t xml:space="preserve">овоселов, д.26. </w:t>
      </w:r>
    </w:p>
    <w:p w:rsidR="00ED469F" w:rsidRPr="00130AF0" w:rsidRDefault="00ED469F" w:rsidP="00ED469F">
      <w:pPr>
        <w:ind w:firstLine="709"/>
        <w:jc w:val="both"/>
        <w:rPr>
          <w:sz w:val="28"/>
          <w:szCs w:val="28"/>
        </w:rPr>
      </w:pPr>
      <w:proofErr w:type="gramStart"/>
      <w:r w:rsidRPr="00130AF0">
        <w:rPr>
          <w:sz w:val="28"/>
          <w:szCs w:val="28"/>
        </w:rPr>
        <w:t xml:space="preserve">В рамках реализации муниципальной программы «Формирование современной городской среды на территории городского округа город Рыбинск Ярославской области», губернаторского проекта «Решаем вместе!», региональной целевой программы «Создание комфортной городской среды на территории Ярославской области» государственной программы «Формирование современной городской среды муниципальных образований на территории Ярославской области», государственной программы Российской Федерации </w:t>
      </w:r>
      <w:r w:rsidRPr="00130AF0">
        <w:rPr>
          <w:bCs/>
          <w:sz w:val="28"/>
          <w:szCs w:val="28"/>
        </w:rPr>
        <w:t>«Обеспечение доступным и комфортным жильем и коммунальными услугами граждан Российской Федерации» выполнены</w:t>
      </w:r>
      <w:proofErr w:type="gramEnd"/>
      <w:r w:rsidRPr="00130AF0">
        <w:rPr>
          <w:bCs/>
          <w:sz w:val="28"/>
          <w:szCs w:val="28"/>
        </w:rPr>
        <w:t xml:space="preserve"> работы по благоустройству территории </w:t>
      </w:r>
      <w:proofErr w:type="spellStart"/>
      <w:r w:rsidRPr="00130AF0">
        <w:rPr>
          <w:bCs/>
          <w:sz w:val="28"/>
          <w:szCs w:val="28"/>
        </w:rPr>
        <w:t>Карякинского</w:t>
      </w:r>
      <w:proofErr w:type="spellEnd"/>
      <w:r w:rsidRPr="00130AF0">
        <w:rPr>
          <w:bCs/>
          <w:sz w:val="28"/>
          <w:szCs w:val="28"/>
        </w:rPr>
        <w:t xml:space="preserve"> сада (малые архитектурные формы: фонтан в западной части парка).</w:t>
      </w:r>
    </w:p>
    <w:p w:rsidR="00ED469F" w:rsidRPr="004B4DD5" w:rsidRDefault="00ED469F" w:rsidP="00ED469F">
      <w:pPr>
        <w:ind w:firstLine="709"/>
        <w:jc w:val="both"/>
        <w:rPr>
          <w:sz w:val="28"/>
          <w:szCs w:val="28"/>
        </w:rPr>
      </w:pPr>
      <w:r w:rsidRPr="00DF473F">
        <w:rPr>
          <w:sz w:val="28"/>
          <w:szCs w:val="28"/>
        </w:rPr>
        <w:t xml:space="preserve">В рамках реализации муниципальной программы «Переселение граждан из аварийного жилищного фонда в городском округе город Рыбинск Ярославской области», региональной адресной программы по переселению граждан из аварийного жилищного фонда, федерального проекта «Обеспечение устойчивого сокращения непригодного для проживания жилищного фонда» </w:t>
      </w:r>
      <w:r w:rsidRPr="004B4DD5">
        <w:rPr>
          <w:sz w:val="28"/>
          <w:szCs w:val="28"/>
        </w:rPr>
        <w:t>переселено 31 сем./56 чел. и расселено 1360,9 кв</w:t>
      </w:r>
      <w:proofErr w:type="gramStart"/>
      <w:r w:rsidRPr="004B4DD5">
        <w:rPr>
          <w:sz w:val="28"/>
          <w:szCs w:val="28"/>
        </w:rPr>
        <w:t>.м</w:t>
      </w:r>
      <w:proofErr w:type="gramEnd"/>
      <w:r w:rsidRPr="004B4DD5">
        <w:rPr>
          <w:sz w:val="28"/>
          <w:szCs w:val="28"/>
        </w:rPr>
        <w:t xml:space="preserve"> аварийного жилья.  </w:t>
      </w:r>
    </w:p>
    <w:p w:rsidR="00C104B3" w:rsidRDefault="00C104B3" w:rsidP="005B7069">
      <w:pPr>
        <w:ind w:firstLine="567"/>
        <w:jc w:val="both"/>
      </w:pPr>
    </w:p>
    <w:p w:rsidR="00691068" w:rsidRPr="0004773A" w:rsidRDefault="004C7561" w:rsidP="005B7069">
      <w:pPr>
        <w:ind w:firstLine="567"/>
        <w:jc w:val="both"/>
        <w:rPr>
          <w:b/>
          <w:sz w:val="28"/>
          <w:szCs w:val="28"/>
        </w:rPr>
      </w:pPr>
      <w:r w:rsidRPr="0004773A">
        <w:rPr>
          <w:b/>
          <w:sz w:val="28"/>
          <w:szCs w:val="28"/>
        </w:rPr>
        <w:t>2.11</w:t>
      </w:r>
      <w:proofErr w:type="gramStart"/>
      <w:r w:rsidR="00691068" w:rsidRPr="0004773A">
        <w:rPr>
          <w:b/>
          <w:sz w:val="28"/>
          <w:szCs w:val="28"/>
        </w:rPr>
        <w:t xml:space="preserve"> О</w:t>
      </w:r>
      <w:proofErr w:type="gramEnd"/>
      <w:r w:rsidR="00691068" w:rsidRPr="0004773A">
        <w:rPr>
          <w:b/>
          <w:sz w:val="28"/>
          <w:szCs w:val="28"/>
        </w:rPr>
        <w:t>рганизует работу по исполнению законодательства, направленного на социальную поддержку детей-сирот, детей, оставшихся без попечения родителей, многодетных семей, семей с ребенком-инвалидом.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2161"/>
        <w:gridCol w:w="2129"/>
        <w:gridCol w:w="2088"/>
      </w:tblGrid>
      <w:tr w:rsidR="00FB26C8" w:rsidRPr="0004773A" w:rsidTr="00C05109">
        <w:tc>
          <w:tcPr>
            <w:tcW w:w="3192" w:type="dxa"/>
          </w:tcPr>
          <w:p w:rsidR="00FB26C8" w:rsidRPr="0004773A" w:rsidRDefault="00FB26C8" w:rsidP="002825D5">
            <w:pPr>
              <w:ind w:firstLine="567"/>
              <w:rPr>
                <w:b/>
                <w:sz w:val="28"/>
                <w:szCs w:val="28"/>
              </w:rPr>
            </w:pPr>
            <w:r w:rsidRPr="0004773A">
              <w:rPr>
                <w:b/>
                <w:sz w:val="28"/>
                <w:szCs w:val="28"/>
              </w:rPr>
              <w:t>Показатели</w:t>
            </w:r>
          </w:p>
        </w:tc>
        <w:tc>
          <w:tcPr>
            <w:tcW w:w="2161" w:type="dxa"/>
          </w:tcPr>
          <w:p w:rsidR="00FB26C8" w:rsidRPr="0004773A" w:rsidRDefault="00FB26C8" w:rsidP="0004773A">
            <w:pPr>
              <w:ind w:firstLine="567"/>
              <w:jc w:val="center"/>
              <w:rPr>
                <w:b/>
                <w:sz w:val="28"/>
                <w:szCs w:val="28"/>
              </w:rPr>
            </w:pPr>
            <w:r w:rsidRPr="0004773A">
              <w:rPr>
                <w:b/>
                <w:sz w:val="28"/>
                <w:szCs w:val="28"/>
              </w:rPr>
              <w:t>20</w:t>
            </w:r>
            <w:r w:rsidR="0004773A" w:rsidRPr="0004773A">
              <w:rPr>
                <w:b/>
                <w:sz w:val="28"/>
                <w:szCs w:val="28"/>
              </w:rPr>
              <w:t>19</w:t>
            </w:r>
          </w:p>
        </w:tc>
        <w:tc>
          <w:tcPr>
            <w:tcW w:w="2129" w:type="dxa"/>
          </w:tcPr>
          <w:p w:rsidR="00FB26C8" w:rsidRPr="0004773A" w:rsidRDefault="00FB26C8" w:rsidP="0004773A">
            <w:pPr>
              <w:ind w:firstLine="567"/>
              <w:jc w:val="center"/>
              <w:rPr>
                <w:b/>
                <w:sz w:val="28"/>
                <w:szCs w:val="28"/>
              </w:rPr>
            </w:pPr>
            <w:r w:rsidRPr="0004773A">
              <w:rPr>
                <w:b/>
                <w:sz w:val="28"/>
                <w:szCs w:val="28"/>
              </w:rPr>
              <w:t>20</w:t>
            </w:r>
            <w:r w:rsidR="0004773A" w:rsidRPr="0004773A">
              <w:rPr>
                <w:b/>
                <w:sz w:val="28"/>
                <w:szCs w:val="28"/>
              </w:rPr>
              <w:t>20</w:t>
            </w:r>
          </w:p>
        </w:tc>
        <w:tc>
          <w:tcPr>
            <w:tcW w:w="2088" w:type="dxa"/>
          </w:tcPr>
          <w:p w:rsidR="00FB26C8" w:rsidRPr="0004773A" w:rsidRDefault="00FB26C8" w:rsidP="0004773A">
            <w:pPr>
              <w:ind w:firstLine="567"/>
              <w:jc w:val="center"/>
              <w:rPr>
                <w:b/>
                <w:sz w:val="28"/>
                <w:szCs w:val="28"/>
              </w:rPr>
            </w:pPr>
            <w:r w:rsidRPr="0004773A">
              <w:rPr>
                <w:b/>
                <w:sz w:val="28"/>
                <w:szCs w:val="28"/>
              </w:rPr>
              <w:t>202</w:t>
            </w:r>
            <w:r w:rsidR="0004773A" w:rsidRPr="0004773A">
              <w:rPr>
                <w:b/>
                <w:sz w:val="28"/>
                <w:szCs w:val="28"/>
              </w:rPr>
              <w:t>1</w:t>
            </w:r>
          </w:p>
        </w:tc>
      </w:tr>
      <w:tr w:rsidR="0004773A" w:rsidRPr="0004773A" w:rsidTr="00C05109">
        <w:tc>
          <w:tcPr>
            <w:tcW w:w="3192" w:type="dxa"/>
          </w:tcPr>
          <w:p w:rsidR="0004773A" w:rsidRPr="0004773A" w:rsidRDefault="0004773A" w:rsidP="002825D5">
            <w:pPr>
              <w:rPr>
                <w:sz w:val="28"/>
                <w:szCs w:val="28"/>
              </w:rPr>
            </w:pPr>
            <w:r w:rsidRPr="0004773A">
              <w:rPr>
                <w:sz w:val="28"/>
                <w:szCs w:val="28"/>
              </w:rPr>
              <w:t>Всего многодетных семей</w:t>
            </w:r>
          </w:p>
        </w:tc>
        <w:tc>
          <w:tcPr>
            <w:tcW w:w="2161" w:type="dxa"/>
          </w:tcPr>
          <w:p w:rsidR="0004773A" w:rsidRPr="0004773A" w:rsidRDefault="0004773A" w:rsidP="005D7B26">
            <w:pPr>
              <w:jc w:val="center"/>
              <w:rPr>
                <w:sz w:val="28"/>
                <w:szCs w:val="28"/>
              </w:rPr>
            </w:pPr>
            <w:r w:rsidRPr="0004773A">
              <w:rPr>
                <w:sz w:val="28"/>
                <w:szCs w:val="28"/>
              </w:rPr>
              <w:t>1 298</w:t>
            </w:r>
          </w:p>
          <w:p w:rsidR="0004773A" w:rsidRPr="0004773A" w:rsidRDefault="0004773A" w:rsidP="005D7B26">
            <w:pPr>
              <w:jc w:val="center"/>
              <w:rPr>
                <w:sz w:val="28"/>
                <w:szCs w:val="28"/>
              </w:rPr>
            </w:pPr>
            <w:r w:rsidRPr="0004773A">
              <w:rPr>
                <w:sz w:val="28"/>
                <w:szCs w:val="28"/>
              </w:rPr>
              <w:t>(4 182 детей)</w:t>
            </w:r>
          </w:p>
        </w:tc>
        <w:tc>
          <w:tcPr>
            <w:tcW w:w="2129" w:type="dxa"/>
            <w:shd w:val="clear" w:color="auto" w:fill="FFFFFF"/>
          </w:tcPr>
          <w:p w:rsidR="0004773A" w:rsidRPr="0004773A" w:rsidRDefault="0004773A" w:rsidP="005D7B26">
            <w:pPr>
              <w:jc w:val="center"/>
              <w:rPr>
                <w:sz w:val="28"/>
                <w:szCs w:val="28"/>
              </w:rPr>
            </w:pPr>
            <w:r w:rsidRPr="0004773A">
              <w:rPr>
                <w:sz w:val="28"/>
                <w:szCs w:val="28"/>
              </w:rPr>
              <w:t>1 450</w:t>
            </w:r>
          </w:p>
          <w:p w:rsidR="0004773A" w:rsidRPr="0004773A" w:rsidRDefault="0004773A" w:rsidP="005D7B26">
            <w:pPr>
              <w:jc w:val="center"/>
              <w:rPr>
                <w:sz w:val="28"/>
                <w:szCs w:val="28"/>
              </w:rPr>
            </w:pPr>
            <w:r w:rsidRPr="0004773A">
              <w:rPr>
                <w:sz w:val="28"/>
                <w:szCs w:val="28"/>
              </w:rPr>
              <w:t>(4 680 детей)</w:t>
            </w:r>
          </w:p>
        </w:tc>
        <w:tc>
          <w:tcPr>
            <w:tcW w:w="2088" w:type="dxa"/>
            <w:shd w:val="clear" w:color="auto" w:fill="FFFFFF"/>
          </w:tcPr>
          <w:p w:rsidR="0004773A" w:rsidRPr="0004773A" w:rsidRDefault="0004773A" w:rsidP="005D7B26">
            <w:pPr>
              <w:jc w:val="center"/>
              <w:rPr>
                <w:sz w:val="28"/>
                <w:szCs w:val="28"/>
              </w:rPr>
            </w:pPr>
            <w:r w:rsidRPr="0004773A">
              <w:rPr>
                <w:sz w:val="28"/>
                <w:szCs w:val="28"/>
              </w:rPr>
              <w:t>1 550</w:t>
            </w:r>
          </w:p>
          <w:p w:rsidR="0004773A" w:rsidRPr="0004773A" w:rsidRDefault="0004773A" w:rsidP="005D7B26">
            <w:pPr>
              <w:jc w:val="center"/>
              <w:rPr>
                <w:sz w:val="28"/>
                <w:szCs w:val="28"/>
              </w:rPr>
            </w:pPr>
            <w:r w:rsidRPr="0004773A">
              <w:rPr>
                <w:sz w:val="28"/>
                <w:szCs w:val="28"/>
              </w:rPr>
              <w:t>(5 008 детей)</w:t>
            </w:r>
          </w:p>
        </w:tc>
      </w:tr>
      <w:tr w:rsidR="0004773A" w:rsidRPr="0004773A" w:rsidTr="00C05109">
        <w:tc>
          <w:tcPr>
            <w:tcW w:w="3192" w:type="dxa"/>
          </w:tcPr>
          <w:p w:rsidR="0004773A" w:rsidRPr="0004773A" w:rsidRDefault="0004773A" w:rsidP="002825D5">
            <w:pPr>
              <w:rPr>
                <w:sz w:val="28"/>
                <w:szCs w:val="28"/>
              </w:rPr>
            </w:pPr>
            <w:r w:rsidRPr="0004773A">
              <w:rPr>
                <w:sz w:val="28"/>
                <w:szCs w:val="28"/>
              </w:rPr>
              <w:t>Ежемесячное пособие многодетным семьям из областного бюджета</w:t>
            </w:r>
          </w:p>
        </w:tc>
        <w:tc>
          <w:tcPr>
            <w:tcW w:w="2161" w:type="dxa"/>
          </w:tcPr>
          <w:p w:rsidR="0004773A" w:rsidRPr="0004773A" w:rsidRDefault="0004773A" w:rsidP="005D7B26">
            <w:pPr>
              <w:jc w:val="center"/>
              <w:rPr>
                <w:sz w:val="28"/>
                <w:szCs w:val="28"/>
              </w:rPr>
            </w:pPr>
            <w:r w:rsidRPr="0004773A">
              <w:rPr>
                <w:sz w:val="28"/>
                <w:szCs w:val="28"/>
              </w:rPr>
              <w:t>17 915 324 руб.</w:t>
            </w:r>
          </w:p>
          <w:p w:rsidR="0004773A" w:rsidRPr="0004773A" w:rsidRDefault="0004773A" w:rsidP="005D7B26">
            <w:pPr>
              <w:jc w:val="center"/>
              <w:rPr>
                <w:sz w:val="28"/>
                <w:szCs w:val="28"/>
              </w:rPr>
            </w:pPr>
            <w:proofErr w:type="gramStart"/>
            <w:r w:rsidRPr="0004773A">
              <w:rPr>
                <w:sz w:val="28"/>
                <w:szCs w:val="28"/>
              </w:rPr>
              <w:t>(3 740 детей/</w:t>
            </w:r>
            <w:proofErr w:type="gramEnd"/>
          </w:p>
          <w:p w:rsidR="0004773A" w:rsidRPr="0004773A" w:rsidRDefault="0004773A" w:rsidP="005D7B26">
            <w:pPr>
              <w:jc w:val="center"/>
              <w:rPr>
                <w:sz w:val="28"/>
                <w:szCs w:val="28"/>
              </w:rPr>
            </w:pPr>
            <w:proofErr w:type="gramStart"/>
            <w:r w:rsidRPr="0004773A">
              <w:rPr>
                <w:sz w:val="28"/>
                <w:szCs w:val="28"/>
              </w:rPr>
              <w:t>1 827 семей)</w:t>
            </w:r>
            <w:proofErr w:type="gramEnd"/>
          </w:p>
        </w:tc>
        <w:tc>
          <w:tcPr>
            <w:tcW w:w="2129" w:type="dxa"/>
            <w:shd w:val="clear" w:color="auto" w:fill="FFFFFF"/>
          </w:tcPr>
          <w:p w:rsidR="0004773A" w:rsidRPr="0004773A" w:rsidRDefault="0004773A" w:rsidP="005D7B26">
            <w:pPr>
              <w:jc w:val="center"/>
              <w:rPr>
                <w:sz w:val="28"/>
                <w:szCs w:val="28"/>
              </w:rPr>
            </w:pPr>
            <w:r w:rsidRPr="0004773A">
              <w:rPr>
                <w:sz w:val="28"/>
                <w:szCs w:val="28"/>
              </w:rPr>
              <w:t>18 020 451 руб.</w:t>
            </w:r>
          </w:p>
          <w:p w:rsidR="0004773A" w:rsidRPr="0004773A" w:rsidRDefault="0004773A" w:rsidP="005D7B26">
            <w:pPr>
              <w:jc w:val="center"/>
              <w:rPr>
                <w:sz w:val="28"/>
                <w:szCs w:val="28"/>
              </w:rPr>
            </w:pPr>
            <w:proofErr w:type="gramStart"/>
            <w:r w:rsidRPr="0004773A">
              <w:rPr>
                <w:sz w:val="28"/>
                <w:szCs w:val="28"/>
              </w:rPr>
              <w:t>(3 758 детей/</w:t>
            </w:r>
            <w:proofErr w:type="gramEnd"/>
          </w:p>
          <w:p w:rsidR="0004773A" w:rsidRPr="0004773A" w:rsidRDefault="0004773A" w:rsidP="005D7B26">
            <w:pPr>
              <w:jc w:val="center"/>
              <w:rPr>
                <w:sz w:val="28"/>
                <w:szCs w:val="28"/>
              </w:rPr>
            </w:pPr>
            <w:proofErr w:type="gramStart"/>
            <w:r w:rsidRPr="0004773A">
              <w:rPr>
                <w:sz w:val="28"/>
                <w:szCs w:val="28"/>
              </w:rPr>
              <w:t>1 774 семьи)</w:t>
            </w:r>
            <w:proofErr w:type="gramEnd"/>
          </w:p>
        </w:tc>
        <w:tc>
          <w:tcPr>
            <w:tcW w:w="2088" w:type="dxa"/>
            <w:shd w:val="clear" w:color="auto" w:fill="FFFFFF"/>
          </w:tcPr>
          <w:p w:rsidR="0004773A" w:rsidRPr="0004773A" w:rsidRDefault="0004773A" w:rsidP="005D7B26">
            <w:pPr>
              <w:jc w:val="center"/>
              <w:rPr>
                <w:sz w:val="28"/>
                <w:szCs w:val="28"/>
              </w:rPr>
            </w:pPr>
            <w:r w:rsidRPr="0004773A">
              <w:rPr>
                <w:sz w:val="28"/>
                <w:szCs w:val="28"/>
              </w:rPr>
              <w:t>18 753 486 руб.</w:t>
            </w:r>
          </w:p>
          <w:p w:rsidR="0004773A" w:rsidRPr="0004773A" w:rsidRDefault="0004773A" w:rsidP="005D7B26">
            <w:pPr>
              <w:jc w:val="center"/>
              <w:rPr>
                <w:sz w:val="28"/>
                <w:szCs w:val="28"/>
              </w:rPr>
            </w:pPr>
            <w:proofErr w:type="gramStart"/>
            <w:r w:rsidRPr="0004773A">
              <w:rPr>
                <w:sz w:val="28"/>
                <w:szCs w:val="28"/>
              </w:rPr>
              <w:t>(3 292 детей/</w:t>
            </w:r>
            <w:proofErr w:type="gramEnd"/>
          </w:p>
          <w:p w:rsidR="0004773A" w:rsidRPr="0004773A" w:rsidRDefault="0004773A" w:rsidP="005D7B26">
            <w:pPr>
              <w:jc w:val="center"/>
              <w:rPr>
                <w:sz w:val="28"/>
                <w:szCs w:val="28"/>
              </w:rPr>
            </w:pPr>
            <w:proofErr w:type="gramStart"/>
            <w:r w:rsidRPr="0004773A">
              <w:rPr>
                <w:sz w:val="28"/>
                <w:szCs w:val="28"/>
              </w:rPr>
              <w:t>1 584 семьи)</w:t>
            </w:r>
            <w:proofErr w:type="gramEnd"/>
          </w:p>
        </w:tc>
      </w:tr>
      <w:tr w:rsidR="0004773A" w:rsidRPr="0004773A" w:rsidTr="00C05109">
        <w:tc>
          <w:tcPr>
            <w:tcW w:w="3192" w:type="dxa"/>
          </w:tcPr>
          <w:p w:rsidR="0004773A" w:rsidRPr="0004773A" w:rsidRDefault="0004773A" w:rsidP="002825D5">
            <w:pPr>
              <w:rPr>
                <w:sz w:val="28"/>
                <w:szCs w:val="28"/>
              </w:rPr>
            </w:pPr>
            <w:r w:rsidRPr="0004773A">
              <w:rPr>
                <w:sz w:val="28"/>
                <w:szCs w:val="28"/>
              </w:rPr>
              <w:t>Ежемесячное пособие детям из социально благополучных (более 5 детей и семей с двойняшками) многодетных семей из областного бюджета</w:t>
            </w:r>
          </w:p>
        </w:tc>
        <w:tc>
          <w:tcPr>
            <w:tcW w:w="2161" w:type="dxa"/>
          </w:tcPr>
          <w:p w:rsidR="0004773A" w:rsidRPr="0004773A" w:rsidRDefault="0004773A" w:rsidP="005D7B26">
            <w:pPr>
              <w:jc w:val="center"/>
              <w:rPr>
                <w:sz w:val="28"/>
                <w:szCs w:val="28"/>
              </w:rPr>
            </w:pPr>
            <w:r w:rsidRPr="0004773A">
              <w:rPr>
                <w:sz w:val="28"/>
                <w:szCs w:val="28"/>
              </w:rPr>
              <w:t>5 555 149 руб.</w:t>
            </w:r>
          </w:p>
          <w:p w:rsidR="0004773A" w:rsidRPr="0004773A" w:rsidRDefault="0004773A" w:rsidP="005D7B26">
            <w:pPr>
              <w:jc w:val="center"/>
              <w:rPr>
                <w:sz w:val="28"/>
                <w:szCs w:val="28"/>
              </w:rPr>
            </w:pPr>
            <w:r w:rsidRPr="0004773A">
              <w:rPr>
                <w:sz w:val="28"/>
                <w:szCs w:val="28"/>
              </w:rPr>
              <w:t>(640 детей)</w:t>
            </w:r>
          </w:p>
        </w:tc>
        <w:tc>
          <w:tcPr>
            <w:tcW w:w="2129" w:type="dxa"/>
            <w:shd w:val="clear" w:color="auto" w:fill="FFFFFF"/>
          </w:tcPr>
          <w:p w:rsidR="0004773A" w:rsidRPr="0004773A" w:rsidRDefault="0004773A" w:rsidP="005D7B26">
            <w:pPr>
              <w:jc w:val="center"/>
              <w:rPr>
                <w:sz w:val="28"/>
                <w:szCs w:val="28"/>
              </w:rPr>
            </w:pPr>
            <w:r w:rsidRPr="0004773A">
              <w:rPr>
                <w:sz w:val="28"/>
                <w:szCs w:val="28"/>
              </w:rPr>
              <w:t>5 862 353 руб.</w:t>
            </w:r>
          </w:p>
          <w:p w:rsidR="0004773A" w:rsidRPr="0004773A" w:rsidRDefault="0004773A" w:rsidP="005D7B26">
            <w:pPr>
              <w:jc w:val="center"/>
              <w:rPr>
                <w:sz w:val="28"/>
                <w:szCs w:val="28"/>
              </w:rPr>
            </w:pPr>
            <w:r w:rsidRPr="0004773A">
              <w:rPr>
                <w:sz w:val="28"/>
                <w:szCs w:val="28"/>
              </w:rPr>
              <w:t>(667 детей)</w:t>
            </w:r>
          </w:p>
        </w:tc>
        <w:tc>
          <w:tcPr>
            <w:tcW w:w="2088" w:type="dxa"/>
            <w:shd w:val="clear" w:color="auto" w:fill="FFFFFF"/>
          </w:tcPr>
          <w:p w:rsidR="0004773A" w:rsidRPr="0004773A" w:rsidRDefault="0004773A" w:rsidP="005D7B26">
            <w:pPr>
              <w:jc w:val="center"/>
              <w:rPr>
                <w:sz w:val="28"/>
                <w:szCs w:val="28"/>
              </w:rPr>
            </w:pPr>
            <w:r w:rsidRPr="0004773A">
              <w:rPr>
                <w:sz w:val="28"/>
                <w:szCs w:val="28"/>
              </w:rPr>
              <w:t>5 811 811 руб.</w:t>
            </w:r>
          </w:p>
          <w:p w:rsidR="0004773A" w:rsidRPr="0004773A" w:rsidRDefault="0004773A" w:rsidP="005D7B26">
            <w:pPr>
              <w:jc w:val="center"/>
              <w:rPr>
                <w:sz w:val="28"/>
                <w:szCs w:val="28"/>
              </w:rPr>
            </w:pPr>
            <w:r w:rsidRPr="0004773A">
              <w:rPr>
                <w:sz w:val="28"/>
                <w:szCs w:val="28"/>
              </w:rPr>
              <w:t>(653 детей)</w:t>
            </w:r>
          </w:p>
        </w:tc>
      </w:tr>
      <w:tr w:rsidR="0004773A" w:rsidRPr="0004773A" w:rsidTr="00C05109">
        <w:tc>
          <w:tcPr>
            <w:tcW w:w="3192" w:type="dxa"/>
          </w:tcPr>
          <w:p w:rsidR="0004773A" w:rsidRPr="0004773A" w:rsidRDefault="0004773A" w:rsidP="002825D5">
            <w:pPr>
              <w:rPr>
                <w:sz w:val="28"/>
                <w:szCs w:val="28"/>
              </w:rPr>
            </w:pPr>
            <w:r w:rsidRPr="0004773A">
              <w:rPr>
                <w:sz w:val="28"/>
                <w:szCs w:val="28"/>
              </w:rPr>
              <w:t>Ежемесячное пособие детям из многодетных семей из муниципального бюджета</w:t>
            </w:r>
          </w:p>
        </w:tc>
        <w:tc>
          <w:tcPr>
            <w:tcW w:w="2161" w:type="dxa"/>
          </w:tcPr>
          <w:p w:rsidR="0004773A" w:rsidRPr="0004773A" w:rsidRDefault="0004773A" w:rsidP="005D7B26">
            <w:pPr>
              <w:jc w:val="center"/>
              <w:rPr>
                <w:sz w:val="28"/>
                <w:szCs w:val="28"/>
              </w:rPr>
            </w:pPr>
            <w:r w:rsidRPr="0004773A">
              <w:rPr>
                <w:sz w:val="28"/>
                <w:szCs w:val="28"/>
              </w:rPr>
              <w:t>---</w:t>
            </w:r>
          </w:p>
        </w:tc>
        <w:tc>
          <w:tcPr>
            <w:tcW w:w="2129" w:type="dxa"/>
            <w:shd w:val="clear" w:color="auto" w:fill="FFFFFF"/>
          </w:tcPr>
          <w:p w:rsidR="0004773A" w:rsidRPr="0004773A" w:rsidRDefault="0004773A" w:rsidP="005D7B26">
            <w:pPr>
              <w:jc w:val="center"/>
              <w:rPr>
                <w:sz w:val="28"/>
                <w:szCs w:val="28"/>
              </w:rPr>
            </w:pPr>
            <w:r w:rsidRPr="0004773A">
              <w:rPr>
                <w:sz w:val="28"/>
                <w:szCs w:val="28"/>
              </w:rPr>
              <w:t>---</w:t>
            </w:r>
          </w:p>
        </w:tc>
        <w:tc>
          <w:tcPr>
            <w:tcW w:w="2088" w:type="dxa"/>
            <w:shd w:val="clear" w:color="auto" w:fill="FFFFFF"/>
          </w:tcPr>
          <w:p w:rsidR="0004773A" w:rsidRPr="0004773A" w:rsidRDefault="0004773A" w:rsidP="005D7B26">
            <w:pPr>
              <w:jc w:val="center"/>
              <w:rPr>
                <w:sz w:val="28"/>
                <w:szCs w:val="28"/>
              </w:rPr>
            </w:pPr>
            <w:r w:rsidRPr="0004773A">
              <w:rPr>
                <w:sz w:val="28"/>
                <w:szCs w:val="28"/>
              </w:rPr>
              <w:t>---</w:t>
            </w:r>
          </w:p>
        </w:tc>
      </w:tr>
      <w:tr w:rsidR="0004773A" w:rsidRPr="0004773A" w:rsidTr="00C05109">
        <w:tc>
          <w:tcPr>
            <w:tcW w:w="3192" w:type="dxa"/>
          </w:tcPr>
          <w:p w:rsidR="0004773A" w:rsidRPr="0004773A" w:rsidRDefault="0004773A" w:rsidP="002825D5">
            <w:pPr>
              <w:rPr>
                <w:sz w:val="28"/>
                <w:szCs w:val="28"/>
              </w:rPr>
            </w:pPr>
            <w:r w:rsidRPr="0004773A">
              <w:rPr>
                <w:sz w:val="28"/>
                <w:szCs w:val="28"/>
              </w:rPr>
              <w:t xml:space="preserve">Ежемесячная выплата на ребенка-инвалида из </w:t>
            </w:r>
            <w:r w:rsidRPr="0004773A">
              <w:rPr>
                <w:sz w:val="28"/>
                <w:szCs w:val="28"/>
              </w:rPr>
              <w:lastRenderedPageBreak/>
              <w:t>областного бюджета</w:t>
            </w:r>
          </w:p>
        </w:tc>
        <w:tc>
          <w:tcPr>
            <w:tcW w:w="2161" w:type="dxa"/>
          </w:tcPr>
          <w:p w:rsidR="0004773A" w:rsidRPr="0004773A" w:rsidRDefault="0004773A" w:rsidP="005D7B26">
            <w:pPr>
              <w:jc w:val="center"/>
              <w:rPr>
                <w:sz w:val="28"/>
                <w:szCs w:val="28"/>
              </w:rPr>
            </w:pPr>
            <w:r w:rsidRPr="0004773A">
              <w:rPr>
                <w:sz w:val="28"/>
                <w:szCs w:val="28"/>
              </w:rPr>
              <w:lastRenderedPageBreak/>
              <w:t>12 153 726 руб.</w:t>
            </w:r>
          </w:p>
          <w:p w:rsidR="0004773A" w:rsidRPr="0004773A" w:rsidRDefault="0004773A" w:rsidP="005D7B26">
            <w:pPr>
              <w:jc w:val="center"/>
              <w:rPr>
                <w:sz w:val="28"/>
                <w:szCs w:val="28"/>
              </w:rPr>
            </w:pPr>
            <w:r w:rsidRPr="0004773A">
              <w:rPr>
                <w:sz w:val="28"/>
                <w:szCs w:val="28"/>
              </w:rPr>
              <w:t>(497 детей)</w:t>
            </w:r>
          </w:p>
        </w:tc>
        <w:tc>
          <w:tcPr>
            <w:tcW w:w="2129" w:type="dxa"/>
            <w:shd w:val="clear" w:color="auto" w:fill="FFFFFF"/>
          </w:tcPr>
          <w:p w:rsidR="0004773A" w:rsidRPr="0004773A" w:rsidRDefault="0004773A" w:rsidP="005D7B26">
            <w:pPr>
              <w:jc w:val="center"/>
              <w:rPr>
                <w:sz w:val="28"/>
                <w:szCs w:val="28"/>
              </w:rPr>
            </w:pPr>
            <w:r w:rsidRPr="0004773A">
              <w:rPr>
                <w:sz w:val="28"/>
                <w:szCs w:val="28"/>
              </w:rPr>
              <w:t>13 040 431 руб.</w:t>
            </w:r>
          </w:p>
          <w:p w:rsidR="0004773A" w:rsidRPr="0004773A" w:rsidRDefault="0004773A" w:rsidP="005D7B26">
            <w:pPr>
              <w:jc w:val="center"/>
              <w:rPr>
                <w:sz w:val="28"/>
                <w:szCs w:val="28"/>
              </w:rPr>
            </w:pPr>
            <w:r w:rsidRPr="0004773A">
              <w:rPr>
                <w:sz w:val="28"/>
                <w:szCs w:val="28"/>
              </w:rPr>
              <w:t>(529 детей)</w:t>
            </w:r>
          </w:p>
        </w:tc>
        <w:tc>
          <w:tcPr>
            <w:tcW w:w="2088" w:type="dxa"/>
            <w:shd w:val="clear" w:color="auto" w:fill="FFFFFF"/>
          </w:tcPr>
          <w:p w:rsidR="0004773A" w:rsidRPr="0004773A" w:rsidRDefault="0004773A" w:rsidP="005D7B26">
            <w:pPr>
              <w:jc w:val="center"/>
              <w:rPr>
                <w:sz w:val="28"/>
                <w:szCs w:val="28"/>
              </w:rPr>
            </w:pPr>
            <w:r w:rsidRPr="0004773A">
              <w:rPr>
                <w:sz w:val="28"/>
                <w:szCs w:val="28"/>
              </w:rPr>
              <w:t>13 837 063 руб.</w:t>
            </w:r>
          </w:p>
          <w:p w:rsidR="0004773A" w:rsidRPr="0004773A" w:rsidRDefault="0004773A" w:rsidP="005D7B26">
            <w:pPr>
              <w:jc w:val="center"/>
              <w:rPr>
                <w:sz w:val="28"/>
                <w:szCs w:val="28"/>
              </w:rPr>
            </w:pPr>
            <w:r w:rsidRPr="0004773A">
              <w:rPr>
                <w:sz w:val="28"/>
                <w:szCs w:val="28"/>
              </w:rPr>
              <w:t>(587 детей)</w:t>
            </w:r>
          </w:p>
        </w:tc>
      </w:tr>
      <w:tr w:rsidR="0004773A" w:rsidRPr="009F43A9" w:rsidTr="00C05109">
        <w:tc>
          <w:tcPr>
            <w:tcW w:w="3192" w:type="dxa"/>
          </w:tcPr>
          <w:p w:rsidR="0004773A" w:rsidRPr="0004773A" w:rsidRDefault="0004773A" w:rsidP="002825D5">
            <w:pPr>
              <w:rPr>
                <w:sz w:val="28"/>
                <w:szCs w:val="28"/>
              </w:rPr>
            </w:pPr>
            <w:r w:rsidRPr="0004773A">
              <w:rPr>
                <w:sz w:val="28"/>
                <w:szCs w:val="28"/>
              </w:rPr>
              <w:lastRenderedPageBreak/>
              <w:t>Получатели регионального семейного капитала</w:t>
            </w:r>
          </w:p>
        </w:tc>
        <w:tc>
          <w:tcPr>
            <w:tcW w:w="2161" w:type="dxa"/>
          </w:tcPr>
          <w:p w:rsidR="0004773A" w:rsidRPr="0004773A" w:rsidRDefault="0004773A" w:rsidP="005D7B26">
            <w:pPr>
              <w:jc w:val="center"/>
              <w:rPr>
                <w:sz w:val="28"/>
                <w:szCs w:val="28"/>
              </w:rPr>
            </w:pPr>
            <w:r w:rsidRPr="0004773A">
              <w:rPr>
                <w:sz w:val="28"/>
                <w:szCs w:val="28"/>
              </w:rPr>
              <w:t>16 136 515 руб.</w:t>
            </w:r>
          </w:p>
          <w:p w:rsidR="0004773A" w:rsidRPr="0004773A" w:rsidRDefault="0004773A" w:rsidP="005D7B26">
            <w:pPr>
              <w:jc w:val="center"/>
              <w:rPr>
                <w:sz w:val="28"/>
                <w:szCs w:val="28"/>
              </w:rPr>
            </w:pPr>
            <w:r w:rsidRPr="0004773A">
              <w:rPr>
                <w:sz w:val="28"/>
                <w:szCs w:val="28"/>
              </w:rPr>
              <w:t>(270 семей)</w:t>
            </w:r>
          </w:p>
        </w:tc>
        <w:tc>
          <w:tcPr>
            <w:tcW w:w="2129" w:type="dxa"/>
            <w:shd w:val="clear" w:color="auto" w:fill="FFFFFF"/>
          </w:tcPr>
          <w:p w:rsidR="0004773A" w:rsidRPr="0004773A" w:rsidRDefault="0004773A" w:rsidP="005D7B26">
            <w:pPr>
              <w:jc w:val="center"/>
              <w:rPr>
                <w:sz w:val="28"/>
                <w:szCs w:val="28"/>
              </w:rPr>
            </w:pPr>
            <w:r w:rsidRPr="0004773A">
              <w:rPr>
                <w:sz w:val="28"/>
                <w:szCs w:val="28"/>
              </w:rPr>
              <w:t xml:space="preserve">14 364 633 руб. </w:t>
            </w:r>
          </w:p>
          <w:p w:rsidR="0004773A" w:rsidRPr="0004773A" w:rsidRDefault="0004773A" w:rsidP="005D7B26">
            <w:pPr>
              <w:jc w:val="center"/>
              <w:rPr>
                <w:sz w:val="28"/>
                <w:szCs w:val="28"/>
              </w:rPr>
            </w:pPr>
            <w:r w:rsidRPr="0004773A">
              <w:rPr>
                <w:sz w:val="28"/>
                <w:szCs w:val="28"/>
              </w:rPr>
              <w:t>(240 семей)</w:t>
            </w:r>
          </w:p>
        </w:tc>
        <w:tc>
          <w:tcPr>
            <w:tcW w:w="2088" w:type="dxa"/>
            <w:shd w:val="clear" w:color="auto" w:fill="FFFFFF"/>
          </w:tcPr>
          <w:p w:rsidR="0004773A" w:rsidRPr="0004773A" w:rsidRDefault="0004773A" w:rsidP="005D7B26">
            <w:pPr>
              <w:jc w:val="center"/>
              <w:rPr>
                <w:sz w:val="28"/>
                <w:szCs w:val="28"/>
              </w:rPr>
            </w:pPr>
            <w:r w:rsidRPr="0004773A">
              <w:rPr>
                <w:sz w:val="28"/>
                <w:szCs w:val="28"/>
              </w:rPr>
              <w:t>13 528 000 руб.</w:t>
            </w:r>
          </w:p>
          <w:p w:rsidR="0004773A" w:rsidRPr="0004773A" w:rsidRDefault="0004773A" w:rsidP="005D7B26">
            <w:pPr>
              <w:jc w:val="center"/>
              <w:rPr>
                <w:sz w:val="28"/>
                <w:szCs w:val="28"/>
              </w:rPr>
            </w:pPr>
            <w:r w:rsidRPr="0004773A">
              <w:rPr>
                <w:sz w:val="28"/>
                <w:szCs w:val="28"/>
              </w:rPr>
              <w:t>(224 семьи)</w:t>
            </w:r>
          </w:p>
        </w:tc>
      </w:tr>
    </w:tbl>
    <w:p w:rsidR="00EB6904" w:rsidRPr="009F43A9" w:rsidRDefault="00EB6904" w:rsidP="005B7069">
      <w:pPr>
        <w:ind w:firstLine="567"/>
        <w:jc w:val="both"/>
        <w:rPr>
          <w:sz w:val="28"/>
          <w:szCs w:val="28"/>
          <w:highlight w:val="yellow"/>
        </w:rPr>
      </w:pPr>
    </w:p>
    <w:p w:rsidR="004E4113" w:rsidRPr="00AB5201" w:rsidRDefault="004E4113" w:rsidP="004E4113">
      <w:pPr>
        <w:ind w:firstLine="709"/>
        <w:jc w:val="both"/>
        <w:rPr>
          <w:sz w:val="28"/>
          <w:szCs w:val="28"/>
        </w:rPr>
      </w:pPr>
      <w:r w:rsidRPr="00AB5201">
        <w:rPr>
          <w:sz w:val="28"/>
          <w:szCs w:val="28"/>
        </w:rPr>
        <w:t>На основании Постановления Администрации городского округа город Рыбинск от 22.04.2014 № 1185 « О решении вопросов опеки и попечительства над несовершеннолетними» на Департамент образования возложена функция органа опеки и попечительства на территории городского округа город Рыбинск Ярославской области.</w:t>
      </w:r>
    </w:p>
    <w:p w:rsidR="004E4113" w:rsidRPr="00AB5201" w:rsidRDefault="004E4113" w:rsidP="004E4113">
      <w:pPr>
        <w:jc w:val="both"/>
        <w:rPr>
          <w:sz w:val="28"/>
          <w:szCs w:val="28"/>
        </w:rPr>
      </w:pPr>
      <w:r w:rsidRPr="00AB5201">
        <w:rPr>
          <w:sz w:val="28"/>
          <w:szCs w:val="28"/>
        </w:rPr>
        <w:tab/>
      </w:r>
      <w:proofErr w:type="gramStart"/>
      <w:r w:rsidRPr="00AB5201">
        <w:rPr>
          <w:sz w:val="28"/>
          <w:szCs w:val="28"/>
        </w:rPr>
        <w:t xml:space="preserve">Работа регламентируется Федеральным Законом  от 24.04.2008 № 48-ФЗ «Об опеке и попечительстве», Законом Ярославской области  от 09.11.2007 № 70-з «Об организации и осуществлении деятельности по опеке и попечительству», </w:t>
      </w:r>
      <w:r w:rsidRPr="00AB5201">
        <w:rPr>
          <w:spacing w:val="2"/>
          <w:sz w:val="28"/>
          <w:szCs w:val="28"/>
        </w:rPr>
        <w:t xml:space="preserve">Законом Ярославской области от </w:t>
      </w:r>
      <w:r w:rsidRPr="00AB5201">
        <w:rPr>
          <w:sz w:val="28"/>
          <w:szCs w:val="28"/>
        </w:rPr>
        <w:t>16.12.2009 года № 70-з «О наделении органов местного самоуправления государственными полномочиями Ярославской области», у</w:t>
      </w:r>
      <w:r w:rsidRPr="00AB5201">
        <w:rPr>
          <w:rFonts w:eastAsia="Calibri"/>
          <w:sz w:val="28"/>
          <w:szCs w:val="28"/>
          <w:lang w:eastAsia="en-US"/>
        </w:rPr>
        <w:t>казами Губернатора Ярославской области об утверждении Административных регламентов по предоставлению государственных услуг в сфере опеки и попечительства над</w:t>
      </w:r>
      <w:proofErr w:type="gramEnd"/>
      <w:r w:rsidRPr="00AB5201">
        <w:rPr>
          <w:rFonts w:eastAsia="Calibri"/>
          <w:sz w:val="28"/>
          <w:szCs w:val="28"/>
          <w:lang w:eastAsia="en-US"/>
        </w:rPr>
        <w:t xml:space="preserve"> несовершеннолетними, </w:t>
      </w:r>
      <w:r w:rsidRPr="00AB5201">
        <w:rPr>
          <w:sz w:val="28"/>
          <w:szCs w:val="28"/>
        </w:rPr>
        <w:t>Положением об отделе опеки и попечительстве и иными нормативно-правовыми актами, регулирующими деятельность по опеке и попечительству и направленными на реализацию основных целей и задач органа опеки и попечительства.</w:t>
      </w:r>
    </w:p>
    <w:p w:rsidR="004E4113" w:rsidRPr="00AB5201" w:rsidRDefault="004E4113" w:rsidP="004E4113">
      <w:pPr>
        <w:pStyle w:val="a5"/>
        <w:ind w:left="0" w:firstLine="720"/>
        <w:jc w:val="both"/>
        <w:rPr>
          <w:sz w:val="28"/>
          <w:szCs w:val="28"/>
        </w:rPr>
      </w:pPr>
      <w:r w:rsidRPr="00AB5201">
        <w:rPr>
          <w:sz w:val="28"/>
          <w:szCs w:val="28"/>
        </w:rPr>
        <w:t>Приоритетной формой устройства детей, оставшихся без попечения родителей, является семья. Для развития семейных форм устройства в течение 2021 года в своей работе орган опеки и попечительства использовал:</w:t>
      </w:r>
    </w:p>
    <w:p w:rsidR="004E4113" w:rsidRPr="00AB5201" w:rsidRDefault="004E4113" w:rsidP="004E4113">
      <w:pPr>
        <w:shd w:val="clear" w:color="auto" w:fill="FFFFFF"/>
        <w:ind w:firstLine="720"/>
        <w:jc w:val="both"/>
        <w:rPr>
          <w:sz w:val="28"/>
          <w:szCs w:val="28"/>
        </w:rPr>
      </w:pPr>
      <w:r w:rsidRPr="00AB5201">
        <w:rPr>
          <w:sz w:val="28"/>
          <w:szCs w:val="28"/>
        </w:rPr>
        <w:t>- акция «На каникулы в семью»;</w:t>
      </w:r>
    </w:p>
    <w:p w:rsidR="004E4113" w:rsidRPr="00AB5201" w:rsidRDefault="004E4113" w:rsidP="004E4113">
      <w:pPr>
        <w:shd w:val="clear" w:color="auto" w:fill="FFFFFF"/>
        <w:ind w:firstLine="720"/>
        <w:jc w:val="both"/>
        <w:rPr>
          <w:sz w:val="28"/>
          <w:szCs w:val="28"/>
        </w:rPr>
      </w:pPr>
      <w:r w:rsidRPr="00AB5201">
        <w:rPr>
          <w:sz w:val="28"/>
          <w:szCs w:val="28"/>
        </w:rPr>
        <w:t>- акция «Детям – заботу взрослых»;</w:t>
      </w:r>
    </w:p>
    <w:p w:rsidR="004E4113" w:rsidRPr="00AB5201" w:rsidRDefault="004E4113" w:rsidP="004E4113">
      <w:pPr>
        <w:shd w:val="clear" w:color="auto" w:fill="FFFFFF"/>
        <w:ind w:firstLine="720"/>
        <w:jc w:val="both"/>
        <w:rPr>
          <w:sz w:val="28"/>
          <w:szCs w:val="28"/>
        </w:rPr>
      </w:pPr>
      <w:r w:rsidRPr="00AB5201">
        <w:rPr>
          <w:sz w:val="28"/>
          <w:szCs w:val="28"/>
        </w:rPr>
        <w:t>- всероссийская акция «Добровольцы – детям»;</w:t>
      </w:r>
    </w:p>
    <w:p w:rsidR="004E4113" w:rsidRPr="00AB5201" w:rsidRDefault="004E4113" w:rsidP="004E4113">
      <w:pPr>
        <w:shd w:val="clear" w:color="auto" w:fill="FFFFFF"/>
        <w:ind w:firstLine="720"/>
        <w:jc w:val="both"/>
        <w:rPr>
          <w:sz w:val="28"/>
          <w:szCs w:val="28"/>
        </w:rPr>
      </w:pPr>
      <w:r w:rsidRPr="00AB5201">
        <w:rPr>
          <w:sz w:val="28"/>
          <w:szCs w:val="28"/>
        </w:rPr>
        <w:t>- всероссийский День правовой помощи детям;</w:t>
      </w:r>
    </w:p>
    <w:p w:rsidR="004E4113" w:rsidRPr="00AB5201" w:rsidRDefault="004E4113" w:rsidP="004E4113">
      <w:pPr>
        <w:shd w:val="clear" w:color="auto" w:fill="FFFFFF"/>
        <w:ind w:firstLine="720"/>
        <w:jc w:val="both"/>
        <w:rPr>
          <w:sz w:val="28"/>
          <w:szCs w:val="28"/>
        </w:rPr>
      </w:pPr>
      <w:r w:rsidRPr="00AB5201">
        <w:rPr>
          <w:sz w:val="28"/>
          <w:szCs w:val="28"/>
        </w:rPr>
        <w:t>- родительские собрания, с целью ознакомления населения с семейными формами устройства детей-сирот и детей, оставшихся без попечения родителей;</w:t>
      </w:r>
    </w:p>
    <w:p w:rsidR="004E4113" w:rsidRPr="00AB5201" w:rsidRDefault="004E4113" w:rsidP="004E4113">
      <w:pPr>
        <w:shd w:val="clear" w:color="auto" w:fill="FFFFFF"/>
        <w:ind w:firstLine="720"/>
        <w:jc w:val="both"/>
        <w:rPr>
          <w:sz w:val="28"/>
          <w:szCs w:val="28"/>
        </w:rPr>
      </w:pPr>
      <w:r w:rsidRPr="00AB5201">
        <w:rPr>
          <w:sz w:val="28"/>
          <w:szCs w:val="28"/>
        </w:rPr>
        <w:t>- тематические буклеты и листовки;</w:t>
      </w:r>
    </w:p>
    <w:p w:rsidR="004E4113" w:rsidRPr="00AB5201" w:rsidRDefault="004E4113" w:rsidP="004E4113">
      <w:pPr>
        <w:shd w:val="clear" w:color="auto" w:fill="FFFFFF"/>
        <w:ind w:firstLine="720"/>
        <w:jc w:val="both"/>
        <w:rPr>
          <w:sz w:val="28"/>
          <w:szCs w:val="28"/>
        </w:rPr>
      </w:pPr>
      <w:r w:rsidRPr="00AB5201">
        <w:rPr>
          <w:sz w:val="28"/>
          <w:szCs w:val="28"/>
        </w:rPr>
        <w:t>- мини-совещания для граждан, желающих принять ребёнка в семью;</w:t>
      </w:r>
    </w:p>
    <w:p w:rsidR="004E4113" w:rsidRPr="00AB5201" w:rsidRDefault="004E4113" w:rsidP="004E4113">
      <w:pPr>
        <w:shd w:val="clear" w:color="auto" w:fill="FFFFFF"/>
        <w:ind w:firstLine="720"/>
        <w:jc w:val="both"/>
        <w:rPr>
          <w:sz w:val="28"/>
          <w:szCs w:val="28"/>
        </w:rPr>
      </w:pPr>
      <w:r w:rsidRPr="00AB5201">
        <w:rPr>
          <w:sz w:val="28"/>
          <w:szCs w:val="28"/>
        </w:rPr>
        <w:t>- еженедельная работа «Круглый стол» с привлечением представителей образовательных организаций и Службы сопровождения опекунов (попечителей) несовершеннолетних лиц;</w:t>
      </w:r>
    </w:p>
    <w:p w:rsidR="004E4113" w:rsidRPr="00AB5201" w:rsidRDefault="004E4113" w:rsidP="004E4113">
      <w:pPr>
        <w:shd w:val="clear" w:color="auto" w:fill="FFFFFF"/>
        <w:ind w:firstLine="720"/>
        <w:jc w:val="both"/>
        <w:rPr>
          <w:sz w:val="28"/>
          <w:szCs w:val="28"/>
        </w:rPr>
      </w:pPr>
      <w:r w:rsidRPr="00AB5201">
        <w:rPr>
          <w:sz w:val="28"/>
          <w:szCs w:val="28"/>
        </w:rPr>
        <w:t>- участие специалистов Службы сопровождения опекунов (попечителей) несовершеннолетних лиц;</w:t>
      </w:r>
    </w:p>
    <w:p w:rsidR="004E4113" w:rsidRPr="00AB5201" w:rsidRDefault="004E4113" w:rsidP="004E4113">
      <w:pPr>
        <w:shd w:val="clear" w:color="auto" w:fill="FFFFFF"/>
        <w:ind w:firstLine="720"/>
        <w:jc w:val="both"/>
        <w:rPr>
          <w:sz w:val="28"/>
          <w:szCs w:val="28"/>
        </w:rPr>
      </w:pPr>
      <w:r w:rsidRPr="00AB5201">
        <w:rPr>
          <w:sz w:val="28"/>
          <w:szCs w:val="28"/>
        </w:rPr>
        <w:t xml:space="preserve">- участие специалистов Службы </w:t>
      </w:r>
      <w:proofErr w:type="spellStart"/>
      <w:r w:rsidRPr="00AB5201">
        <w:rPr>
          <w:sz w:val="28"/>
          <w:szCs w:val="28"/>
        </w:rPr>
        <w:t>постинтернатного</w:t>
      </w:r>
      <w:proofErr w:type="spellEnd"/>
      <w:r w:rsidRPr="00AB5201">
        <w:rPr>
          <w:sz w:val="28"/>
          <w:szCs w:val="28"/>
        </w:rPr>
        <w:t xml:space="preserve"> сопровождения лиц из числа детей-сирот и детей, оставшихся без попечения родителей;</w:t>
      </w:r>
    </w:p>
    <w:p w:rsidR="004E4113" w:rsidRPr="00AB5201" w:rsidRDefault="004E4113" w:rsidP="004E4113">
      <w:pPr>
        <w:shd w:val="clear" w:color="auto" w:fill="FFFFFF"/>
        <w:ind w:firstLine="720"/>
        <w:jc w:val="both"/>
        <w:rPr>
          <w:sz w:val="28"/>
          <w:szCs w:val="28"/>
        </w:rPr>
      </w:pPr>
      <w:r w:rsidRPr="00AB5201">
        <w:rPr>
          <w:sz w:val="28"/>
          <w:szCs w:val="28"/>
        </w:rPr>
        <w:t>- акция «Бессмертный полк», посвященные Дню победы;</w:t>
      </w:r>
    </w:p>
    <w:p w:rsidR="004E4113" w:rsidRPr="00AB5201" w:rsidRDefault="004E4113" w:rsidP="004E4113">
      <w:pPr>
        <w:shd w:val="clear" w:color="auto" w:fill="FFFFFF"/>
        <w:ind w:firstLine="720"/>
        <w:jc w:val="both"/>
        <w:rPr>
          <w:sz w:val="28"/>
          <w:szCs w:val="28"/>
        </w:rPr>
      </w:pPr>
      <w:r w:rsidRPr="00AB5201">
        <w:rPr>
          <w:sz w:val="28"/>
          <w:szCs w:val="28"/>
        </w:rPr>
        <w:t>- новогодние представления, организованные на территории Ярославской области;</w:t>
      </w:r>
    </w:p>
    <w:p w:rsidR="004E4113" w:rsidRPr="00AB5201" w:rsidRDefault="004E4113" w:rsidP="004E4113">
      <w:pPr>
        <w:shd w:val="clear" w:color="auto" w:fill="FFFFFF"/>
        <w:ind w:firstLine="720"/>
        <w:jc w:val="both"/>
        <w:rPr>
          <w:sz w:val="28"/>
          <w:szCs w:val="28"/>
        </w:rPr>
      </w:pPr>
      <w:r w:rsidRPr="00AB5201">
        <w:rPr>
          <w:sz w:val="28"/>
          <w:szCs w:val="28"/>
        </w:rPr>
        <w:lastRenderedPageBreak/>
        <w:t xml:space="preserve">- Областной слёт клубов замещающих семей в </w:t>
      </w:r>
      <w:proofErr w:type="gramStart"/>
      <w:r w:rsidRPr="00AB5201">
        <w:rPr>
          <w:sz w:val="28"/>
          <w:szCs w:val="28"/>
        </w:rPr>
        <w:t>рамках</w:t>
      </w:r>
      <w:proofErr w:type="gramEnd"/>
      <w:r w:rsidRPr="00AB5201">
        <w:rPr>
          <w:sz w:val="28"/>
          <w:szCs w:val="28"/>
        </w:rPr>
        <w:t xml:space="preserve"> проекта «Региональная сеть клубов замещающих семей Ярославской области «</w:t>
      </w:r>
      <w:proofErr w:type="spellStart"/>
      <w:r w:rsidRPr="00AB5201">
        <w:rPr>
          <w:sz w:val="28"/>
          <w:szCs w:val="28"/>
        </w:rPr>
        <w:t>ОчУмелые</w:t>
      </w:r>
      <w:proofErr w:type="spellEnd"/>
      <w:r w:rsidRPr="00AB5201">
        <w:rPr>
          <w:sz w:val="28"/>
          <w:szCs w:val="28"/>
        </w:rPr>
        <w:t xml:space="preserve"> Семьи».</w:t>
      </w:r>
    </w:p>
    <w:p w:rsidR="004E4113" w:rsidRPr="00AB5201" w:rsidRDefault="004E4113" w:rsidP="004E4113">
      <w:pPr>
        <w:jc w:val="both"/>
        <w:rPr>
          <w:sz w:val="28"/>
          <w:szCs w:val="28"/>
        </w:rPr>
      </w:pPr>
      <w:r w:rsidRPr="00AB5201">
        <w:rPr>
          <w:sz w:val="28"/>
          <w:szCs w:val="28"/>
        </w:rPr>
        <w:tab/>
      </w:r>
      <w:proofErr w:type="gramStart"/>
      <w:r w:rsidRPr="00AB5201">
        <w:rPr>
          <w:sz w:val="28"/>
          <w:szCs w:val="28"/>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30.03.1999 № 52-ФЗ "О санитарно-эпидемиологическом благополучии населения", постановлением Главного государственного санитарного врача Российской Федерации от 02.03.2020 № 5 "О дополнительных мерах по снижению рисков завоза и распространения новой </w:t>
      </w:r>
      <w:proofErr w:type="spellStart"/>
      <w:r w:rsidRPr="00AB5201">
        <w:rPr>
          <w:sz w:val="28"/>
          <w:szCs w:val="28"/>
        </w:rPr>
        <w:t>коронавирусной</w:t>
      </w:r>
      <w:proofErr w:type="spellEnd"/>
      <w:r w:rsidRPr="00AB5201">
        <w:rPr>
          <w:sz w:val="28"/>
          <w:szCs w:val="28"/>
        </w:rPr>
        <w:t xml:space="preserve"> инфекции (2019-nCoV)", постановлением Президиума Верховного Суда РФ от 18.03.2020 № 808</w:t>
      </w:r>
      <w:proofErr w:type="gramEnd"/>
      <w:r w:rsidRPr="00AB5201">
        <w:rPr>
          <w:sz w:val="28"/>
          <w:szCs w:val="28"/>
        </w:rPr>
        <w:t xml:space="preserve">, </w:t>
      </w:r>
      <w:proofErr w:type="gramStart"/>
      <w:r w:rsidRPr="00AB5201">
        <w:rPr>
          <w:sz w:val="28"/>
          <w:szCs w:val="28"/>
        </w:rPr>
        <w:t xml:space="preserve">в связи с принятием дополнительных мер по обеспечению </w:t>
      </w:r>
      <w:proofErr w:type="spellStart"/>
      <w:r w:rsidRPr="00AB5201">
        <w:rPr>
          <w:sz w:val="28"/>
          <w:szCs w:val="28"/>
        </w:rPr>
        <w:t>санитарно-эпидемиологичого</w:t>
      </w:r>
      <w:proofErr w:type="spellEnd"/>
      <w:r w:rsidRPr="00AB5201">
        <w:rPr>
          <w:sz w:val="28"/>
          <w:szCs w:val="28"/>
        </w:rPr>
        <w:t xml:space="preserve"> благополучия населения, многое из запланированного проведено с ограниченным числом участников.</w:t>
      </w:r>
      <w:proofErr w:type="gramEnd"/>
      <w:r w:rsidRPr="00AB5201">
        <w:rPr>
          <w:sz w:val="28"/>
          <w:szCs w:val="28"/>
        </w:rPr>
        <w:t xml:space="preserve"> Некоторая работа с гражданами проводилась в удаленном </w:t>
      </w:r>
      <w:proofErr w:type="gramStart"/>
      <w:r w:rsidRPr="00AB5201">
        <w:rPr>
          <w:sz w:val="28"/>
          <w:szCs w:val="28"/>
        </w:rPr>
        <w:t>режиме</w:t>
      </w:r>
      <w:proofErr w:type="gramEnd"/>
      <w:r w:rsidRPr="00AB5201">
        <w:rPr>
          <w:sz w:val="28"/>
          <w:szCs w:val="28"/>
        </w:rPr>
        <w:t>, по средствам телефонной связи и сети интернет.</w:t>
      </w:r>
    </w:p>
    <w:p w:rsidR="004E4113" w:rsidRPr="00712EAE" w:rsidRDefault="004E4113" w:rsidP="004E4113">
      <w:pPr>
        <w:shd w:val="clear" w:color="auto" w:fill="FFFFFF"/>
        <w:ind w:firstLine="709"/>
        <w:jc w:val="both"/>
        <w:rPr>
          <w:sz w:val="28"/>
          <w:szCs w:val="28"/>
        </w:rPr>
      </w:pPr>
      <w:proofErr w:type="gramStart"/>
      <w:r w:rsidRPr="00712EAE">
        <w:rPr>
          <w:sz w:val="28"/>
          <w:szCs w:val="28"/>
        </w:rPr>
        <w:t>В городском округе город Рыбинск на 01.01.2022 функционировали 108 приёмных семей с количеством детей – 153 ребенка и 153 семьи, в которых обязанности по опеке и попечительству опекуном исполнялись безвозмездно, в них воспитывались 178 детей.</w:t>
      </w:r>
      <w:proofErr w:type="gramEnd"/>
    </w:p>
    <w:p w:rsidR="004E4113" w:rsidRPr="00712EAE" w:rsidRDefault="004E4113" w:rsidP="004E4113">
      <w:pPr>
        <w:shd w:val="clear" w:color="auto" w:fill="FFFFFF"/>
        <w:ind w:firstLine="709"/>
        <w:jc w:val="both"/>
        <w:rPr>
          <w:sz w:val="28"/>
          <w:szCs w:val="28"/>
        </w:rPr>
      </w:pPr>
      <w:r w:rsidRPr="00712EAE">
        <w:rPr>
          <w:sz w:val="28"/>
          <w:szCs w:val="28"/>
        </w:rPr>
        <w:t>За 2021 год снято с учёта 57 ребёнка:</w:t>
      </w:r>
    </w:p>
    <w:p w:rsidR="004E4113" w:rsidRPr="00712EAE" w:rsidRDefault="004E4113" w:rsidP="004E4113">
      <w:pPr>
        <w:shd w:val="clear" w:color="auto" w:fill="FFFFFF"/>
        <w:ind w:firstLine="709"/>
        <w:jc w:val="both"/>
        <w:rPr>
          <w:sz w:val="28"/>
          <w:szCs w:val="28"/>
        </w:rPr>
      </w:pPr>
      <w:r w:rsidRPr="00712EAE">
        <w:rPr>
          <w:sz w:val="28"/>
          <w:szCs w:val="28"/>
        </w:rPr>
        <w:t>- по достижению совершеннолетия – 38;</w:t>
      </w:r>
    </w:p>
    <w:p w:rsidR="004E4113" w:rsidRPr="00712EAE" w:rsidRDefault="004E4113" w:rsidP="004E4113">
      <w:pPr>
        <w:shd w:val="clear" w:color="auto" w:fill="FFFFFF"/>
        <w:ind w:firstLine="709"/>
        <w:jc w:val="both"/>
        <w:rPr>
          <w:sz w:val="28"/>
          <w:szCs w:val="28"/>
        </w:rPr>
      </w:pPr>
      <w:r w:rsidRPr="00712EAE">
        <w:rPr>
          <w:sz w:val="28"/>
          <w:szCs w:val="28"/>
        </w:rPr>
        <w:t>- выбыли к родителям – 5;</w:t>
      </w:r>
    </w:p>
    <w:p w:rsidR="004E4113" w:rsidRPr="00712EAE" w:rsidRDefault="004E4113" w:rsidP="004E4113">
      <w:pPr>
        <w:shd w:val="clear" w:color="auto" w:fill="FFFFFF"/>
        <w:ind w:firstLine="709"/>
        <w:jc w:val="both"/>
        <w:rPr>
          <w:sz w:val="28"/>
          <w:szCs w:val="28"/>
        </w:rPr>
      </w:pPr>
      <w:r w:rsidRPr="00712EAE">
        <w:rPr>
          <w:sz w:val="28"/>
          <w:szCs w:val="28"/>
        </w:rPr>
        <w:t>- сменили место жительства – 4;</w:t>
      </w:r>
    </w:p>
    <w:p w:rsidR="004E4113" w:rsidRPr="00712EAE" w:rsidRDefault="004E4113" w:rsidP="004E4113">
      <w:pPr>
        <w:shd w:val="clear" w:color="auto" w:fill="FFFFFF"/>
        <w:ind w:firstLine="709"/>
        <w:jc w:val="both"/>
        <w:rPr>
          <w:sz w:val="28"/>
          <w:szCs w:val="28"/>
        </w:rPr>
      </w:pPr>
      <w:r w:rsidRPr="00712EAE">
        <w:rPr>
          <w:sz w:val="28"/>
          <w:szCs w:val="28"/>
        </w:rPr>
        <w:t xml:space="preserve">- отменено решений о передаче ребёнка в семью в отношении 3 детей, 3 из которых были помещены в организации для детей-сирот и детей, оставшихся без попечения родителей; </w:t>
      </w:r>
    </w:p>
    <w:p w:rsidR="004E4113" w:rsidRPr="00712EAE" w:rsidRDefault="004E4113" w:rsidP="004E4113">
      <w:pPr>
        <w:shd w:val="clear" w:color="auto" w:fill="FFFFFF"/>
        <w:ind w:firstLine="709"/>
        <w:jc w:val="both"/>
        <w:rPr>
          <w:sz w:val="28"/>
          <w:szCs w:val="28"/>
        </w:rPr>
      </w:pPr>
      <w:r w:rsidRPr="00712EAE">
        <w:rPr>
          <w:sz w:val="28"/>
          <w:szCs w:val="28"/>
        </w:rPr>
        <w:t>- по иным основаниям – 13.</w:t>
      </w:r>
    </w:p>
    <w:p w:rsidR="004E4113" w:rsidRPr="00712EAE" w:rsidRDefault="004E4113" w:rsidP="004E4113">
      <w:pPr>
        <w:shd w:val="clear" w:color="auto" w:fill="FFFFFF"/>
        <w:ind w:firstLine="709"/>
        <w:jc w:val="both"/>
        <w:rPr>
          <w:sz w:val="28"/>
          <w:szCs w:val="28"/>
        </w:rPr>
      </w:pPr>
      <w:r w:rsidRPr="00712EAE">
        <w:rPr>
          <w:sz w:val="28"/>
          <w:szCs w:val="28"/>
        </w:rPr>
        <w:t>Виды помощи, оказанной в течение 2021 года замещающим семьям:</w:t>
      </w:r>
    </w:p>
    <w:p w:rsidR="004E4113" w:rsidRPr="00712EAE" w:rsidRDefault="004E4113" w:rsidP="004E4113">
      <w:pPr>
        <w:widowControl w:val="0"/>
        <w:numPr>
          <w:ilvl w:val="0"/>
          <w:numId w:val="23"/>
        </w:numPr>
        <w:shd w:val="clear" w:color="auto" w:fill="FFFFFF"/>
        <w:tabs>
          <w:tab w:val="left" w:pos="9000"/>
          <w:tab w:val="left" w:pos="9360"/>
        </w:tabs>
        <w:suppressAutoHyphens/>
        <w:autoSpaceDN/>
        <w:jc w:val="both"/>
        <w:rPr>
          <w:sz w:val="28"/>
          <w:szCs w:val="28"/>
        </w:rPr>
      </w:pPr>
      <w:r w:rsidRPr="00712EAE">
        <w:rPr>
          <w:sz w:val="28"/>
          <w:szCs w:val="28"/>
        </w:rPr>
        <w:t>материальная помощь нуждающимся семьям через Департамент по социальной поддержке населения г. Рыбинска;</w:t>
      </w:r>
    </w:p>
    <w:p w:rsidR="004E4113" w:rsidRPr="00AB5201" w:rsidRDefault="004E4113" w:rsidP="004E4113">
      <w:pPr>
        <w:widowControl w:val="0"/>
        <w:numPr>
          <w:ilvl w:val="0"/>
          <w:numId w:val="23"/>
        </w:numPr>
        <w:shd w:val="clear" w:color="auto" w:fill="FFFFFF"/>
        <w:tabs>
          <w:tab w:val="left" w:pos="5760"/>
          <w:tab w:val="left" w:pos="6120"/>
        </w:tabs>
        <w:suppressAutoHyphens/>
        <w:autoSpaceDN/>
        <w:jc w:val="both"/>
        <w:rPr>
          <w:sz w:val="28"/>
          <w:szCs w:val="28"/>
        </w:rPr>
      </w:pPr>
      <w:r w:rsidRPr="00712EAE">
        <w:rPr>
          <w:sz w:val="28"/>
          <w:szCs w:val="28"/>
        </w:rPr>
        <w:t>компенсация расходов на транспортное обслуживание, коммунальные услуги, ремонт помещений, находящихся в собственности</w:t>
      </w:r>
      <w:r w:rsidRPr="00AB5201">
        <w:rPr>
          <w:sz w:val="28"/>
          <w:szCs w:val="28"/>
        </w:rPr>
        <w:t xml:space="preserve"> несовершеннолетних;</w:t>
      </w:r>
    </w:p>
    <w:p w:rsidR="004E4113" w:rsidRPr="00AB5201" w:rsidRDefault="004E4113" w:rsidP="004E4113">
      <w:pPr>
        <w:widowControl w:val="0"/>
        <w:numPr>
          <w:ilvl w:val="0"/>
          <w:numId w:val="23"/>
        </w:numPr>
        <w:shd w:val="clear" w:color="auto" w:fill="FFFFFF"/>
        <w:tabs>
          <w:tab w:val="left" w:pos="9000"/>
          <w:tab w:val="left" w:pos="9360"/>
        </w:tabs>
        <w:suppressAutoHyphens/>
        <w:autoSpaceDN/>
        <w:jc w:val="both"/>
        <w:rPr>
          <w:sz w:val="28"/>
          <w:szCs w:val="28"/>
        </w:rPr>
      </w:pPr>
      <w:r w:rsidRPr="00AB5201">
        <w:rPr>
          <w:sz w:val="28"/>
          <w:szCs w:val="28"/>
        </w:rPr>
        <w:t>бесплатные путевки в оздоровительные центры и санатории;</w:t>
      </w:r>
    </w:p>
    <w:p w:rsidR="004E4113" w:rsidRPr="00AB5201" w:rsidRDefault="004E4113" w:rsidP="004E4113">
      <w:pPr>
        <w:widowControl w:val="0"/>
        <w:numPr>
          <w:ilvl w:val="0"/>
          <w:numId w:val="23"/>
        </w:numPr>
        <w:shd w:val="clear" w:color="auto" w:fill="FFFFFF"/>
        <w:tabs>
          <w:tab w:val="left" w:pos="9000"/>
          <w:tab w:val="left" w:pos="9360"/>
        </w:tabs>
        <w:suppressAutoHyphens/>
        <w:autoSpaceDN/>
        <w:jc w:val="both"/>
        <w:rPr>
          <w:sz w:val="28"/>
          <w:szCs w:val="28"/>
        </w:rPr>
      </w:pPr>
      <w:r w:rsidRPr="00AB5201">
        <w:rPr>
          <w:sz w:val="28"/>
          <w:szCs w:val="28"/>
        </w:rPr>
        <w:t xml:space="preserve">в </w:t>
      </w:r>
      <w:proofErr w:type="gramStart"/>
      <w:r w:rsidRPr="00AB5201">
        <w:rPr>
          <w:sz w:val="28"/>
          <w:szCs w:val="28"/>
        </w:rPr>
        <w:t>случае</w:t>
      </w:r>
      <w:proofErr w:type="gramEnd"/>
      <w:r w:rsidRPr="00AB5201">
        <w:rPr>
          <w:sz w:val="28"/>
          <w:szCs w:val="28"/>
        </w:rPr>
        <w:t>, если семья многодетная, она пользуется льготами, предоставляемыми многодетным семьям;</w:t>
      </w:r>
    </w:p>
    <w:p w:rsidR="004E4113" w:rsidRPr="00AB5201" w:rsidRDefault="004E4113" w:rsidP="004E4113">
      <w:pPr>
        <w:widowControl w:val="0"/>
        <w:numPr>
          <w:ilvl w:val="0"/>
          <w:numId w:val="23"/>
        </w:numPr>
        <w:shd w:val="clear" w:color="auto" w:fill="FFFFFF"/>
        <w:tabs>
          <w:tab w:val="left" w:pos="9000"/>
          <w:tab w:val="left" w:pos="9360"/>
        </w:tabs>
        <w:suppressAutoHyphens/>
        <w:autoSpaceDN/>
        <w:jc w:val="both"/>
        <w:rPr>
          <w:sz w:val="28"/>
          <w:szCs w:val="28"/>
        </w:rPr>
      </w:pPr>
      <w:proofErr w:type="gramStart"/>
      <w:r w:rsidRPr="00AB5201">
        <w:rPr>
          <w:sz w:val="28"/>
          <w:szCs w:val="28"/>
        </w:rPr>
        <w:t>не взимается плата за присмотр и уход за детьми-инвалидами, детьми-сиротами и детьми, оставшимися без попечения родителей, детьми с ограниченными возможностями здоровья VIII вида, а также детьми с туберкулезной интоксикацией,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w:t>
      </w:r>
      <w:proofErr w:type="gramEnd"/>
    </w:p>
    <w:p w:rsidR="004E4113" w:rsidRPr="00AB5201" w:rsidRDefault="004E4113" w:rsidP="004E4113">
      <w:pPr>
        <w:widowControl w:val="0"/>
        <w:numPr>
          <w:ilvl w:val="0"/>
          <w:numId w:val="23"/>
        </w:numPr>
        <w:shd w:val="clear" w:color="auto" w:fill="FFFFFF"/>
        <w:tabs>
          <w:tab w:val="left" w:pos="9000"/>
          <w:tab w:val="left" w:pos="9360"/>
        </w:tabs>
        <w:suppressAutoHyphens/>
        <w:autoSpaceDN/>
        <w:jc w:val="both"/>
        <w:rPr>
          <w:sz w:val="28"/>
          <w:szCs w:val="28"/>
        </w:rPr>
      </w:pPr>
      <w:r w:rsidRPr="00AB5201">
        <w:rPr>
          <w:sz w:val="28"/>
          <w:szCs w:val="28"/>
        </w:rPr>
        <w:t xml:space="preserve">оказание помощи специалистами Службы сопровождения опекунов </w:t>
      </w:r>
      <w:r w:rsidRPr="00AB5201">
        <w:rPr>
          <w:sz w:val="28"/>
          <w:szCs w:val="28"/>
        </w:rPr>
        <w:lastRenderedPageBreak/>
        <w:t>(попечителей) несовершеннолетних лиц;</w:t>
      </w:r>
    </w:p>
    <w:p w:rsidR="004E4113" w:rsidRPr="00AB5201" w:rsidRDefault="004E4113" w:rsidP="004E4113">
      <w:pPr>
        <w:widowControl w:val="0"/>
        <w:numPr>
          <w:ilvl w:val="0"/>
          <w:numId w:val="23"/>
        </w:numPr>
        <w:shd w:val="clear" w:color="auto" w:fill="FFFFFF"/>
        <w:tabs>
          <w:tab w:val="left" w:pos="9000"/>
          <w:tab w:val="left" w:pos="9360"/>
        </w:tabs>
        <w:suppressAutoHyphens/>
        <w:autoSpaceDN/>
        <w:jc w:val="both"/>
        <w:rPr>
          <w:sz w:val="28"/>
          <w:szCs w:val="28"/>
        </w:rPr>
      </w:pPr>
      <w:r w:rsidRPr="00AB5201">
        <w:rPr>
          <w:sz w:val="28"/>
          <w:szCs w:val="28"/>
        </w:rPr>
        <w:t>консультативная помощь специалистов отдела по вопросам воспитания, образования, содержания и защиты прав и законных интересов несовершеннолетних;</w:t>
      </w:r>
    </w:p>
    <w:p w:rsidR="004E4113" w:rsidRPr="00AB5201" w:rsidRDefault="004E4113" w:rsidP="004E4113">
      <w:pPr>
        <w:widowControl w:val="0"/>
        <w:numPr>
          <w:ilvl w:val="0"/>
          <w:numId w:val="23"/>
        </w:numPr>
        <w:shd w:val="clear" w:color="auto" w:fill="FFFFFF"/>
        <w:tabs>
          <w:tab w:val="left" w:pos="9000"/>
          <w:tab w:val="left" w:pos="9360"/>
        </w:tabs>
        <w:suppressAutoHyphens/>
        <w:autoSpaceDN/>
        <w:jc w:val="both"/>
        <w:rPr>
          <w:sz w:val="28"/>
          <w:szCs w:val="28"/>
        </w:rPr>
      </w:pPr>
      <w:r w:rsidRPr="00AB5201">
        <w:rPr>
          <w:sz w:val="28"/>
          <w:szCs w:val="28"/>
        </w:rPr>
        <w:t xml:space="preserve">помощь в </w:t>
      </w:r>
      <w:proofErr w:type="gramStart"/>
      <w:r w:rsidRPr="00AB5201">
        <w:rPr>
          <w:sz w:val="28"/>
          <w:szCs w:val="28"/>
        </w:rPr>
        <w:t>составлении</w:t>
      </w:r>
      <w:proofErr w:type="gramEnd"/>
      <w:r w:rsidRPr="00AB5201">
        <w:rPr>
          <w:sz w:val="28"/>
          <w:szCs w:val="28"/>
        </w:rPr>
        <w:t xml:space="preserve"> исковых заявлений, апелляционных жалоб, запросов и другая юридическая помощь.</w:t>
      </w:r>
    </w:p>
    <w:p w:rsidR="004E4113" w:rsidRPr="00AB5201" w:rsidRDefault="004E4113" w:rsidP="004E4113">
      <w:pPr>
        <w:shd w:val="clear" w:color="auto" w:fill="FFFFFF"/>
        <w:ind w:firstLine="720"/>
        <w:jc w:val="both"/>
        <w:rPr>
          <w:sz w:val="28"/>
          <w:szCs w:val="28"/>
        </w:rPr>
      </w:pPr>
      <w:r w:rsidRPr="00AB5201">
        <w:rPr>
          <w:sz w:val="28"/>
          <w:szCs w:val="28"/>
        </w:rPr>
        <w:t>В течение 2021 года специалистами органа опеки и попечительства при тесном сотрудничестве со специалистами Службы сопровождения опекунов (попечителей) проведен цикл мероприятий, направленных на профилактику вторичного сиротства, правонарушений и безнадзорности среди воспитанников замещающих семей. Проведены собрания опекунов (попечителей) на темы: « «Счастливая жизнь с трудным ребенком», «С чудовищами наедине». К международному Дню защиты детей среди детей замещающих семей проведен конкурс творческих работ «Счастливы вместе», конкурс сочинений «Поймите нас».</w:t>
      </w:r>
    </w:p>
    <w:p w:rsidR="004E4113" w:rsidRPr="00AB5201" w:rsidRDefault="004E4113" w:rsidP="004E4113">
      <w:pPr>
        <w:shd w:val="clear" w:color="auto" w:fill="FFFFFF"/>
        <w:ind w:firstLine="720"/>
        <w:jc w:val="both"/>
        <w:rPr>
          <w:sz w:val="28"/>
          <w:szCs w:val="28"/>
        </w:rPr>
      </w:pPr>
      <w:proofErr w:type="gramStart"/>
      <w:r w:rsidRPr="00AB5201">
        <w:rPr>
          <w:sz w:val="28"/>
          <w:szCs w:val="28"/>
        </w:rPr>
        <w:t>Согласно постановлению Правительства Российской Федерации от 18.05.2009 № 423 «Об отдельных вопросах осуществления опеки и попечительства в отношении несовершеннолетних граждан» специалистами отдела 2 раза в год осуществляется проверка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(попечителями) требований к осуществлению своих прав и исполнению своих обязанностей.</w:t>
      </w:r>
      <w:proofErr w:type="gramEnd"/>
      <w:r w:rsidRPr="00AB5201">
        <w:rPr>
          <w:sz w:val="28"/>
          <w:szCs w:val="28"/>
        </w:rPr>
        <w:t xml:space="preserve"> Кроме того, при помещении подопечного в семью проводится плановая проверка: 1 раз в течение первого месяца после принятия решения о назначении опекуна; 1 раз в 3 месяца в течение первого года после назначения опекуна. Акты составляются, </w:t>
      </w:r>
      <w:proofErr w:type="gramStart"/>
      <w:r w:rsidRPr="00AB5201">
        <w:rPr>
          <w:sz w:val="28"/>
          <w:szCs w:val="28"/>
        </w:rPr>
        <w:t>утверждаются и вручаются</w:t>
      </w:r>
      <w:proofErr w:type="gramEnd"/>
      <w:r w:rsidRPr="00AB5201">
        <w:rPr>
          <w:sz w:val="28"/>
          <w:szCs w:val="28"/>
        </w:rPr>
        <w:t xml:space="preserve"> опекунам (попечителям) в установленные законом сроки. В 2021 году </w:t>
      </w:r>
      <w:r w:rsidRPr="00712EAE">
        <w:rPr>
          <w:sz w:val="28"/>
          <w:szCs w:val="28"/>
        </w:rPr>
        <w:t>специалистами было осуществлено 1234 плановый выход в семью, 25 внеплановых проверок и 532 выхода с целью контроля сохранности жилых помещений, закрепленных за детьми-сиротами и детьми, оставшимися без</w:t>
      </w:r>
      <w:r w:rsidRPr="00AB5201">
        <w:rPr>
          <w:sz w:val="28"/>
          <w:szCs w:val="28"/>
        </w:rPr>
        <w:t xml:space="preserve"> попечения родителей.</w:t>
      </w:r>
    </w:p>
    <w:p w:rsidR="004E4113" w:rsidRPr="00AB5201" w:rsidRDefault="004E4113" w:rsidP="004E4113">
      <w:pPr>
        <w:shd w:val="clear" w:color="auto" w:fill="FFFFFF"/>
        <w:jc w:val="both"/>
        <w:rPr>
          <w:sz w:val="28"/>
          <w:szCs w:val="28"/>
        </w:rPr>
      </w:pPr>
      <w:r w:rsidRPr="00AB5201">
        <w:rPr>
          <w:bCs/>
          <w:sz w:val="28"/>
          <w:szCs w:val="28"/>
        </w:rPr>
        <w:tab/>
      </w:r>
      <w:proofErr w:type="gramStart"/>
      <w:r w:rsidRPr="00AB5201">
        <w:rPr>
          <w:sz w:val="28"/>
          <w:szCs w:val="28"/>
        </w:rPr>
        <w:t>В течение года проводились консультации специалистов с опекунами  и беседы с подопечными, состоящими на особом контроле в отделе, осуществлялись выходы в семьи, решались проблемы семьи и подопечного с привлечением специалистов различных ведомств, в т.ч. специалистов Службы сопровождения опекунов (попечителей) несовершеннолетних лиц. 125 опекунов получили услуги Службы сопровождения, количество несовершеннолетних подопечных, получивших услуги службы, составило 157 человека.</w:t>
      </w:r>
      <w:proofErr w:type="gramEnd"/>
      <w:r w:rsidRPr="00AB5201">
        <w:rPr>
          <w:sz w:val="28"/>
          <w:szCs w:val="28"/>
        </w:rPr>
        <w:t xml:space="preserve"> Общее количество услуг,  оказанных специалистами Службы сопровождения опекунов (попечителей) несовершеннолетних лиц замещающим семьям составило 398. Специалистами Службы выявлено 2 </w:t>
      </w:r>
      <w:proofErr w:type="gramStart"/>
      <w:r w:rsidRPr="00AB5201">
        <w:rPr>
          <w:sz w:val="28"/>
          <w:szCs w:val="28"/>
        </w:rPr>
        <w:t>замещающих</w:t>
      </w:r>
      <w:proofErr w:type="gramEnd"/>
      <w:r w:rsidRPr="00AB5201">
        <w:rPr>
          <w:sz w:val="28"/>
          <w:szCs w:val="28"/>
        </w:rPr>
        <w:t xml:space="preserve"> семьи, имеющих признаки неблагополучия с риском отказа от приемного ребенка. Данным семьям оказано 46 услуг.</w:t>
      </w:r>
    </w:p>
    <w:p w:rsidR="004E4113" w:rsidRPr="00876DD6" w:rsidRDefault="004E4113" w:rsidP="004E4113">
      <w:pPr>
        <w:shd w:val="clear" w:color="auto" w:fill="FFFFFF"/>
        <w:tabs>
          <w:tab w:val="left" w:pos="1470"/>
        </w:tabs>
        <w:ind w:firstLine="709"/>
        <w:jc w:val="both"/>
        <w:rPr>
          <w:sz w:val="28"/>
          <w:szCs w:val="28"/>
        </w:rPr>
      </w:pPr>
      <w:r w:rsidRPr="00876DD6">
        <w:rPr>
          <w:sz w:val="28"/>
          <w:szCs w:val="28"/>
        </w:rPr>
        <w:lastRenderedPageBreak/>
        <w:t>В 2021 году в родительских правах восстановились 3 родителя в отношении 3</w:t>
      </w:r>
      <w:r w:rsidRPr="00876DD6">
        <w:rPr>
          <w:bCs/>
          <w:sz w:val="28"/>
          <w:szCs w:val="28"/>
        </w:rPr>
        <w:t> </w:t>
      </w:r>
      <w:r w:rsidRPr="00876DD6">
        <w:rPr>
          <w:sz w:val="28"/>
          <w:szCs w:val="28"/>
        </w:rPr>
        <w:t>детей.</w:t>
      </w:r>
    </w:p>
    <w:p w:rsidR="004E4113" w:rsidRPr="00876DD6" w:rsidRDefault="004E4113" w:rsidP="004E4113">
      <w:pPr>
        <w:shd w:val="clear" w:color="auto" w:fill="FFFFFF"/>
        <w:tabs>
          <w:tab w:val="left" w:pos="1470"/>
        </w:tabs>
        <w:ind w:firstLine="709"/>
        <w:jc w:val="both"/>
        <w:rPr>
          <w:sz w:val="28"/>
          <w:szCs w:val="28"/>
        </w:rPr>
      </w:pPr>
      <w:r w:rsidRPr="00876DD6">
        <w:rPr>
          <w:sz w:val="28"/>
          <w:szCs w:val="28"/>
        </w:rPr>
        <w:t>На основании Федерального закона № 159-ФЗ «О дополнительных гарантиях по социальной поддержке детей-сирот и детей, оставшихся без попечения родителей», постановления Правительства РФ от 14.02.2013 № 116 «О мерах по совершенствованию организации медицинской помощи детям-сиротам и детям, оставшимся без попечения родителей» в 2021 году проведена диспансеризация детей, воспитывающихся в семьях. По итогам диспансеризации количество подопечных, состоящих на диспансерном учёте, составило 153 человек, из них 10 инвалидов.</w:t>
      </w:r>
    </w:p>
    <w:p w:rsidR="004E4113" w:rsidRPr="00AB5201" w:rsidRDefault="004E4113" w:rsidP="004E4113">
      <w:pPr>
        <w:ind w:firstLine="720"/>
        <w:jc w:val="both"/>
        <w:rPr>
          <w:bCs/>
          <w:sz w:val="28"/>
          <w:szCs w:val="28"/>
        </w:rPr>
      </w:pPr>
      <w:r w:rsidRPr="00AB5201">
        <w:rPr>
          <w:bCs/>
          <w:sz w:val="28"/>
          <w:szCs w:val="28"/>
        </w:rPr>
        <w:t>Информация о государственных услугах, предоставленных органом опеки и попечительства гражданам.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8"/>
        <w:gridCol w:w="1434"/>
        <w:gridCol w:w="1434"/>
        <w:gridCol w:w="1344"/>
      </w:tblGrid>
      <w:tr w:rsidR="004E4113" w:rsidRPr="00AB5201" w:rsidTr="0044394D">
        <w:tc>
          <w:tcPr>
            <w:tcW w:w="5778"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Название услуги</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2019 год</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2020 год</w:t>
            </w:r>
          </w:p>
        </w:tc>
        <w:tc>
          <w:tcPr>
            <w:tcW w:w="1442"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2021 год</w:t>
            </w:r>
          </w:p>
        </w:tc>
      </w:tr>
      <w:tr w:rsidR="004E4113" w:rsidRPr="00AB5201" w:rsidTr="0044394D">
        <w:tc>
          <w:tcPr>
            <w:tcW w:w="5778"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both"/>
              <w:rPr>
                <w:bCs/>
                <w:sz w:val="28"/>
                <w:szCs w:val="28"/>
              </w:rPr>
            </w:pPr>
            <w:r w:rsidRPr="00AB5201">
              <w:rPr>
                <w:rFonts w:eastAsia="Calibri"/>
                <w:sz w:val="28"/>
                <w:szCs w:val="28"/>
                <w:lang w:eastAsia="en-US"/>
              </w:rPr>
              <w:t xml:space="preserve">Установление и снятие опеки (попечительства) в </w:t>
            </w:r>
            <w:proofErr w:type="gramStart"/>
            <w:r w:rsidRPr="00AB5201">
              <w:rPr>
                <w:rFonts w:eastAsia="Calibri"/>
                <w:sz w:val="28"/>
                <w:szCs w:val="28"/>
                <w:lang w:eastAsia="en-US"/>
              </w:rPr>
              <w:t>отношении</w:t>
            </w:r>
            <w:proofErr w:type="gramEnd"/>
            <w:r w:rsidRPr="00AB5201">
              <w:rPr>
                <w:rFonts w:eastAsia="Calibri"/>
                <w:sz w:val="28"/>
                <w:szCs w:val="28"/>
                <w:lang w:eastAsia="en-US"/>
              </w:rPr>
              <w:t xml:space="preserve"> несовершеннолетних</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131</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151</w:t>
            </w:r>
          </w:p>
        </w:tc>
        <w:tc>
          <w:tcPr>
            <w:tcW w:w="1442"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80</w:t>
            </w:r>
          </w:p>
        </w:tc>
      </w:tr>
      <w:tr w:rsidR="004E4113" w:rsidRPr="00AB5201" w:rsidTr="0044394D">
        <w:tc>
          <w:tcPr>
            <w:tcW w:w="5778"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both"/>
              <w:rPr>
                <w:bCs/>
                <w:sz w:val="28"/>
                <w:szCs w:val="28"/>
              </w:rPr>
            </w:pPr>
            <w:r w:rsidRPr="00AB5201">
              <w:rPr>
                <w:sz w:val="28"/>
                <w:szCs w:val="28"/>
              </w:rPr>
              <w:t>Выдача заключения о возможности гражданина быть опекуном (попечителем), усыновителем</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28</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28</w:t>
            </w:r>
          </w:p>
        </w:tc>
        <w:tc>
          <w:tcPr>
            <w:tcW w:w="1442"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10</w:t>
            </w:r>
          </w:p>
        </w:tc>
      </w:tr>
      <w:tr w:rsidR="004E4113" w:rsidRPr="00AB5201" w:rsidTr="0044394D">
        <w:tc>
          <w:tcPr>
            <w:tcW w:w="5778"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both"/>
              <w:rPr>
                <w:bCs/>
                <w:sz w:val="28"/>
                <w:szCs w:val="28"/>
              </w:rPr>
            </w:pPr>
            <w:r w:rsidRPr="00AB5201">
              <w:rPr>
                <w:rFonts w:eastAsia="Calibri"/>
                <w:sz w:val="28"/>
                <w:szCs w:val="28"/>
                <w:lang w:eastAsia="en-US"/>
              </w:rPr>
              <w:t>Выдача заключения о возможности быть воспитателем по договору о социальной адаптации</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3</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6</w:t>
            </w:r>
          </w:p>
        </w:tc>
        <w:tc>
          <w:tcPr>
            <w:tcW w:w="1442"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2</w:t>
            </w:r>
          </w:p>
        </w:tc>
      </w:tr>
      <w:tr w:rsidR="004E4113" w:rsidRPr="00AB5201" w:rsidTr="0044394D">
        <w:tc>
          <w:tcPr>
            <w:tcW w:w="5778"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both"/>
              <w:rPr>
                <w:bCs/>
                <w:sz w:val="28"/>
                <w:szCs w:val="28"/>
              </w:rPr>
            </w:pPr>
            <w:r w:rsidRPr="00AB5201">
              <w:rPr>
                <w:rFonts w:eastAsia="Calibri"/>
                <w:sz w:val="28"/>
                <w:szCs w:val="28"/>
                <w:lang w:eastAsia="en-US"/>
              </w:rPr>
              <w:t>Выдача заключения о возможности временной передачи ребенка (детей) в семью</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5</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2</w:t>
            </w:r>
          </w:p>
        </w:tc>
        <w:tc>
          <w:tcPr>
            <w:tcW w:w="1442"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7</w:t>
            </w:r>
          </w:p>
        </w:tc>
      </w:tr>
      <w:tr w:rsidR="004E4113" w:rsidRPr="00AB5201" w:rsidTr="0044394D">
        <w:tc>
          <w:tcPr>
            <w:tcW w:w="5778"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both"/>
              <w:rPr>
                <w:bCs/>
                <w:sz w:val="28"/>
                <w:szCs w:val="28"/>
              </w:rPr>
            </w:pPr>
            <w:r w:rsidRPr="00AB5201">
              <w:rPr>
                <w:rFonts w:eastAsia="Calibri"/>
                <w:sz w:val="28"/>
                <w:szCs w:val="28"/>
                <w:lang w:eastAsia="en-US"/>
              </w:rPr>
              <w:t>Выдача разрешения на изменение имени, фамилии несовершеннолетнего</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15</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10</w:t>
            </w:r>
          </w:p>
        </w:tc>
        <w:tc>
          <w:tcPr>
            <w:tcW w:w="1442"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9</w:t>
            </w:r>
          </w:p>
        </w:tc>
      </w:tr>
      <w:tr w:rsidR="004E4113" w:rsidRPr="00AB5201" w:rsidTr="0044394D">
        <w:tc>
          <w:tcPr>
            <w:tcW w:w="5778"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tabs>
                <w:tab w:val="left" w:pos="0"/>
              </w:tabs>
              <w:jc w:val="both"/>
              <w:rPr>
                <w:bCs/>
                <w:sz w:val="28"/>
                <w:szCs w:val="28"/>
              </w:rPr>
            </w:pPr>
            <w:r w:rsidRPr="00AB5201">
              <w:rPr>
                <w:rFonts w:eastAsia="Calibri"/>
                <w:sz w:val="28"/>
                <w:szCs w:val="28"/>
                <w:lang w:eastAsia="en-US"/>
              </w:rPr>
              <w:t>Выдача разрешения на раздельное проживание попечителя и подопечного, достигшего возраста 16 лет</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1</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1</w:t>
            </w:r>
          </w:p>
        </w:tc>
        <w:tc>
          <w:tcPr>
            <w:tcW w:w="1442"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4</w:t>
            </w:r>
          </w:p>
        </w:tc>
      </w:tr>
      <w:tr w:rsidR="004E4113" w:rsidRPr="00AB5201" w:rsidTr="0044394D">
        <w:tc>
          <w:tcPr>
            <w:tcW w:w="5778"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both"/>
              <w:rPr>
                <w:bCs/>
                <w:sz w:val="28"/>
                <w:szCs w:val="28"/>
              </w:rPr>
            </w:pPr>
            <w:r w:rsidRPr="00AB5201">
              <w:rPr>
                <w:sz w:val="28"/>
                <w:szCs w:val="28"/>
              </w:rPr>
              <w:t xml:space="preserve">Принятие решения об объявлении несовершеннолетнего, достигшего возраста 16 лет, полностью </w:t>
            </w:r>
            <w:proofErr w:type="gramStart"/>
            <w:r w:rsidRPr="00AB5201">
              <w:rPr>
                <w:sz w:val="28"/>
                <w:szCs w:val="28"/>
              </w:rPr>
              <w:t>дееспособным</w:t>
            </w:r>
            <w:proofErr w:type="gramEnd"/>
            <w:r w:rsidRPr="00AB5201">
              <w:rPr>
                <w:sz w:val="28"/>
                <w:szCs w:val="28"/>
              </w:rPr>
              <w:t xml:space="preserve"> (эмансипация)</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0</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0</w:t>
            </w:r>
          </w:p>
        </w:tc>
        <w:tc>
          <w:tcPr>
            <w:tcW w:w="1442"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0</w:t>
            </w:r>
          </w:p>
        </w:tc>
      </w:tr>
      <w:tr w:rsidR="004E4113" w:rsidRPr="00AB5201" w:rsidTr="0044394D">
        <w:tc>
          <w:tcPr>
            <w:tcW w:w="5778"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both"/>
              <w:rPr>
                <w:bCs/>
                <w:sz w:val="28"/>
                <w:szCs w:val="28"/>
              </w:rPr>
            </w:pPr>
            <w:r w:rsidRPr="00AB5201">
              <w:rPr>
                <w:rFonts w:eastAsia="Calibri"/>
                <w:sz w:val="28"/>
                <w:szCs w:val="28"/>
                <w:lang w:eastAsia="en-US"/>
              </w:rPr>
              <w:t>Выдача согласия на заключение трудового договора с несовершеннолетним гражданином</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53</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22</w:t>
            </w:r>
          </w:p>
        </w:tc>
        <w:tc>
          <w:tcPr>
            <w:tcW w:w="1442"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37</w:t>
            </w:r>
          </w:p>
        </w:tc>
      </w:tr>
      <w:tr w:rsidR="004E4113" w:rsidRPr="00AB5201" w:rsidTr="0044394D">
        <w:tc>
          <w:tcPr>
            <w:tcW w:w="5778"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both"/>
              <w:rPr>
                <w:bCs/>
                <w:sz w:val="28"/>
                <w:szCs w:val="28"/>
              </w:rPr>
            </w:pPr>
            <w:r w:rsidRPr="00AB5201">
              <w:rPr>
                <w:sz w:val="28"/>
                <w:szCs w:val="28"/>
              </w:rPr>
              <w:t>Содействие в подборе ребенка кандидатам в опекуны (попечители), усыновители</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81</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110</w:t>
            </w:r>
          </w:p>
        </w:tc>
        <w:tc>
          <w:tcPr>
            <w:tcW w:w="1442"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73</w:t>
            </w:r>
          </w:p>
        </w:tc>
      </w:tr>
      <w:tr w:rsidR="004E4113" w:rsidRPr="00AB5201" w:rsidTr="0044394D">
        <w:tc>
          <w:tcPr>
            <w:tcW w:w="5778"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both"/>
              <w:rPr>
                <w:bCs/>
                <w:sz w:val="28"/>
                <w:szCs w:val="28"/>
              </w:rPr>
            </w:pPr>
            <w:r w:rsidRPr="00AB5201">
              <w:rPr>
                <w:sz w:val="28"/>
                <w:szCs w:val="28"/>
              </w:rPr>
              <w:t>Выдача разрешения на совершение действий, затрагивающих имущественные права несовершеннолетнего</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590</w:t>
            </w:r>
          </w:p>
        </w:tc>
        <w:tc>
          <w:tcPr>
            <w:tcW w:w="1547"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507</w:t>
            </w:r>
          </w:p>
        </w:tc>
        <w:tc>
          <w:tcPr>
            <w:tcW w:w="1442" w:type="dxa"/>
            <w:tcBorders>
              <w:top w:val="single" w:sz="4" w:space="0" w:color="auto"/>
              <w:left w:val="single" w:sz="4" w:space="0" w:color="auto"/>
              <w:bottom w:val="single" w:sz="4" w:space="0" w:color="auto"/>
              <w:right w:val="single" w:sz="4" w:space="0" w:color="auto"/>
            </w:tcBorders>
          </w:tcPr>
          <w:p w:rsidR="004E4113" w:rsidRPr="00AB5201" w:rsidRDefault="004E4113" w:rsidP="0044394D">
            <w:pPr>
              <w:jc w:val="center"/>
              <w:rPr>
                <w:bCs/>
                <w:sz w:val="28"/>
                <w:szCs w:val="28"/>
              </w:rPr>
            </w:pPr>
            <w:r w:rsidRPr="00AB5201">
              <w:rPr>
                <w:bCs/>
                <w:sz w:val="28"/>
                <w:szCs w:val="28"/>
              </w:rPr>
              <w:t>727</w:t>
            </w:r>
          </w:p>
        </w:tc>
      </w:tr>
    </w:tbl>
    <w:p w:rsidR="004E4113" w:rsidRPr="00876DD6" w:rsidRDefault="004E4113" w:rsidP="004E4113">
      <w:pPr>
        <w:shd w:val="clear" w:color="auto" w:fill="FFFFFF"/>
        <w:ind w:firstLine="709"/>
        <w:jc w:val="both"/>
        <w:rPr>
          <w:bCs/>
          <w:sz w:val="28"/>
          <w:szCs w:val="28"/>
        </w:rPr>
      </w:pPr>
      <w:r w:rsidRPr="00876DD6">
        <w:rPr>
          <w:bCs/>
          <w:sz w:val="28"/>
          <w:szCs w:val="28"/>
        </w:rPr>
        <w:lastRenderedPageBreak/>
        <w:t xml:space="preserve">Специалистами отдела опеки и попечительства в течение года было принято </w:t>
      </w:r>
      <w:r w:rsidRPr="00876DD6">
        <w:rPr>
          <w:sz w:val="28"/>
          <w:szCs w:val="28"/>
        </w:rPr>
        <w:t>2459</w:t>
      </w:r>
      <w:r w:rsidRPr="00876DD6">
        <w:rPr>
          <w:bCs/>
          <w:sz w:val="28"/>
          <w:szCs w:val="28"/>
        </w:rPr>
        <w:t xml:space="preserve"> граждан по вопросам защиты прав несовершеннолетних, из них:</w:t>
      </w:r>
    </w:p>
    <w:p w:rsidR="004E4113" w:rsidRPr="00876DD6" w:rsidRDefault="004E4113" w:rsidP="004E4113">
      <w:pPr>
        <w:shd w:val="clear" w:color="auto" w:fill="FFFFFF"/>
        <w:jc w:val="both"/>
        <w:rPr>
          <w:bCs/>
          <w:sz w:val="28"/>
          <w:szCs w:val="28"/>
        </w:rPr>
      </w:pPr>
      <w:r w:rsidRPr="00876DD6">
        <w:rPr>
          <w:bCs/>
          <w:sz w:val="28"/>
          <w:szCs w:val="28"/>
        </w:rPr>
        <w:t xml:space="preserve">– по вопросам лишения родительских прав – </w:t>
      </w:r>
      <w:r w:rsidRPr="00876DD6">
        <w:rPr>
          <w:sz w:val="28"/>
          <w:szCs w:val="28"/>
        </w:rPr>
        <w:t>167</w:t>
      </w:r>
      <w:r w:rsidRPr="00876DD6">
        <w:rPr>
          <w:bCs/>
          <w:sz w:val="28"/>
          <w:szCs w:val="28"/>
        </w:rPr>
        <w:t xml:space="preserve"> чел.;</w:t>
      </w:r>
    </w:p>
    <w:p w:rsidR="004E4113" w:rsidRPr="00876DD6" w:rsidRDefault="004E4113" w:rsidP="004E4113">
      <w:pPr>
        <w:shd w:val="clear" w:color="auto" w:fill="FFFFFF"/>
        <w:jc w:val="both"/>
        <w:rPr>
          <w:bCs/>
          <w:sz w:val="28"/>
          <w:szCs w:val="28"/>
        </w:rPr>
      </w:pPr>
      <w:r w:rsidRPr="00876DD6">
        <w:rPr>
          <w:bCs/>
          <w:sz w:val="28"/>
          <w:szCs w:val="28"/>
        </w:rPr>
        <w:t xml:space="preserve">– по вопросам усыновления (удочерения) – </w:t>
      </w:r>
      <w:r w:rsidRPr="00876DD6">
        <w:rPr>
          <w:sz w:val="28"/>
          <w:szCs w:val="28"/>
        </w:rPr>
        <w:t>52</w:t>
      </w:r>
      <w:r w:rsidRPr="00876DD6">
        <w:rPr>
          <w:bCs/>
          <w:sz w:val="28"/>
          <w:szCs w:val="28"/>
        </w:rPr>
        <w:t xml:space="preserve"> чел.;</w:t>
      </w:r>
    </w:p>
    <w:p w:rsidR="004E4113" w:rsidRPr="00876DD6" w:rsidRDefault="004E4113" w:rsidP="004E4113">
      <w:pPr>
        <w:shd w:val="clear" w:color="auto" w:fill="FFFFFF"/>
        <w:jc w:val="both"/>
        <w:rPr>
          <w:bCs/>
          <w:sz w:val="28"/>
          <w:szCs w:val="28"/>
        </w:rPr>
      </w:pPr>
      <w:r w:rsidRPr="00876DD6">
        <w:rPr>
          <w:bCs/>
          <w:sz w:val="28"/>
          <w:szCs w:val="28"/>
        </w:rPr>
        <w:t xml:space="preserve">– по вопросам опеки и попечительства – </w:t>
      </w:r>
      <w:r w:rsidRPr="00876DD6">
        <w:rPr>
          <w:sz w:val="28"/>
          <w:szCs w:val="28"/>
        </w:rPr>
        <w:t>445</w:t>
      </w:r>
      <w:r w:rsidRPr="00876DD6">
        <w:rPr>
          <w:bCs/>
          <w:sz w:val="28"/>
          <w:szCs w:val="28"/>
        </w:rPr>
        <w:t xml:space="preserve"> чел.;</w:t>
      </w:r>
    </w:p>
    <w:p w:rsidR="004E4113" w:rsidRPr="00876DD6" w:rsidRDefault="004E4113" w:rsidP="004E4113">
      <w:pPr>
        <w:shd w:val="clear" w:color="auto" w:fill="FFFFFF"/>
        <w:jc w:val="both"/>
        <w:rPr>
          <w:bCs/>
          <w:sz w:val="28"/>
          <w:szCs w:val="28"/>
        </w:rPr>
      </w:pPr>
      <w:r w:rsidRPr="00876DD6">
        <w:rPr>
          <w:bCs/>
          <w:sz w:val="28"/>
          <w:szCs w:val="28"/>
        </w:rPr>
        <w:t xml:space="preserve">– по спорам между родителями по вопросам воспитания детей – </w:t>
      </w:r>
      <w:r w:rsidRPr="00876DD6">
        <w:rPr>
          <w:sz w:val="28"/>
          <w:szCs w:val="28"/>
        </w:rPr>
        <w:t>471</w:t>
      </w:r>
      <w:r w:rsidRPr="00876DD6">
        <w:rPr>
          <w:bCs/>
          <w:sz w:val="28"/>
          <w:szCs w:val="28"/>
        </w:rPr>
        <w:t xml:space="preserve"> чел.;</w:t>
      </w:r>
    </w:p>
    <w:p w:rsidR="004E4113" w:rsidRPr="00876DD6" w:rsidRDefault="004E4113" w:rsidP="004E4113">
      <w:pPr>
        <w:shd w:val="clear" w:color="auto" w:fill="FFFFFF"/>
        <w:jc w:val="both"/>
        <w:rPr>
          <w:bCs/>
          <w:sz w:val="28"/>
          <w:szCs w:val="28"/>
        </w:rPr>
      </w:pPr>
      <w:r w:rsidRPr="00876DD6">
        <w:rPr>
          <w:bCs/>
          <w:sz w:val="28"/>
          <w:szCs w:val="28"/>
        </w:rPr>
        <w:t xml:space="preserve">– работа с детьми, лишившимися родительского попечения – </w:t>
      </w:r>
      <w:r w:rsidRPr="00876DD6">
        <w:rPr>
          <w:sz w:val="28"/>
          <w:szCs w:val="28"/>
        </w:rPr>
        <w:t>65</w:t>
      </w:r>
      <w:r w:rsidRPr="00876DD6">
        <w:rPr>
          <w:bCs/>
          <w:sz w:val="28"/>
          <w:szCs w:val="28"/>
        </w:rPr>
        <w:t xml:space="preserve"> чел.;</w:t>
      </w:r>
    </w:p>
    <w:p w:rsidR="004E4113" w:rsidRPr="00876DD6" w:rsidRDefault="004E4113" w:rsidP="004E4113">
      <w:pPr>
        <w:shd w:val="clear" w:color="auto" w:fill="FFFFFF"/>
        <w:jc w:val="both"/>
        <w:rPr>
          <w:bCs/>
          <w:sz w:val="28"/>
          <w:szCs w:val="28"/>
        </w:rPr>
      </w:pPr>
      <w:r w:rsidRPr="00876DD6">
        <w:rPr>
          <w:bCs/>
          <w:sz w:val="28"/>
          <w:szCs w:val="28"/>
        </w:rPr>
        <w:t xml:space="preserve">– по другим вопросам – </w:t>
      </w:r>
      <w:r w:rsidRPr="00876DD6">
        <w:rPr>
          <w:sz w:val="28"/>
          <w:szCs w:val="28"/>
        </w:rPr>
        <w:t>1259</w:t>
      </w:r>
      <w:r w:rsidRPr="00876DD6">
        <w:rPr>
          <w:bCs/>
          <w:sz w:val="28"/>
          <w:szCs w:val="28"/>
        </w:rPr>
        <w:t xml:space="preserve"> чел. </w:t>
      </w:r>
    </w:p>
    <w:p w:rsidR="004E4113" w:rsidRPr="00876DD6" w:rsidRDefault="004E4113" w:rsidP="004E4113">
      <w:pPr>
        <w:shd w:val="clear" w:color="auto" w:fill="FFFFFF"/>
        <w:ind w:firstLine="709"/>
        <w:jc w:val="both"/>
        <w:rPr>
          <w:bCs/>
          <w:sz w:val="28"/>
          <w:szCs w:val="28"/>
        </w:rPr>
      </w:pPr>
      <w:r w:rsidRPr="00876DD6">
        <w:rPr>
          <w:bCs/>
          <w:sz w:val="28"/>
          <w:szCs w:val="28"/>
        </w:rPr>
        <w:t xml:space="preserve">Изготовлено </w:t>
      </w:r>
      <w:r w:rsidRPr="00876DD6">
        <w:rPr>
          <w:sz w:val="28"/>
          <w:szCs w:val="28"/>
        </w:rPr>
        <w:t>1201</w:t>
      </w:r>
      <w:r w:rsidRPr="00876DD6">
        <w:rPr>
          <w:bCs/>
          <w:sz w:val="28"/>
          <w:szCs w:val="28"/>
        </w:rPr>
        <w:t xml:space="preserve"> проект постановлений.</w:t>
      </w:r>
    </w:p>
    <w:p w:rsidR="004E4113" w:rsidRPr="00876DD6" w:rsidRDefault="004E4113" w:rsidP="004E4113">
      <w:pPr>
        <w:shd w:val="clear" w:color="auto" w:fill="FFFFFF"/>
        <w:ind w:firstLine="709"/>
        <w:jc w:val="both"/>
        <w:rPr>
          <w:bCs/>
          <w:sz w:val="28"/>
          <w:szCs w:val="28"/>
        </w:rPr>
      </w:pPr>
      <w:r w:rsidRPr="00876DD6">
        <w:rPr>
          <w:bCs/>
          <w:sz w:val="28"/>
          <w:szCs w:val="28"/>
        </w:rPr>
        <w:t xml:space="preserve">Специалисты приняли участие в </w:t>
      </w:r>
      <w:r w:rsidRPr="00876DD6">
        <w:rPr>
          <w:sz w:val="28"/>
          <w:szCs w:val="28"/>
        </w:rPr>
        <w:t xml:space="preserve">476 </w:t>
      </w:r>
      <w:r w:rsidRPr="00876DD6">
        <w:rPr>
          <w:bCs/>
          <w:sz w:val="28"/>
          <w:szCs w:val="28"/>
        </w:rPr>
        <w:t xml:space="preserve">судебных </w:t>
      </w:r>
      <w:proofErr w:type="gramStart"/>
      <w:r w:rsidRPr="00876DD6">
        <w:rPr>
          <w:bCs/>
          <w:sz w:val="28"/>
          <w:szCs w:val="28"/>
        </w:rPr>
        <w:t>заседаниях</w:t>
      </w:r>
      <w:proofErr w:type="gramEnd"/>
      <w:r w:rsidRPr="00876DD6">
        <w:rPr>
          <w:bCs/>
          <w:sz w:val="28"/>
          <w:szCs w:val="28"/>
        </w:rPr>
        <w:t>:</w:t>
      </w:r>
    </w:p>
    <w:p w:rsidR="004E4113" w:rsidRPr="00876DD6" w:rsidRDefault="004E4113" w:rsidP="004E4113">
      <w:pPr>
        <w:shd w:val="clear" w:color="auto" w:fill="FFFFFF"/>
        <w:jc w:val="both"/>
        <w:rPr>
          <w:sz w:val="28"/>
          <w:szCs w:val="28"/>
        </w:rPr>
      </w:pPr>
      <w:r w:rsidRPr="00876DD6">
        <w:rPr>
          <w:sz w:val="28"/>
          <w:szCs w:val="28"/>
        </w:rPr>
        <w:t xml:space="preserve">– лишено родительских прав – 68 родителя в </w:t>
      </w:r>
      <w:proofErr w:type="gramStart"/>
      <w:r w:rsidRPr="00876DD6">
        <w:rPr>
          <w:sz w:val="28"/>
          <w:szCs w:val="28"/>
        </w:rPr>
        <w:t>отношении</w:t>
      </w:r>
      <w:proofErr w:type="gramEnd"/>
      <w:r w:rsidRPr="00876DD6">
        <w:rPr>
          <w:sz w:val="28"/>
          <w:szCs w:val="28"/>
        </w:rPr>
        <w:t xml:space="preserve"> 80 детей;</w:t>
      </w:r>
    </w:p>
    <w:p w:rsidR="004E4113" w:rsidRPr="00876DD6" w:rsidRDefault="004E4113" w:rsidP="004E4113">
      <w:pPr>
        <w:shd w:val="clear" w:color="auto" w:fill="FFFFFF"/>
        <w:jc w:val="both"/>
        <w:rPr>
          <w:sz w:val="28"/>
          <w:szCs w:val="28"/>
        </w:rPr>
      </w:pPr>
      <w:r w:rsidRPr="00876DD6">
        <w:rPr>
          <w:sz w:val="28"/>
          <w:szCs w:val="28"/>
        </w:rPr>
        <w:t xml:space="preserve">– ограничено в родительских </w:t>
      </w:r>
      <w:proofErr w:type="gramStart"/>
      <w:r w:rsidRPr="00876DD6">
        <w:rPr>
          <w:sz w:val="28"/>
          <w:szCs w:val="28"/>
        </w:rPr>
        <w:t>правах</w:t>
      </w:r>
      <w:proofErr w:type="gramEnd"/>
      <w:r w:rsidRPr="00876DD6">
        <w:rPr>
          <w:sz w:val="28"/>
          <w:szCs w:val="28"/>
        </w:rPr>
        <w:t xml:space="preserve"> – 34 чел. в отношении 58 детей;</w:t>
      </w:r>
    </w:p>
    <w:p w:rsidR="004E4113" w:rsidRPr="00876DD6" w:rsidRDefault="004E4113" w:rsidP="004E4113">
      <w:pPr>
        <w:shd w:val="clear" w:color="auto" w:fill="FFFFFF"/>
        <w:jc w:val="both"/>
        <w:rPr>
          <w:sz w:val="28"/>
          <w:szCs w:val="28"/>
        </w:rPr>
      </w:pPr>
      <w:r w:rsidRPr="00876DD6">
        <w:rPr>
          <w:sz w:val="28"/>
          <w:szCs w:val="28"/>
        </w:rPr>
        <w:t>– для суда подготовлено 915 документа, оказана помощь опекунам в подготовке 114  исковых заявлений;</w:t>
      </w:r>
    </w:p>
    <w:p w:rsidR="004E4113" w:rsidRPr="00876DD6" w:rsidRDefault="004E4113" w:rsidP="004E4113">
      <w:pPr>
        <w:shd w:val="clear" w:color="auto" w:fill="FFFFFF"/>
        <w:jc w:val="both"/>
        <w:rPr>
          <w:sz w:val="28"/>
          <w:szCs w:val="28"/>
        </w:rPr>
      </w:pPr>
      <w:r w:rsidRPr="00876DD6">
        <w:rPr>
          <w:sz w:val="28"/>
          <w:szCs w:val="28"/>
        </w:rPr>
        <w:t xml:space="preserve">– </w:t>
      </w:r>
      <w:proofErr w:type="gramStart"/>
      <w:r w:rsidRPr="00876DD6">
        <w:rPr>
          <w:sz w:val="28"/>
          <w:szCs w:val="28"/>
        </w:rPr>
        <w:t>подготовлено и заключено</w:t>
      </w:r>
      <w:proofErr w:type="gramEnd"/>
      <w:r w:rsidRPr="00876DD6">
        <w:rPr>
          <w:sz w:val="28"/>
          <w:szCs w:val="28"/>
        </w:rPr>
        <w:t xml:space="preserve"> 2 трехсторонних соглашений о временном пребывании ребенка в организации для детей-сирот и детей, оставшихся без попечения родителей;</w:t>
      </w:r>
    </w:p>
    <w:p w:rsidR="004E4113" w:rsidRPr="00876DD6" w:rsidRDefault="004E4113" w:rsidP="004E4113">
      <w:pPr>
        <w:shd w:val="clear" w:color="auto" w:fill="FFFFFF"/>
        <w:jc w:val="both"/>
        <w:rPr>
          <w:sz w:val="28"/>
          <w:szCs w:val="28"/>
        </w:rPr>
      </w:pPr>
      <w:r w:rsidRPr="00876DD6">
        <w:rPr>
          <w:sz w:val="28"/>
          <w:szCs w:val="28"/>
        </w:rPr>
        <w:t>– проведено заседаний комиссий по опеке и попечительству – 61, рассмотрено вопросов имущественных прав детей – 306, выдано разрешений на совершение сделок с жилым помещением – 420.</w:t>
      </w:r>
    </w:p>
    <w:p w:rsidR="004E4113" w:rsidRPr="00AB5201" w:rsidRDefault="004E4113" w:rsidP="004E4113">
      <w:pPr>
        <w:shd w:val="clear" w:color="auto" w:fill="FFFFFF"/>
        <w:tabs>
          <w:tab w:val="left" w:pos="709"/>
        </w:tabs>
        <w:jc w:val="both"/>
        <w:rPr>
          <w:sz w:val="28"/>
          <w:szCs w:val="28"/>
        </w:rPr>
      </w:pPr>
      <w:r w:rsidRPr="00876DD6">
        <w:rPr>
          <w:sz w:val="28"/>
          <w:szCs w:val="28"/>
        </w:rPr>
        <w:tab/>
        <w:t>Специалистами отдела опеки и попечительства проводится большая работа с замещающими родителями (опекунами, попечителями), а также с гражданами, желающими принять в свою семью на воспитание ребенка,</w:t>
      </w:r>
      <w:r w:rsidRPr="00AB5201">
        <w:rPr>
          <w:sz w:val="28"/>
          <w:szCs w:val="28"/>
        </w:rPr>
        <w:t xml:space="preserve"> оставшегося без попечения родителей, с целью, что каждый ребенок имеет право на семью, обязан воспитываться в семье. </w:t>
      </w:r>
    </w:p>
    <w:p w:rsidR="002825D5" w:rsidRPr="009F43A9" w:rsidRDefault="002825D5" w:rsidP="005B7069">
      <w:pPr>
        <w:adjustRightInd w:val="0"/>
        <w:ind w:firstLine="567"/>
        <w:jc w:val="both"/>
        <w:rPr>
          <w:sz w:val="28"/>
          <w:szCs w:val="28"/>
          <w:highlight w:val="yellow"/>
        </w:rPr>
      </w:pPr>
    </w:p>
    <w:p w:rsidR="00691068" w:rsidRPr="0004773A" w:rsidRDefault="004C7561" w:rsidP="005B7069">
      <w:pPr>
        <w:adjustRightInd w:val="0"/>
        <w:ind w:firstLine="567"/>
        <w:jc w:val="both"/>
        <w:rPr>
          <w:b/>
          <w:sz w:val="28"/>
          <w:szCs w:val="28"/>
        </w:rPr>
      </w:pPr>
      <w:r w:rsidRPr="0004773A">
        <w:rPr>
          <w:b/>
          <w:sz w:val="28"/>
          <w:szCs w:val="28"/>
        </w:rPr>
        <w:t>2.12</w:t>
      </w:r>
      <w:proofErr w:type="gramStart"/>
      <w:r w:rsidR="00691068" w:rsidRPr="0004773A">
        <w:rPr>
          <w:b/>
          <w:sz w:val="28"/>
          <w:szCs w:val="28"/>
        </w:rPr>
        <w:t xml:space="preserve"> П</w:t>
      </w:r>
      <w:proofErr w:type="gramEnd"/>
      <w:r w:rsidR="00691068" w:rsidRPr="0004773A">
        <w:rPr>
          <w:b/>
          <w:sz w:val="28"/>
          <w:szCs w:val="28"/>
        </w:rPr>
        <w:t xml:space="preserve">ринимает меры, направленные на реализацию права работников на пенсионное обеспечение, своевременно и в полном объеме уплачивает страховые взносы в Пенсионный фонд Российской Федерации. </w:t>
      </w:r>
    </w:p>
    <w:p w:rsidR="00F81B4E" w:rsidRPr="0004773A" w:rsidRDefault="00F81B4E" w:rsidP="005B7069">
      <w:pPr>
        <w:adjustRightInd w:val="0"/>
        <w:ind w:firstLine="567"/>
        <w:jc w:val="both"/>
        <w:rPr>
          <w:sz w:val="28"/>
          <w:szCs w:val="28"/>
        </w:rPr>
      </w:pPr>
      <w:r w:rsidRPr="0004773A">
        <w:rPr>
          <w:sz w:val="28"/>
          <w:szCs w:val="28"/>
        </w:rPr>
        <w:t>Выполняется.</w:t>
      </w:r>
    </w:p>
    <w:p w:rsidR="002825D5" w:rsidRPr="009F43A9" w:rsidRDefault="002825D5" w:rsidP="005B7069">
      <w:pPr>
        <w:ind w:firstLine="567"/>
        <w:jc w:val="both"/>
        <w:rPr>
          <w:sz w:val="28"/>
          <w:szCs w:val="28"/>
          <w:highlight w:val="yellow"/>
        </w:rPr>
      </w:pPr>
    </w:p>
    <w:p w:rsidR="00691068" w:rsidRPr="005E1D57" w:rsidRDefault="004C7561" w:rsidP="005B7069">
      <w:pPr>
        <w:ind w:firstLine="567"/>
        <w:jc w:val="both"/>
        <w:rPr>
          <w:b/>
          <w:sz w:val="28"/>
          <w:szCs w:val="28"/>
        </w:rPr>
      </w:pPr>
      <w:r w:rsidRPr="005E1D57">
        <w:rPr>
          <w:b/>
          <w:sz w:val="28"/>
          <w:szCs w:val="28"/>
        </w:rPr>
        <w:t>2.13</w:t>
      </w:r>
      <w:proofErr w:type="gramStart"/>
      <w:r w:rsidR="00691068" w:rsidRPr="005E1D57">
        <w:rPr>
          <w:b/>
          <w:sz w:val="28"/>
          <w:szCs w:val="28"/>
        </w:rPr>
        <w:t xml:space="preserve"> П</w:t>
      </w:r>
      <w:proofErr w:type="gramEnd"/>
      <w:r w:rsidR="00691068" w:rsidRPr="005E1D57">
        <w:rPr>
          <w:b/>
          <w:sz w:val="28"/>
          <w:szCs w:val="28"/>
        </w:rPr>
        <w:t>редусматрива</w:t>
      </w:r>
      <w:r w:rsidR="00CD0673" w:rsidRPr="005E1D57">
        <w:rPr>
          <w:b/>
          <w:sz w:val="28"/>
          <w:szCs w:val="28"/>
        </w:rPr>
        <w:t>е</w:t>
      </w:r>
      <w:r w:rsidR="00691068" w:rsidRPr="005E1D57">
        <w:rPr>
          <w:b/>
          <w:sz w:val="28"/>
          <w:szCs w:val="28"/>
        </w:rPr>
        <w:t>т при финансировании бюджетной сферы установление выплат стимулирующего характера не менее 20 процентов фонда оплаты труда.</w:t>
      </w:r>
    </w:p>
    <w:p w:rsidR="00F81B4E" w:rsidRPr="005E1D57" w:rsidRDefault="00F81B4E" w:rsidP="005B7069">
      <w:pPr>
        <w:ind w:firstLine="567"/>
        <w:jc w:val="both"/>
        <w:rPr>
          <w:sz w:val="28"/>
          <w:szCs w:val="28"/>
        </w:rPr>
      </w:pPr>
      <w:r w:rsidRPr="005E1D57">
        <w:rPr>
          <w:sz w:val="28"/>
          <w:szCs w:val="28"/>
        </w:rPr>
        <w:t>Выполняется</w:t>
      </w:r>
    </w:p>
    <w:p w:rsidR="002825D5" w:rsidRPr="009F43A9" w:rsidRDefault="002825D5" w:rsidP="005B7069">
      <w:pPr>
        <w:ind w:firstLine="567"/>
        <w:jc w:val="both"/>
        <w:rPr>
          <w:sz w:val="28"/>
          <w:szCs w:val="28"/>
          <w:highlight w:val="yellow"/>
        </w:rPr>
      </w:pPr>
    </w:p>
    <w:p w:rsidR="0010541F" w:rsidRPr="00876DD6" w:rsidRDefault="004C7561" w:rsidP="005B7069">
      <w:pPr>
        <w:ind w:firstLine="567"/>
        <w:jc w:val="both"/>
        <w:rPr>
          <w:b/>
          <w:sz w:val="28"/>
          <w:szCs w:val="28"/>
        </w:rPr>
      </w:pPr>
      <w:r w:rsidRPr="00876DD6">
        <w:rPr>
          <w:b/>
          <w:sz w:val="28"/>
          <w:szCs w:val="28"/>
        </w:rPr>
        <w:t>2.14</w:t>
      </w:r>
      <w:proofErr w:type="gramStart"/>
      <w:r w:rsidR="001C04A8" w:rsidRPr="00876DD6">
        <w:rPr>
          <w:b/>
          <w:sz w:val="28"/>
          <w:szCs w:val="28"/>
        </w:rPr>
        <w:t xml:space="preserve"> </w:t>
      </w:r>
      <w:r w:rsidR="0010541F" w:rsidRPr="00876DD6">
        <w:rPr>
          <w:b/>
          <w:sz w:val="28"/>
          <w:szCs w:val="28"/>
        </w:rPr>
        <w:t>С</w:t>
      </w:r>
      <w:proofErr w:type="gramEnd"/>
      <w:r w:rsidR="0010541F" w:rsidRPr="00876DD6">
        <w:rPr>
          <w:b/>
          <w:sz w:val="28"/>
          <w:szCs w:val="28"/>
        </w:rPr>
        <w:t>пособствует повышению профессионального уровня работников муниципальных учреждений.</w:t>
      </w:r>
    </w:p>
    <w:p w:rsidR="004E4113" w:rsidRPr="00876DD6" w:rsidRDefault="004E4113" w:rsidP="004E4113">
      <w:pPr>
        <w:shd w:val="clear" w:color="auto" w:fill="FFFFFF"/>
        <w:tabs>
          <w:tab w:val="left" w:pos="567"/>
        </w:tabs>
        <w:ind w:firstLine="567"/>
        <w:jc w:val="both"/>
        <w:rPr>
          <w:color w:val="000000"/>
          <w:sz w:val="28"/>
          <w:szCs w:val="28"/>
        </w:rPr>
      </w:pPr>
      <w:r w:rsidRPr="00876DD6">
        <w:rPr>
          <w:color w:val="000000"/>
          <w:sz w:val="28"/>
          <w:szCs w:val="28"/>
        </w:rPr>
        <w:t>В МУ ДПО «</w:t>
      </w:r>
      <w:proofErr w:type="gramStart"/>
      <w:r w:rsidRPr="00876DD6">
        <w:rPr>
          <w:color w:val="000000"/>
          <w:sz w:val="28"/>
          <w:szCs w:val="28"/>
        </w:rPr>
        <w:t>Информационно-образовательный</w:t>
      </w:r>
      <w:proofErr w:type="gramEnd"/>
      <w:r w:rsidRPr="00876DD6">
        <w:rPr>
          <w:color w:val="000000"/>
          <w:sz w:val="28"/>
          <w:szCs w:val="28"/>
        </w:rPr>
        <w:t xml:space="preserve"> Центр» в 2021 году реализована 21 дополнительная профессиональная программа, повышение квалификации по которым прошли 558 работников системы образования. В 2021 году акцент в реализации программ был сделан на внедрение в образовательную деятельность современных педагогических технологий, </w:t>
      </w:r>
      <w:r w:rsidRPr="00876DD6">
        <w:rPr>
          <w:color w:val="000000"/>
          <w:sz w:val="28"/>
          <w:szCs w:val="28"/>
        </w:rPr>
        <w:lastRenderedPageBreak/>
        <w:t xml:space="preserve">средств и методов обучения, направленных на формирование личности дошкольников в условиях реализации ФГОС и педагогические инструменты формирования функциональной грамотности современного школьника. </w:t>
      </w:r>
    </w:p>
    <w:p w:rsidR="004E4113" w:rsidRPr="00876DD6" w:rsidRDefault="004E4113" w:rsidP="004E4113">
      <w:pPr>
        <w:shd w:val="clear" w:color="auto" w:fill="FFFFFF"/>
        <w:tabs>
          <w:tab w:val="left" w:pos="567"/>
        </w:tabs>
        <w:jc w:val="both"/>
        <w:rPr>
          <w:color w:val="000000"/>
          <w:sz w:val="28"/>
          <w:szCs w:val="28"/>
        </w:rPr>
      </w:pPr>
      <w:r w:rsidRPr="00876DD6">
        <w:rPr>
          <w:color w:val="000000"/>
          <w:sz w:val="28"/>
          <w:szCs w:val="28"/>
        </w:rPr>
        <w:tab/>
      </w:r>
      <w:r w:rsidRPr="00876DD6">
        <w:rPr>
          <w:color w:val="000000"/>
          <w:sz w:val="28"/>
          <w:szCs w:val="28"/>
        </w:rPr>
        <w:tab/>
        <w:t>Организационно-методическими услугами МУ ДПО «Информационно-образовательный центр» воспользовались 7576 педагогических и руководящих работников (2020 год – 7971 чел.). Сотрудниками МУ ДПО «</w:t>
      </w:r>
      <w:proofErr w:type="gramStart"/>
      <w:r w:rsidRPr="00876DD6">
        <w:rPr>
          <w:color w:val="000000"/>
          <w:sz w:val="28"/>
          <w:szCs w:val="28"/>
        </w:rPr>
        <w:t>Информационно-образовательный</w:t>
      </w:r>
      <w:proofErr w:type="gramEnd"/>
      <w:r w:rsidRPr="00876DD6">
        <w:rPr>
          <w:color w:val="000000"/>
          <w:sz w:val="28"/>
          <w:szCs w:val="28"/>
        </w:rPr>
        <w:t xml:space="preserve"> Центр» организовано методическое сопровождение инновационной деятельности 34 субъекта муниципального уровня. В 2021 году осуществлена консультационная помощь и/или методическая поддержка деятельности 12 инновационных площадок муниципального уровня из 22 образовательных организаций, команд из 18 образовательных организаций в реализации 8 региональных инновационных проектов, участников 6 федеральных проектов, реализуемых 12 образовательными организациями и 2 </w:t>
      </w:r>
      <w:proofErr w:type="spellStart"/>
      <w:r w:rsidRPr="00876DD6">
        <w:rPr>
          <w:color w:val="000000"/>
          <w:sz w:val="28"/>
          <w:szCs w:val="28"/>
        </w:rPr>
        <w:t>апробационных</w:t>
      </w:r>
      <w:proofErr w:type="spellEnd"/>
      <w:r w:rsidRPr="00876DD6">
        <w:rPr>
          <w:color w:val="000000"/>
          <w:sz w:val="28"/>
          <w:szCs w:val="28"/>
        </w:rPr>
        <w:t xml:space="preserve"> площадок федерального уровня из 18 образовательных организаций. </w:t>
      </w:r>
    </w:p>
    <w:p w:rsidR="004E4113" w:rsidRPr="00876DD6" w:rsidRDefault="004E4113" w:rsidP="004E4113">
      <w:pPr>
        <w:shd w:val="clear" w:color="auto" w:fill="FFFFFF"/>
        <w:tabs>
          <w:tab w:val="left" w:pos="567"/>
        </w:tabs>
        <w:jc w:val="both"/>
        <w:rPr>
          <w:color w:val="000000"/>
          <w:sz w:val="28"/>
          <w:szCs w:val="28"/>
        </w:rPr>
      </w:pPr>
      <w:r w:rsidRPr="00876DD6">
        <w:rPr>
          <w:sz w:val="28"/>
          <w:szCs w:val="28"/>
        </w:rPr>
        <w:tab/>
      </w:r>
      <w:r w:rsidRPr="00876DD6">
        <w:rPr>
          <w:color w:val="000000"/>
          <w:sz w:val="28"/>
          <w:szCs w:val="28"/>
        </w:rPr>
        <w:t>По соглашению с ГАУ ДПО ЯО «Институт развития образования» в 2021 году на базе МУ ДПО «Информационно-образовательный Центр» из средств государственных заданий данных учреждений обучено 96 педагогических и руководящих работников муниципальных образовательных организаций г. Рыбинска.</w:t>
      </w:r>
    </w:p>
    <w:p w:rsidR="004E4113" w:rsidRPr="00876DD6" w:rsidRDefault="004E4113" w:rsidP="004E4113">
      <w:pPr>
        <w:shd w:val="clear" w:color="auto" w:fill="FFFFFF"/>
        <w:tabs>
          <w:tab w:val="left" w:pos="426"/>
        </w:tabs>
        <w:ind w:firstLine="567"/>
        <w:jc w:val="both"/>
        <w:rPr>
          <w:color w:val="000000"/>
          <w:sz w:val="28"/>
          <w:szCs w:val="28"/>
        </w:rPr>
      </w:pPr>
      <w:r w:rsidRPr="00876DD6">
        <w:rPr>
          <w:color w:val="000000"/>
          <w:sz w:val="28"/>
          <w:szCs w:val="28"/>
        </w:rPr>
        <w:tab/>
        <w:t xml:space="preserve">В 2021 году в соответствии с постановлением Администрации городского округа город Рыбинск № 2007 от 06.07.2018 на базе МУ ДПО «Информационно-образовательный Центр» продолжил деятельность муниципальный опорный центр по внедрению персонифицированного дополнительного образования детей. За период с 1 января 2021 по 31 декабря 2021 года дополнительным образованием всего охвачено 22142 обучающихся, что составляет 86,9 % от общего числа детей возраста 5 – 18 лет (25471 человек). Этот показатель свидетельствует о достижении </w:t>
      </w:r>
      <w:proofErr w:type="gramStart"/>
      <w:r w:rsidRPr="00876DD6">
        <w:rPr>
          <w:color w:val="000000"/>
          <w:sz w:val="28"/>
          <w:szCs w:val="28"/>
        </w:rPr>
        <w:t>поставленных</w:t>
      </w:r>
      <w:proofErr w:type="gramEnd"/>
      <w:r w:rsidRPr="00876DD6">
        <w:rPr>
          <w:color w:val="000000"/>
          <w:sz w:val="28"/>
          <w:szCs w:val="28"/>
        </w:rPr>
        <w:t xml:space="preserve"> на 2021 год задачи в 76% охвата. В 2021 году к организациям дополнительного образования детей присоединились 13 муниципальных спортивных школ, осуществляющих спортивную подготовку детей. Спортивным школам оказано консультационное содействие в подготовке к вхождению в реестр поставщиков и наполнению регионального навигатора персонифицированного дополнительного образования детей.</w:t>
      </w:r>
    </w:p>
    <w:p w:rsidR="004E4113" w:rsidRPr="00876DD6" w:rsidRDefault="004E4113" w:rsidP="004E4113">
      <w:pPr>
        <w:ind w:firstLine="567"/>
        <w:jc w:val="both"/>
        <w:rPr>
          <w:color w:val="000000"/>
          <w:sz w:val="28"/>
          <w:szCs w:val="28"/>
        </w:rPr>
      </w:pPr>
      <w:r w:rsidRPr="00876DD6">
        <w:rPr>
          <w:sz w:val="28"/>
          <w:szCs w:val="28"/>
        </w:rPr>
        <w:tab/>
      </w:r>
      <w:r w:rsidRPr="00876DD6">
        <w:rPr>
          <w:color w:val="000000"/>
          <w:sz w:val="28"/>
          <w:szCs w:val="28"/>
        </w:rPr>
        <w:t xml:space="preserve">На основании приказа Департамента образования городского округа город Рыбинск от 20.06.2018 № 053-01-09/219 «О создании единой точки ввода информации и передачи полномочий муниципального органа власти по ведению ФИС ФРДО» продолжена работа единой точки доступа к федеральной информационной системе «Федеральный реестр сведений о </w:t>
      </w:r>
      <w:proofErr w:type="gramStart"/>
      <w:r w:rsidRPr="00876DD6">
        <w:rPr>
          <w:color w:val="000000"/>
          <w:sz w:val="28"/>
          <w:szCs w:val="28"/>
        </w:rPr>
        <w:t>документах</w:t>
      </w:r>
      <w:proofErr w:type="gramEnd"/>
      <w:r w:rsidRPr="00876DD6">
        <w:rPr>
          <w:color w:val="000000"/>
          <w:sz w:val="28"/>
          <w:szCs w:val="28"/>
        </w:rPr>
        <w:t xml:space="preserve"> об образовании и (или) о квалификации, документах об обучении» (ФИС ФРДО) на базе МУ ДПО «Информационно-образовательный Центр». По состоянию на 31 декабря 2021 года в ФИС ФРДО полностью выгружены данные аттестатов с 1996 по 2021 </w:t>
      </w:r>
      <w:proofErr w:type="spellStart"/>
      <w:proofErr w:type="gramStart"/>
      <w:r w:rsidRPr="00876DD6">
        <w:rPr>
          <w:color w:val="000000"/>
          <w:sz w:val="28"/>
          <w:szCs w:val="28"/>
        </w:rPr>
        <w:t>гг</w:t>
      </w:r>
      <w:proofErr w:type="spellEnd"/>
      <w:proofErr w:type="gramEnd"/>
      <w:r w:rsidRPr="00876DD6">
        <w:rPr>
          <w:color w:val="000000"/>
          <w:sz w:val="28"/>
          <w:szCs w:val="28"/>
        </w:rPr>
        <w:t xml:space="preserve"> у всех 27 действующих школ. У трех общеобразовательных организаций полностью </w:t>
      </w:r>
      <w:r w:rsidRPr="00876DD6">
        <w:rPr>
          <w:color w:val="000000"/>
          <w:sz w:val="28"/>
          <w:szCs w:val="28"/>
        </w:rPr>
        <w:lastRenderedPageBreak/>
        <w:t xml:space="preserve">выгружены сведения с 1992 по 2021 гг. Ведётся работа по выгрузке данных с 1992 по 1995 </w:t>
      </w:r>
      <w:proofErr w:type="spellStart"/>
      <w:proofErr w:type="gramStart"/>
      <w:r w:rsidRPr="00876DD6">
        <w:rPr>
          <w:color w:val="000000"/>
          <w:sz w:val="28"/>
          <w:szCs w:val="28"/>
        </w:rPr>
        <w:t>гг</w:t>
      </w:r>
      <w:proofErr w:type="spellEnd"/>
      <w:proofErr w:type="gramEnd"/>
      <w:r w:rsidRPr="00876DD6">
        <w:rPr>
          <w:color w:val="000000"/>
          <w:sz w:val="28"/>
          <w:szCs w:val="28"/>
        </w:rPr>
        <w:t xml:space="preserve"> действующих и закрытых школ (через правопреемников).</w:t>
      </w:r>
    </w:p>
    <w:p w:rsidR="004E4113" w:rsidRPr="00876DD6" w:rsidRDefault="004E4113" w:rsidP="004E4113">
      <w:pPr>
        <w:ind w:firstLine="709"/>
        <w:jc w:val="both"/>
        <w:rPr>
          <w:color w:val="000000"/>
          <w:sz w:val="28"/>
          <w:szCs w:val="28"/>
        </w:rPr>
      </w:pPr>
      <w:r w:rsidRPr="00876DD6">
        <w:rPr>
          <w:color w:val="000000"/>
          <w:sz w:val="28"/>
          <w:szCs w:val="28"/>
        </w:rPr>
        <w:t xml:space="preserve">На основании Постановления Администрации городского округа город Рыбинск № 1892 от 26.06.2018 года на базе МУ ДПО «Информационно-образовательный Центр» создан учебно-консультационный пункт </w:t>
      </w:r>
      <w:proofErr w:type="spellStart"/>
      <w:r w:rsidRPr="00876DD6">
        <w:rPr>
          <w:color w:val="000000"/>
          <w:sz w:val="28"/>
          <w:szCs w:val="28"/>
        </w:rPr>
        <w:t>ГОиЧС</w:t>
      </w:r>
      <w:proofErr w:type="spellEnd"/>
      <w:r w:rsidRPr="00876DD6">
        <w:rPr>
          <w:color w:val="000000"/>
          <w:sz w:val="28"/>
          <w:szCs w:val="28"/>
        </w:rPr>
        <w:t xml:space="preserve"> для подготовки неработающего населения. Из-за эпидемиологической ситуации и введения ограничительных мер консультации преимущественно проводились в </w:t>
      </w:r>
      <w:proofErr w:type="spellStart"/>
      <w:r w:rsidRPr="00876DD6">
        <w:rPr>
          <w:color w:val="000000"/>
          <w:sz w:val="28"/>
          <w:szCs w:val="28"/>
        </w:rPr>
        <w:t>онлайн</w:t>
      </w:r>
      <w:proofErr w:type="spellEnd"/>
      <w:r w:rsidRPr="00876DD6">
        <w:rPr>
          <w:color w:val="000000"/>
          <w:sz w:val="28"/>
          <w:szCs w:val="28"/>
        </w:rPr>
        <w:t xml:space="preserve"> формате. В 2021 году не удалось набрать группу, но материалами, которые находятся в системе дистанционной поддержки, в режиме «Гость» без регистрации воспользовались 30 человек. </w:t>
      </w:r>
    </w:p>
    <w:p w:rsidR="004E4113" w:rsidRPr="00876DD6" w:rsidRDefault="004E4113" w:rsidP="004E4113">
      <w:pPr>
        <w:ind w:firstLine="709"/>
        <w:jc w:val="both"/>
        <w:rPr>
          <w:color w:val="000000"/>
          <w:sz w:val="28"/>
          <w:szCs w:val="28"/>
        </w:rPr>
      </w:pPr>
      <w:r w:rsidRPr="00876DD6">
        <w:rPr>
          <w:sz w:val="28"/>
          <w:szCs w:val="28"/>
        </w:rPr>
        <w:tab/>
      </w:r>
      <w:r w:rsidRPr="00876DD6">
        <w:rPr>
          <w:color w:val="000000"/>
          <w:sz w:val="28"/>
          <w:szCs w:val="28"/>
        </w:rPr>
        <w:t xml:space="preserve">По-прежнему, оборудованный кабинет и разработанный </w:t>
      </w:r>
      <w:proofErr w:type="spellStart"/>
      <w:r w:rsidRPr="00876DD6">
        <w:rPr>
          <w:color w:val="000000"/>
          <w:sz w:val="28"/>
          <w:szCs w:val="28"/>
        </w:rPr>
        <w:t>контент</w:t>
      </w:r>
      <w:proofErr w:type="spellEnd"/>
      <w:r w:rsidRPr="00876DD6">
        <w:rPr>
          <w:color w:val="000000"/>
          <w:sz w:val="28"/>
          <w:szCs w:val="28"/>
        </w:rPr>
        <w:t xml:space="preserve"> дистанционной поддержки используется для проведения мероприятий с педагогами-организаторами ОБЖ и заместителями по обеспечению безопасности школ города. Рекомендуем использовать его в работе с родителями и обучающимися образовательных организаций.</w:t>
      </w:r>
    </w:p>
    <w:p w:rsidR="004E4113" w:rsidRPr="00876DD6" w:rsidRDefault="004E4113" w:rsidP="004E4113">
      <w:pPr>
        <w:ind w:firstLine="709"/>
        <w:jc w:val="both"/>
        <w:rPr>
          <w:color w:val="000000"/>
          <w:sz w:val="28"/>
          <w:szCs w:val="28"/>
        </w:rPr>
      </w:pPr>
      <w:r w:rsidRPr="00876DD6">
        <w:rPr>
          <w:color w:val="000000"/>
          <w:sz w:val="28"/>
          <w:szCs w:val="28"/>
        </w:rPr>
        <w:t>На общегородских родительских собраниях и родительских комитетах информируем о наличии ресурса и возможности с ним поработать.</w:t>
      </w:r>
    </w:p>
    <w:p w:rsidR="004E4113" w:rsidRPr="00876DD6" w:rsidRDefault="004E4113" w:rsidP="004E4113">
      <w:pPr>
        <w:shd w:val="clear" w:color="auto" w:fill="FFFFFF"/>
        <w:tabs>
          <w:tab w:val="left" w:pos="567"/>
        </w:tabs>
        <w:jc w:val="both"/>
        <w:rPr>
          <w:color w:val="000000"/>
          <w:sz w:val="28"/>
          <w:szCs w:val="28"/>
        </w:rPr>
      </w:pPr>
      <w:r w:rsidRPr="00876DD6">
        <w:rPr>
          <w:color w:val="000000"/>
          <w:sz w:val="28"/>
          <w:szCs w:val="28"/>
        </w:rPr>
        <w:tab/>
        <w:t xml:space="preserve">Продолжается работа по сопровождению конкурсного движения учителей, участников всероссийской олимпиады школьников, работа по организации и проведению различных знаковых муниципальных мероприятий. </w:t>
      </w:r>
    </w:p>
    <w:p w:rsidR="004E4113" w:rsidRPr="00876DD6" w:rsidRDefault="004E4113" w:rsidP="004E4113">
      <w:pPr>
        <w:numPr>
          <w:ilvl w:val="0"/>
          <w:numId w:val="24"/>
        </w:numPr>
        <w:tabs>
          <w:tab w:val="left" w:pos="426"/>
        </w:tabs>
        <w:adjustRightInd w:val="0"/>
        <w:ind w:left="0" w:firstLine="0"/>
        <w:jc w:val="both"/>
        <w:rPr>
          <w:color w:val="000000"/>
          <w:sz w:val="28"/>
          <w:szCs w:val="28"/>
        </w:rPr>
      </w:pPr>
      <w:proofErr w:type="gramStart"/>
      <w:r w:rsidRPr="00876DD6">
        <w:rPr>
          <w:color w:val="000000"/>
          <w:sz w:val="28"/>
          <w:szCs w:val="28"/>
        </w:rPr>
        <w:t>По итогам 2021 года образовательные учреждения, обучающиеся, педагоги учреждений, специалисты Департамента приняли участие в различных региональных и Всероссийских конкурсах, достигли высоких результатов: учитель физической культуры СОШ № 30 Пугачева К.С. - лауреат регионального этапа Всероссийского конкурса «Учитель года России» в 2021 году;</w:t>
      </w:r>
      <w:proofErr w:type="gramEnd"/>
    </w:p>
    <w:p w:rsidR="004E4113" w:rsidRPr="00876DD6" w:rsidRDefault="004E4113" w:rsidP="004E4113">
      <w:pPr>
        <w:numPr>
          <w:ilvl w:val="0"/>
          <w:numId w:val="24"/>
        </w:numPr>
        <w:tabs>
          <w:tab w:val="left" w:pos="426"/>
        </w:tabs>
        <w:adjustRightInd w:val="0"/>
        <w:ind w:left="0" w:firstLine="0"/>
        <w:jc w:val="both"/>
        <w:rPr>
          <w:color w:val="000000"/>
          <w:sz w:val="28"/>
          <w:szCs w:val="28"/>
        </w:rPr>
      </w:pPr>
      <w:r w:rsidRPr="00876DD6">
        <w:rPr>
          <w:color w:val="000000"/>
          <w:sz w:val="28"/>
          <w:szCs w:val="28"/>
        </w:rPr>
        <w:t xml:space="preserve">воспитатель детского сада № 115 </w:t>
      </w:r>
      <w:proofErr w:type="spellStart"/>
      <w:r w:rsidRPr="00876DD6">
        <w:rPr>
          <w:color w:val="000000"/>
          <w:sz w:val="28"/>
          <w:szCs w:val="28"/>
        </w:rPr>
        <w:t>Флегантова</w:t>
      </w:r>
      <w:proofErr w:type="spellEnd"/>
      <w:r w:rsidRPr="00876DD6">
        <w:rPr>
          <w:color w:val="000000"/>
          <w:sz w:val="28"/>
          <w:szCs w:val="28"/>
        </w:rPr>
        <w:t xml:space="preserve"> П.А. - лауреат регионального этапа Всероссийского конкурса «Воспитатель года России» в 2021 году;</w:t>
      </w:r>
    </w:p>
    <w:p w:rsidR="004E4113" w:rsidRPr="00876DD6" w:rsidRDefault="004E4113" w:rsidP="004E4113">
      <w:pPr>
        <w:numPr>
          <w:ilvl w:val="0"/>
          <w:numId w:val="24"/>
        </w:numPr>
        <w:tabs>
          <w:tab w:val="left" w:pos="426"/>
        </w:tabs>
        <w:adjustRightInd w:val="0"/>
        <w:ind w:left="0" w:firstLine="0"/>
        <w:jc w:val="both"/>
        <w:rPr>
          <w:color w:val="000000"/>
          <w:sz w:val="28"/>
          <w:szCs w:val="28"/>
        </w:rPr>
      </w:pPr>
      <w:r w:rsidRPr="00876DD6">
        <w:rPr>
          <w:color w:val="000000"/>
          <w:sz w:val="28"/>
          <w:szCs w:val="28"/>
        </w:rPr>
        <w:t xml:space="preserve">учитель-логопед детского сада № 93 Хитрова О.В. – победитель заключительного этапа Всероссийского конкурса «Воспитатель года России» в 2021 году – это лучший результат участия в данном конкурсе за все годы участия в нем представителей Ярославской области </w:t>
      </w:r>
    </w:p>
    <w:p w:rsidR="004E4113" w:rsidRPr="00876DD6" w:rsidRDefault="004E4113" w:rsidP="004E4113">
      <w:pPr>
        <w:numPr>
          <w:ilvl w:val="0"/>
          <w:numId w:val="24"/>
        </w:numPr>
        <w:tabs>
          <w:tab w:val="left" w:pos="426"/>
        </w:tabs>
        <w:adjustRightInd w:val="0"/>
        <w:ind w:left="0" w:firstLine="0"/>
        <w:jc w:val="both"/>
        <w:rPr>
          <w:color w:val="000000"/>
          <w:sz w:val="28"/>
          <w:szCs w:val="28"/>
        </w:rPr>
      </w:pPr>
      <w:r w:rsidRPr="00876DD6">
        <w:rPr>
          <w:color w:val="000000"/>
          <w:sz w:val="28"/>
          <w:szCs w:val="28"/>
        </w:rPr>
        <w:t xml:space="preserve">учитель русского языка и литературы СОШ № 1 </w:t>
      </w:r>
      <w:proofErr w:type="spellStart"/>
      <w:r w:rsidRPr="00876DD6">
        <w:rPr>
          <w:color w:val="000000"/>
          <w:sz w:val="28"/>
          <w:szCs w:val="28"/>
        </w:rPr>
        <w:t>Богунова</w:t>
      </w:r>
      <w:proofErr w:type="spellEnd"/>
      <w:r w:rsidRPr="00876DD6">
        <w:rPr>
          <w:color w:val="000000"/>
          <w:sz w:val="28"/>
          <w:szCs w:val="28"/>
        </w:rPr>
        <w:t xml:space="preserve"> А.Д. – лауреат регионального этапа Всероссийского конкурса «педагогический дебют»</w:t>
      </w:r>
      <w:r w:rsidRPr="00876DD6">
        <w:rPr>
          <w:bCs/>
          <w:color w:val="000000"/>
          <w:sz w:val="28"/>
          <w:szCs w:val="28"/>
        </w:rPr>
        <w:t>;</w:t>
      </w:r>
    </w:p>
    <w:p w:rsidR="004E4113" w:rsidRPr="00876DD6" w:rsidRDefault="004E4113" w:rsidP="004E4113">
      <w:pPr>
        <w:numPr>
          <w:ilvl w:val="0"/>
          <w:numId w:val="24"/>
        </w:numPr>
        <w:tabs>
          <w:tab w:val="left" w:pos="426"/>
        </w:tabs>
        <w:adjustRightInd w:val="0"/>
        <w:ind w:left="0" w:firstLine="0"/>
        <w:jc w:val="both"/>
        <w:rPr>
          <w:color w:val="000000"/>
          <w:sz w:val="28"/>
          <w:szCs w:val="28"/>
        </w:rPr>
      </w:pPr>
      <w:r w:rsidRPr="00876DD6">
        <w:rPr>
          <w:color w:val="000000"/>
          <w:sz w:val="28"/>
          <w:szCs w:val="28"/>
        </w:rPr>
        <w:t xml:space="preserve">команды педагогов детского сада № 63, ЦДЮТТ, МУ ДПО «Информационно-образовательный Центр» – призеры </w:t>
      </w:r>
      <w:r w:rsidRPr="00876DD6">
        <w:rPr>
          <w:color w:val="000000"/>
          <w:sz w:val="28"/>
          <w:szCs w:val="28"/>
          <w:lang w:val="en-US"/>
        </w:rPr>
        <w:t>XIII</w:t>
      </w:r>
      <w:r w:rsidRPr="00876DD6">
        <w:rPr>
          <w:color w:val="000000"/>
          <w:sz w:val="28"/>
          <w:szCs w:val="28"/>
        </w:rPr>
        <w:t xml:space="preserve"> межрегионального этапа </w:t>
      </w:r>
      <w:r w:rsidRPr="00876DD6">
        <w:rPr>
          <w:color w:val="000000"/>
          <w:sz w:val="28"/>
          <w:szCs w:val="28"/>
          <w:lang w:val="en-US"/>
        </w:rPr>
        <w:t>XVIII</w:t>
      </w:r>
      <w:r w:rsidRPr="00876DD6">
        <w:rPr>
          <w:color w:val="000000"/>
          <w:sz w:val="28"/>
          <w:szCs w:val="28"/>
        </w:rPr>
        <w:t xml:space="preserve"> Международной ярмарки социально-педагогических инноваций в </w:t>
      </w:r>
      <w:proofErr w:type="gramStart"/>
      <w:r w:rsidRPr="00876DD6">
        <w:rPr>
          <w:color w:val="000000"/>
          <w:sz w:val="28"/>
          <w:szCs w:val="28"/>
        </w:rPr>
        <w:t>городе</w:t>
      </w:r>
      <w:proofErr w:type="gramEnd"/>
      <w:r w:rsidRPr="00876DD6">
        <w:rPr>
          <w:color w:val="000000"/>
          <w:sz w:val="28"/>
          <w:szCs w:val="28"/>
        </w:rPr>
        <w:t xml:space="preserve"> Ростов Великий;</w:t>
      </w:r>
    </w:p>
    <w:p w:rsidR="004E4113" w:rsidRPr="00876DD6" w:rsidRDefault="004E4113" w:rsidP="004E4113">
      <w:pPr>
        <w:numPr>
          <w:ilvl w:val="0"/>
          <w:numId w:val="24"/>
        </w:numPr>
        <w:tabs>
          <w:tab w:val="left" w:pos="426"/>
        </w:tabs>
        <w:adjustRightInd w:val="0"/>
        <w:ind w:left="0" w:firstLine="0"/>
        <w:jc w:val="both"/>
        <w:rPr>
          <w:color w:val="000000"/>
          <w:sz w:val="28"/>
          <w:szCs w:val="28"/>
        </w:rPr>
      </w:pPr>
      <w:r w:rsidRPr="00876DD6">
        <w:rPr>
          <w:color w:val="000000"/>
          <w:sz w:val="28"/>
          <w:szCs w:val="28"/>
        </w:rPr>
        <w:t xml:space="preserve">команда руководителей и заместителей директоров школ 12, 32, 44, детского садов № 1 и № 99 и Центра «Молодые таланты» - Победители (заняли 1 место) в региональном </w:t>
      </w:r>
      <w:r w:rsidRPr="00876DD6">
        <w:rPr>
          <w:color w:val="000000"/>
          <w:sz w:val="28"/>
          <w:szCs w:val="28"/>
          <w:lang w:val="en-US"/>
        </w:rPr>
        <w:t>IV</w:t>
      </w:r>
      <w:r w:rsidRPr="00876DD6">
        <w:rPr>
          <w:color w:val="000000"/>
          <w:sz w:val="28"/>
          <w:szCs w:val="28"/>
        </w:rPr>
        <w:t xml:space="preserve"> </w:t>
      </w:r>
      <w:proofErr w:type="gramStart"/>
      <w:r w:rsidRPr="00876DD6">
        <w:rPr>
          <w:color w:val="000000"/>
          <w:sz w:val="28"/>
          <w:szCs w:val="28"/>
        </w:rPr>
        <w:t>Чемпионате</w:t>
      </w:r>
      <w:proofErr w:type="gramEnd"/>
      <w:r w:rsidRPr="00876DD6">
        <w:rPr>
          <w:color w:val="000000"/>
          <w:sz w:val="28"/>
          <w:szCs w:val="28"/>
        </w:rPr>
        <w:t xml:space="preserve"> менеджеров-профессионалов «Эффективные решения для управленческих команд» из </w:t>
      </w:r>
      <w:r w:rsidRPr="00876DD6">
        <w:rPr>
          <w:color w:val="000000"/>
          <w:sz w:val="28"/>
          <w:szCs w:val="28"/>
        </w:rPr>
        <w:lastRenderedPageBreak/>
        <w:t>числа 15 команд участников муниципальных территорий Ярославской области;</w:t>
      </w:r>
    </w:p>
    <w:p w:rsidR="004E4113" w:rsidRPr="00876DD6" w:rsidRDefault="004E4113" w:rsidP="004E4113">
      <w:pPr>
        <w:numPr>
          <w:ilvl w:val="0"/>
          <w:numId w:val="24"/>
        </w:numPr>
        <w:tabs>
          <w:tab w:val="left" w:pos="426"/>
        </w:tabs>
        <w:adjustRightInd w:val="0"/>
        <w:ind w:left="0" w:firstLine="0"/>
        <w:jc w:val="both"/>
        <w:rPr>
          <w:color w:val="000000"/>
          <w:sz w:val="28"/>
          <w:szCs w:val="28"/>
        </w:rPr>
      </w:pPr>
      <w:r w:rsidRPr="00876DD6">
        <w:rPr>
          <w:color w:val="000000"/>
          <w:sz w:val="28"/>
          <w:szCs w:val="28"/>
        </w:rPr>
        <w:t>учителя русского языка и литературы лицея № 2 Лапина М.О. и СОШ № 1 Петрова С.А. – стали победителями конкурса национального проекта «Образование» на денежное поощрение лучших учителей.</w:t>
      </w:r>
    </w:p>
    <w:p w:rsidR="004E4113" w:rsidRPr="00876DD6" w:rsidRDefault="004E4113" w:rsidP="004E4113">
      <w:pPr>
        <w:ind w:firstLine="708"/>
        <w:jc w:val="both"/>
        <w:rPr>
          <w:sz w:val="28"/>
          <w:szCs w:val="28"/>
        </w:rPr>
      </w:pPr>
      <w:r w:rsidRPr="00876DD6">
        <w:rPr>
          <w:sz w:val="28"/>
          <w:szCs w:val="28"/>
        </w:rPr>
        <w:t>В 2021 году обучение прошло:</w:t>
      </w:r>
    </w:p>
    <w:p w:rsidR="004E4113" w:rsidRPr="00876DD6" w:rsidRDefault="004E4113" w:rsidP="004E4113">
      <w:pPr>
        <w:ind w:firstLine="708"/>
        <w:jc w:val="both"/>
        <w:rPr>
          <w:sz w:val="28"/>
          <w:szCs w:val="28"/>
        </w:rPr>
      </w:pPr>
      <w:r w:rsidRPr="00876DD6">
        <w:rPr>
          <w:sz w:val="28"/>
          <w:szCs w:val="28"/>
        </w:rPr>
        <w:t>-25 работников муниципальных учреждений сферы ЖКХ;</w:t>
      </w:r>
    </w:p>
    <w:p w:rsidR="004E4113" w:rsidRPr="00876DD6" w:rsidRDefault="004E4113" w:rsidP="004E4113">
      <w:pPr>
        <w:ind w:firstLine="708"/>
        <w:jc w:val="both"/>
        <w:rPr>
          <w:sz w:val="28"/>
          <w:szCs w:val="28"/>
        </w:rPr>
      </w:pPr>
      <w:r w:rsidRPr="00876DD6">
        <w:rPr>
          <w:sz w:val="28"/>
          <w:szCs w:val="28"/>
        </w:rPr>
        <w:t>-17 тренеров спортивных школ;</w:t>
      </w:r>
    </w:p>
    <w:p w:rsidR="004E4113" w:rsidRPr="00876DD6" w:rsidRDefault="004E4113" w:rsidP="004E4113">
      <w:pPr>
        <w:ind w:firstLine="708"/>
        <w:jc w:val="both"/>
        <w:rPr>
          <w:sz w:val="28"/>
          <w:szCs w:val="28"/>
        </w:rPr>
      </w:pPr>
      <w:r w:rsidRPr="00876DD6">
        <w:rPr>
          <w:sz w:val="28"/>
          <w:szCs w:val="28"/>
        </w:rPr>
        <w:t>-85 работников отрасли культуры.</w:t>
      </w:r>
    </w:p>
    <w:p w:rsidR="00C6763A" w:rsidRPr="009F43A9" w:rsidRDefault="00C6763A" w:rsidP="005B7069">
      <w:pPr>
        <w:ind w:firstLine="567"/>
        <w:jc w:val="both"/>
        <w:rPr>
          <w:sz w:val="28"/>
          <w:szCs w:val="28"/>
          <w:highlight w:val="yellow"/>
        </w:rPr>
      </w:pPr>
    </w:p>
    <w:p w:rsidR="00691068" w:rsidRPr="00876DD6" w:rsidRDefault="00691068" w:rsidP="005B7069">
      <w:pPr>
        <w:ind w:firstLine="567"/>
        <w:jc w:val="both"/>
        <w:outlineLvl w:val="1"/>
        <w:rPr>
          <w:b/>
          <w:bCs/>
          <w:i/>
          <w:sz w:val="28"/>
          <w:szCs w:val="28"/>
        </w:rPr>
      </w:pPr>
      <w:r w:rsidRPr="00876DD6">
        <w:rPr>
          <w:b/>
          <w:bCs/>
          <w:i/>
          <w:sz w:val="28"/>
          <w:szCs w:val="28"/>
        </w:rPr>
        <w:t>Стороны совместно:</w:t>
      </w:r>
    </w:p>
    <w:p w:rsidR="002825D5" w:rsidRPr="009F43A9" w:rsidRDefault="002825D5" w:rsidP="005B7069">
      <w:pPr>
        <w:ind w:firstLine="567"/>
        <w:jc w:val="both"/>
        <w:rPr>
          <w:sz w:val="28"/>
          <w:szCs w:val="28"/>
          <w:highlight w:val="yellow"/>
        </w:rPr>
      </w:pPr>
    </w:p>
    <w:p w:rsidR="00691068" w:rsidRPr="00023BB0" w:rsidRDefault="004C7561" w:rsidP="005B7069">
      <w:pPr>
        <w:ind w:firstLine="567"/>
        <w:jc w:val="both"/>
        <w:rPr>
          <w:b/>
          <w:sz w:val="28"/>
          <w:szCs w:val="28"/>
        </w:rPr>
      </w:pPr>
      <w:r w:rsidRPr="00023BB0">
        <w:rPr>
          <w:b/>
          <w:sz w:val="28"/>
          <w:szCs w:val="28"/>
        </w:rPr>
        <w:t>2.39</w:t>
      </w:r>
      <w:proofErr w:type="gramStart"/>
      <w:r w:rsidR="00691068" w:rsidRPr="00023BB0">
        <w:rPr>
          <w:b/>
          <w:sz w:val="28"/>
          <w:szCs w:val="28"/>
        </w:rPr>
        <w:t xml:space="preserve"> Р</w:t>
      </w:r>
      <w:proofErr w:type="gramEnd"/>
      <w:r w:rsidR="00691068" w:rsidRPr="00023BB0">
        <w:rPr>
          <w:b/>
          <w:sz w:val="28"/>
          <w:szCs w:val="28"/>
        </w:rPr>
        <w:t>екомендуют предусматривать при проведении переговоров по заключению коллективных договоров включение пунктов:</w:t>
      </w:r>
    </w:p>
    <w:p w:rsidR="00691068" w:rsidRPr="00023BB0" w:rsidRDefault="00691068" w:rsidP="005B7069">
      <w:pPr>
        <w:ind w:firstLine="567"/>
        <w:jc w:val="both"/>
        <w:rPr>
          <w:b/>
          <w:sz w:val="28"/>
          <w:szCs w:val="28"/>
        </w:rPr>
      </w:pPr>
      <w:r w:rsidRPr="00023BB0">
        <w:rPr>
          <w:b/>
          <w:sz w:val="28"/>
          <w:szCs w:val="28"/>
        </w:rPr>
        <w:t>- о размере компенсации за каждый календарный день нарушения установленных сроков выплаты заработной платы или сумм, причитающихся работнику при увольнении</w:t>
      </w:r>
      <w:r w:rsidR="003D1A93" w:rsidRPr="00023BB0">
        <w:rPr>
          <w:b/>
          <w:sz w:val="28"/>
          <w:szCs w:val="28"/>
        </w:rPr>
        <w:t>,</w:t>
      </w:r>
      <w:r w:rsidR="004C6CE8" w:rsidRPr="00023BB0">
        <w:rPr>
          <w:b/>
          <w:sz w:val="28"/>
          <w:szCs w:val="28"/>
        </w:rPr>
        <w:t xml:space="preserve"> оплаты отпуска, и (или) иных выплат</w:t>
      </w:r>
      <w:r w:rsidR="003D1A93" w:rsidRPr="00023BB0">
        <w:rPr>
          <w:b/>
          <w:sz w:val="28"/>
          <w:szCs w:val="28"/>
        </w:rPr>
        <w:t>, причитающихся работнику</w:t>
      </w:r>
      <w:r w:rsidRPr="00023BB0">
        <w:rPr>
          <w:b/>
          <w:sz w:val="28"/>
          <w:szCs w:val="28"/>
        </w:rPr>
        <w:t xml:space="preserve">, в случае таких фактов, не ниже минимально установленного законодательством уровня – </w:t>
      </w:r>
      <w:r w:rsidR="00622758" w:rsidRPr="00023BB0">
        <w:rPr>
          <w:b/>
          <w:sz w:val="28"/>
          <w:szCs w:val="28"/>
        </w:rPr>
        <w:t>одна сто пятидесятая ключевой ставки ЦБ РФ</w:t>
      </w:r>
      <w:r w:rsidRPr="00023BB0">
        <w:rPr>
          <w:b/>
          <w:sz w:val="28"/>
          <w:szCs w:val="28"/>
        </w:rPr>
        <w:t>, действующей на день установленного срока выплаты.</w:t>
      </w:r>
    </w:p>
    <w:p w:rsidR="00691068" w:rsidRPr="00023BB0" w:rsidRDefault="00691068" w:rsidP="005B7069">
      <w:pPr>
        <w:ind w:firstLine="567"/>
        <w:jc w:val="both"/>
        <w:rPr>
          <w:b/>
          <w:sz w:val="28"/>
          <w:szCs w:val="28"/>
        </w:rPr>
      </w:pPr>
      <w:r w:rsidRPr="00023BB0">
        <w:rPr>
          <w:b/>
          <w:sz w:val="28"/>
          <w:szCs w:val="28"/>
        </w:rPr>
        <w:t>- об обеспечении удельного веса в общей заработной плат</w:t>
      </w:r>
      <w:r w:rsidR="00C9360B" w:rsidRPr="00023BB0">
        <w:rPr>
          <w:b/>
          <w:sz w:val="28"/>
          <w:szCs w:val="28"/>
        </w:rPr>
        <w:t>е</w:t>
      </w:r>
      <w:r w:rsidRPr="00023BB0">
        <w:rPr>
          <w:b/>
          <w:sz w:val="28"/>
          <w:szCs w:val="28"/>
        </w:rPr>
        <w:t xml:space="preserve"> постоянной части, включающей в себя тарифную ставку и выплаты, начисляющиеся от тарифной ставки, не менее 60%, с дальнейшей проработкой возможности его увеличения</w:t>
      </w:r>
      <w:r w:rsidR="00C9360B" w:rsidRPr="00023BB0">
        <w:rPr>
          <w:b/>
          <w:sz w:val="28"/>
          <w:szCs w:val="28"/>
        </w:rPr>
        <w:t>.</w:t>
      </w:r>
    </w:p>
    <w:p w:rsidR="00691068" w:rsidRPr="00023BB0" w:rsidRDefault="00691068" w:rsidP="005B7069">
      <w:pPr>
        <w:ind w:firstLine="567"/>
        <w:jc w:val="both"/>
        <w:rPr>
          <w:b/>
          <w:sz w:val="28"/>
          <w:szCs w:val="28"/>
        </w:rPr>
      </w:pPr>
      <w:r w:rsidRPr="00023BB0">
        <w:rPr>
          <w:b/>
          <w:sz w:val="28"/>
          <w:szCs w:val="28"/>
        </w:rPr>
        <w:t>- о размере и порядке выплаты работникам, за исключением работников, получающих оклад (должностной оклад), за нерабочие праздничные дни, в которые они не привлекались к работе, выплачивать дополнительное вознаграждение в размере, устанавливаемом коллективными договорами и/или локальными документами предприятий.</w:t>
      </w:r>
      <w:r w:rsidR="00EE4536" w:rsidRPr="00023BB0">
        <w:rPr>
          <w:b/>
          <w:sz w:val="28"/>
          <w:szCs w:val="28"/>
        </w:rPr>
        <w:t xml:space="preserve"> </w:t>
      </w:r>
    </w:p>
    <w:p w:rsidR="0004773A" w:rsidRPr="0004773A" w:rsidRDefault="0004773A" w:rsidP="0004773A">
      <w:pPr>
        <w:pStyle w:val="af"/>
        <w:ind w:firstLine="709"/>
        <w:rPr>
          <w:sz w:val="28"/>
          <w:szCs w:val="28"/>
        </w:rPr>
      </w:pPr>
      <w:proofErr w:type="gramStart"/>
      <w:r w:rsidRPr="0004773A">
        <w:rPr>
          <w:sz w:val="28"/>
          <w:szCs w:val="28"/>
        </w:rPr>
        <w:t xml:space="preserve">В коллективных договорах предприятий и организаций, по рекомендации Департамента по социальной поддержке населения, включается пункт о размере компенсации за каждый календарный день нарушения установленных сроков выплаты заработной платы или сумм, причитающихся работнику при увольнении, оплаты отпуска, и (или) иных выплат, причитающихся работнику, в случае таких фактов, не ниже минимально установленного законодательством уровня – </w:t>
      </w:r>
      <w:r w:rsidRPr="0004773A">
        <w:rPr>
          <w:sz w:val="28"/>
          <w:szCs w:val="28"/>
          <w:shd w:val="clear" w:color="auto" w:fill="FFFFFF" w:themeFill="background1"/>
        </w:rPr>
        <w:t>одна сто пятидесятая ключевой ставки ЦБ РФ</w:t>
      </w:r>
      <w:r w:rsidRPr="0004773A">
        <w:rPr>
          <w:sz w:val="28"/>
          <w:szCs w:val="28"/>
        </w:rPr>
        <w:t>, действующей</w:t>
      </w:r>
      <w:proofErr w:type="gramEnd"/>
      <w:r w:rsidRPr="0004773A">
        <w:rPr>
          <w:sz w:val="28"/>
          <w:szCs w:val="28"/>
        </w:rPr>
        <w:t xml:space="preserve"> на день установленного срока выплаты.</w:t>
      </w:r>
    </w:p>
    <w:p w:rsidR="0004773A" w:rsidRPr="0004773A" w:rsidRDefault="0004773A" w:rsidP="0004773A">
      <w:pPr>
        <w:pStyle w:val="af"/>
        <w:ind w:firstLine="709"/>
        <w:rPr>
          <w:sz w:val="28"/>
          <w:szCs w:val="28"/>
        </w:rPr>
      </w:pPr>
      <w:proofErr w:type="gramStart"/>
      <w:r w:rsidRPr="0004773A">
        <w:rPr>
          <w:sz w:val="28"/>
          <w:szCs w:val="28"/>
        </w:rPr>
        <w:t>В Департаменте по социальной поддержке населения и подведомственных ему муниципальных учреждениях обеспечивается удельный вес в общей заработной плате постоянной части, включающей в себя тарифную ставку и выплаты, зачисляющиеся от тарифной ставки, не менее 60 %, с дальнейшей проработкой возможности его увеличения.</w:t>
      </w:r>
      <w:proofErr w:type="gramEnd"/>
    </w:p>
    <w:p w:rsidR="0004773A" w:rsidRPr="0004773A" w:rsidRDefault="0004773A" w:rsidP="0004773A">
      <w:pPr>
        <w:pStyle w:val="af"/>
        <w:ind w:firstLine="709"/>
        <w:rPr>
          <w:sz w:val="28"/>
          <w:szCs w:val="28"/>
        </w:rPr>
      </w:pPr>
      <w:r w:rsidRPr="0004773A">
        <w:rPr>
          <w:sz w:val="28"/>
          <w:szCs w:val="28"/>
        </w:rPr>
        <w:lastRenderedPageBreak/>
        <w:t>На предприятиях и организациях городского округа город Рыбинск, за исключением бюджетных, где работники получают оклад (должностной оклад), в коллективных договорах предусмотрена выплата вознаграждения за нерабочие праздничные дни, в которые они не привлекались к работе.</w:t>
      </w:r>
    </w:p>
    <w:p w:rsidR="00FB26C8" w:rsidRPr="009F43A9" w:rsidRDefault="00FB26C8" w:rsidP="005B7069">
      <w:pPr>
        <w:ind w:firstLine="567"/>
        <w:jc w:val="both"/>
        <w:rPr>
          <w:sz w:val="28"/>
          <w:szCs w:val="28"/>
          <w:highlight w:val="yellow"/>
        </w:rPr>
      </w:pPr>
    </w:p>
    <w:p w:rsidR="00691068" w:rsidRPr="00876DD6" w:rsidRDefault="004C7561" w:rsidP="005B7069">
      <w:pPr>
        <w:ind w:firstLine="567"/>
        <w:jc w:val="both"/>
        <w:rPr>
          <w:b/>
          <w:sz w:val="28"/>
          <w:szCs w:val="28"/>
        </w:rPr>
      </w:pPr>
      <w:r w:rsidRPr="00876DD6">
        <w:rPr>
          <w:b/>
          <w:sz w:val="28"/>
          <w:szCs w:val="28"/>
        </w:rPr>
        <w:t>2.40</w:t>
      </w:r>
      <w:proofErr w:type="gramStart"/>
      <w:r w:rsidR="00691068" w:rsidRPr="00876DD6">
        <w:rPr>
          <w:b/>
          <w:sz w:val="28"/>
          <w:szCs w:val="28"/>
        </w:rPr>
        <w:t xml:space="preserve"> С</w:t>
      </w:r>
      <w:proofErr w:type="gramEnd"/>
      <w:r w:rsidR="00691068" w:rsidRPr="00876DD6">
        <w:rPr>
          <w:b/>
          <w:sz w:val="28"/>
          <w:szCs w:val="28"/>
        </w:rPr>
        <w:t xml:space="preserve"> целью повышения роли и авторитета Человека Труда создают комплекс трудовых достижений жителей </w:t>
      </w:r>
      <w:r w:rsidR="004139B9" w:rsidRPr="00876DD6">
        <w:rPr>
          <w:b/>
          <w:sz w:val="28"/>
          <w:szCs w:val="28"/>
        </w:rPr>
        <w:t>городского округа город Рыбинск</w:t>
      </w:r>
      <w:r w:rsidR="00515D4C" w:rsidRPr="00876DD6">
        <w:rPr>
          <w:b/>
          <w:sz w:val="28"/>
          <w:szCs w:val="28"/>
        </w:rPr>
        <w:t xml:space="preserve"> </w:t>
      </w:r>
      <w:r w:rsidR="00515D4C" w:rsidRPr="00876DD6">
        <w:rPr>
          <w:rFonts w:eastAsia="Calibri"/>
          <w:b/>
          <w:noProof/>
          <w:sz w:val="28"/>
          <w:szCs w:val="28"/>
        </w:rPr>
        <w:t>Ярославской области</w:t>
      </w:r>
      <w:r w:rsidR="00691068" w:rsidRPr="00876DD6">
        <w:rPr>
          <w:b/>
          <w:sz w:val="28"/>
          <w:szCs w:val="28"/>
        </w:rPr>
        <w:t xml:space="preserve">. </w:t>
      </w:r>
      <w:r w:rsidR="005E22FF" w:rsidRPr="00876DD6">
        <w:rPr>
          <w:b/>
          <w:sz w:val="28"/>
          <w:szCs w:val="28"/>
        </w:rPr>
        <w:t>В</w:t>
      </w:r>
      <w:r w:rsidR="00691068" w:rsidRPr="00876DD6">
        <w:rPr>
          <w:b/>
          <w:sz w:val="28"/>
          <w:szCs w:val="28"/>
        </w:rPr>
        <w:t xml:space="preserve"> </w:t>
      </w:r>
      <w:proofErr w:type="gramStart"/>
      <w:r w:rsidR="00691068" w:rsidRPr="00876DD6">
        <w:rPr>
          <w:b/>
          <w:sz w:val="28"/>
          <w:szCs w:val="28"/>
        </w:rPr>
        <w:t>организациях</w:t>
      </w:r>
      <w:proofErr w:type="gramEnd"/>
      <w:r w:rsidR="00691068" w:rsidRPr="00876DD6">
        <w:rPr>
          <w:b/>
          <w:sz w:val="28"/>
          <w:szCs w:val="28"/>
        </w:rPr>
        <w:t xml:space="preserve"> чествуют трудящихся, добившихся высоких показателей в труде.</w:t>
      </w:r>
    </w:p>
    <w:tbl>
      <w:tblPr>
        <w:tblW w:w="946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0"/>
        <w:gridCol w:w="960"/>
        <w:gridCol w:w="850"/>
        <w:gridCol w:w="957"/>
      </w:tblGrid>
      <w:tr w:rsidR="00D43DCC" w:rsidRPr="00876DD6" w:rsidTr="00E71C45">
        <w:trPr>
          <w:trHeight w:val="257"/>
        </w:trPr>
        <w:tc>
          <w:tcPr>
            <w:tcW w:w="6700" w:type="dxa"/>
            <w:shd w:val="clear" w:color="auto" w:fill="auto"/>
            <w:noWrap/>
            <w:vAlign w:val="bottom"/>
          </w:tcPr>
          <w:p w:rsidR="00D43DCC" w:rsidRPr="00876DD6" w:rsidRDefault="00D43DCC" w:rsidP="005B7069">
            <w:pPr>
              <w:ind w:firstLine="567"/>
              <w:jc w:val="both"/>
              <w:rPr>
                <w:b/>
                <w:sz w:val="28"/>
                <w:szCs w:val="28"/>
              </w:rPr>
            </w:pPr>
            <w:r w:rsidRPr="00876DD6">
              <w:rPr>
                <w:b/>
                <w:sz w:val="28"/>
                <w:szCs w:val="28"/>
              </w:rPr>
              <w:t>Вид поощрения</w:t>
            </w:r>
          </w:p>
        </w:tc>
        <w:tc>
          <w:tcPr>
            <w:tcW w:w="960" w:type="dxa"/>
          </w:tcPr>
          <w:p w:rsidR="00D43DCC" w:rsidRPr="00876DD6" w:rsidRDefault="00D43DCC" w:rsidP="00F641CE">
            <w:pPr>
              <w:jc w:val="center"/>
              <w:rPr>
                <w:b/>
                <w:bCs/>
                <w:sz w:val="28"/>
                <w:szCs w:val="28"/>
              </w:rPr>
            </w:pPr>
            <w:r w:rsidRPr="00876DD6">
              <w:rPr>
                <w:b/>
                <w:bCs/>
                <w:sz w:val="28"/>
                <w:szCs w:val="28"/>
              </w:rPr>
              <w:t>2019</w:t>
            </w:r>
          </w:p>
        </w:tc>
        <w:tc>
          <w:tcPr>
            <w:tcW w:w="850" w:type="dxa"/>
          </w:tcPr>
          <w:p w:rsidR="00D43DCC" w:rsidRPr="00876DD6" w:rsidRDefault="00D43DCC" w:rsidP="00F641CE">
            <w:pPr>
              <w:jc w:val="center"/>
              <w:rPr>
                <w:b/>
                <w:bCs/>
                <w:sz w:val="28"/>
                <w:szCs w:val="28"/>
              </w:rPr>
            </w:pPr>
            <w:r w:rsidRPr="00876DD6">
              <w:rPr>
                <w:b/>
                <w:bCs/>
                <w:sz w:val="28"/>
                <w:szCs w:val="28"/>
              </w:rPr>
              <w:t>2020</w:t>
            </w:r>
          </w:p>
        </w:tc>
        <w:tc>
          <w:tcPr>
            <w:tcW w:w="957" w:type="dxa"/>
          </w:tcPr>
          <w:p w:rsidR="00D43DCC" w:rsidRPr="00876DD6" w:rsidRDefault="00D43DCC" w:rsidP="00F641CE">
            <w:pPr>
              <w:jc w:val="center"/>
              <w:rPr>
                <w:b/>
                <w:bCs/>
                <w:sz w:val="28"/>
                <w:szCs w:val="28"/>
              </w:rPr>
            </w:pPr>
            <w:r w:rsidRPr="00876DD6">
              <w:rPr>
                <w:b/>
                <w:bCs/>
                <w:sz w:val="28"/>
                <w:szCs w:val="28"/>
              </w:rPr>
              <w:t>2021</w:t>
            </w:r>
          </w:p>
        </w:tc>
      </w:tr>
      <w:tr w:rsidR="00D43DCC" w:rsidRPr="00876DD6" w:rsidTr="00E71C45">
        <w:trPr>
          <w:trHeight w:val="257"/>
        </w:trPr>
        <w:tc>
          <w:tcPr>
            <w:tcW w:w="6700" w:type="dxa"/>
            <w:noWrap/>
            <w:vAlign w:val="bottom"/>
          </w:tcPr>
          <w:p w:rsidR="00D43DCC" w:rsidRPr="00876DD6" w:rsidRDefault="00D43DCC" w:rsidP="002825D5">
            <w:pPr>
              <w:jc w:val="both"/>
              <w:rPr>
                <w:bCs/>
                <w:sz w:val="28"/>
                <w:szCs w:val="28"/>
              </w:rPr>
            </w:pPr>
            <w:r w:rsidRPr="00876DD6">
              <w:rPr>
                <w:bCs/>
                <w:sz w:val="28"/>
                <w:szCs w:val="28"/>
              </w:rPr>
              <w:t>Благодарственное письмо Департамента образования Администрации городского округа город Рыбинск</w:t>
            </w:r>
          </w:p>
        </w:tc>
        <w:tc>
          <w:tcPr>
            <w:tcW w:w="960" w:type="dxa"/>
          </w:tcPr>
          <w:p w:rsidR="00D43DCC" w:rsidRPr="00876DD6" w:rsidRDefault="00D43DCC" w:rsidP="00F641CE">
            <w:pPr>
              <w:jc w:val="center"/>
              <w:rPr>
                <w:sz w:val="28"/>
                <w:szCs w:val="28"/>
              </w:rPr>
            </w:pPr>
            <w:r w:rsidRPr="00876DD6">
              <w:rPr>
                <w:sz w:val="28"/>
                <w:szCs w:val="28"/>
              </w:rPr>
              <w:t>67</w:t>
            </w:r>
          </w:p>
        </w:tc>
        <w:tc>
          <w:tcPr>
            <w:tcW w:w="850" w:type="dxa"/>
          </w:tcPr>
          <w:p w:rsidR="00D43DCC" w:rsidRPr="00876DD6" w:rsidRDefault="00D43DCC" w:rsidP="00F641CE">
            <w:pPr>
              <w:jc w:val="center"/>
              <w:rPr>
                <w:sz w:val="28"/>
                <w:szCs w:val="28"/>
              </w:rPr>
            </w:pPr>
            <w:r w:rsidRPr="00876DD6">
              <w:rPr>
                <w:sz w:val="28"/>
                <w:szCs w:val="28"/>
              </w:rPr>
              <w:t>73</w:t>
            </w:r>
          </w:p>
        </w:tc>
        <w:tc>
          <w:tcPr>
            <w:tcW w:w="957" w:type="dxa"/>
          </w:tcPr>
          <w:p w:rsidR="00D43DCC" w:rsidRPr="00876DD6" w:rsidRDefault="00967DE8" w:rsidP="00F641CE">
            <w:pPr>
              <w:jc w:val="center"/>
              <w:rPr>
                <w:sz w:val="28"/>
                <w:szCs w:val="28"/>
              </w:rPr>
            </w:pPr>
            <w:r w:rsidRPr="00876DD6">
              <w:rPr>
                <w:sz w:val="28"/>
                <w:szCs w:val="28"/>
              </w:rPr>
              <w:t>83</w:t>
            </w:r>
          </w:p>
        </w:tc>
      </w:tr>
      <w:tr w:rsidR="00D43DCC" w:rsidRPr="00876DD6" w:rsidTr="00E71C45">
        <w:trPr>
          <w:trHeight w:val="257"/>
        </w:trPr>
        <w:tc>
          <w:tcPr>
            <w:tcW w:w="6700" w:type="dxa"/>
            <w:noWrap/>
            <w:vAlign w:val="bottom"/>
          </w:tcPr>
          <w:p w:rsidR="00D43DCC" w:rsidRPr="00876DD6" w:rsidRDefault="00D43DCC" w:rsidP="002825D5">
            <w:pPr>
              <w:jc w:val="both"/>
              <w:rPr>
                <w:bCs/>
                <w:sz w:val="28"/>
                <w:szCs w:val="28"/>
              </w:rPr>
            </w:pPr>
            <w:r w:rsidRPr="00876DD6">
              <w:rPr>
                <w:bCs/>
                <w:sz w:val="28"/>
                <w:szCs w:val="28"/>
              </w:rPr>
              <w:t>Почётная грамота Департамента образования Администрации городского округа город Рыбинск</w:t>
            </w:r>
          </w:p>
        </w:tc>
        <w:tc>
          <w:tcPr>
            <w:tcW w:w="960" w:type="dxa"/>
          </w:tcPr>
          <w:p w:rsidR="00D43DCC" w:rsidRPr="00876DD6" w:rsidRDefault="00D43DCC" w:rsidP="00F641CE">
            <w:pPr>
              <w:jc w:val="center"/>
              <w:rPr>
                <w:sz w:val="28"/>
                <w:szCs w:val="28"/>
              </w:rPr>
            </w:pPr>
            <w:r w:rsidRPr="00876DD6">
              <w:rPr>
                <w:sz w:val="28"/>
                <w:szCs w:val="28"/>
              </w:rPr>
              <w:t>256</w:t>
            </w:r>
          </w:p>
        </w:tc>
        <w:tc>
          <w:tcPr>
            <w:tcW w:w="850" w:type="dxa"/>
          </w:tcPr>
          <w:p w:rsidR="00D43DCC" w:rsidRPr="00876DD6" w:rsidRDefault="00D43DCC" w:rsidP="00F641CE">
            <w:pPr>
              <w:jc w:val="center"/>
              <w:rPr>
                <w:sz w:val="28"/>
                <w:szCs w:val="28"/>
              </w:rPr>
            </w:pPr>
            <w:r w:rsidRPr="00876DD6">
              <w:rPr>
                <w:sz w:val="28"/>
                <w:szCs w:val="28"/>
              </w:rPr>
              <w:t>287</w:t>
            </w:r>
          </w:p>
        </w:tc>
        <w:tc>
          <w:tcPr>
            <w:tcW w:w="957" w:type="dxa"/>
          </w:tcPr>
          <w:p w:rsidR="00D43DCC" w:rsidRPr="00876DD6" w:rsidRDefault="00967DE8" w:rsidP="00F641CE">
            <w:pPr>
              <w:jc w:val="center"/>
              <w:rPr>
                <w:sz w:val="28"/>
                <w:szCs w:val="28"/>
              </w:rPr>
            </w:pPr>
            <w:r w:rsidRPr="00876DD6">
              <w:rPr>
                <w:sz w:val="28"/>
                <w:szCs w:val="28"/>
              </w:rPr>
              <w:t>302</w:t>
            </w:r>
          </w:p>
        </w:tc>
      </w:tr>
      <w:tr w:rsidR="00D43DCC" w:rsidRPr="00876DD6" w:rsidTr="00E71C45">
        <w:trPr>
          <w:trHeight w:val="257"/>
        </w:trPr>
        <w:tc>
          <w:tcPr>
            <w:tcW w:w="6700" w:type="dxa"/>
            <w:noWrap/>
            <w:vAlign w:val="bottom"/>
          </w:tcPr>
          <w:p w:rsidR="00D43DCC" w:rsidRPr="00876DD6" w:rsidRDefault="00D43DCC" w:rsidP="002825D5">
            <w:pPr>
              <w:jc w:val="both"/>
              <w:rPr>
                <w:bCs/>
                <w:sz w:val="28"/>
                <w:szCs w:val="28"/>
              </w:rPr>
            </w:pPr>
            <w:r w:rsidRPr="00876DD6">
              <w:rPr>
                <w:bCs/>
                <w:sz w:val="28"/>
                <w:szCs w:val="28"/>
              </w:rPr>
              <w:t>Благодарность Департамента образования Ярославской области</w:t>
            </w:r>
          </w:p>
        </w:tc>
        <w:tc>
          <w:tcPr>
            <w:tcW w:w="960" w:type="dxa"/>
          </w:tcPr>
          <w:p w:rsidR="00D43DCC" w:rsidRPr="00876DD6" w:rsidRDefault="00D43DCC" w:rsidP="00F641CE">
            <w:pPr>
              <w:jc w:val="center"/>
              <w:rPr>
                <w:sz w:val="28"/>
                <w:szCs w:val="28"/>
              </w:rPr>
            </w:pPr>
            <w:r w:rsidRPr="00876DD6">
              <w:rPr>
                <w:sz w:val="28"/>
                <w:szCs w:val="28"/>
              </w:rPr>
              <w:t>15</w:t>
            </w:r>
          </w:p>
        </w:tc>
        <w:tc>
          <w:tcPr>
            <w:tcW w:w="850" w:type="dxa"/>
          </w:tcPr>
          <w:p w:rsidR="00D43DCC" w:rsidRPr="00876DD6" w:rsidRDefault="00D43DCC" w:rsidP="00F641CE">
            <w:pPr>
              <w:jc w:val="center"/>
              <w:rPr>
                <w:sz w:val="28"/>
                <w:szCs w:val="28"/>
              </w:rPr>
            </w:pPr>
            <w:r w:rsidRPr="00876DD6">
              <w:rPr>
                <w:sz w:val="28"/>
                <w:szCs w:val="28"/>
              </w:rPr>
              <w:t>7</w:t>
            </w:r>
          </w:p>
        </w:tc>
        <w:tc>
          <w:tcPr>
            <w:tcW w:w="957" w:type="dxa"/>
          </w:tcPr>
          <w:p w:rsidR="00D43DCC" w:rsidRPr="00876DD6" w:rsidRDefault="00967DE8" w:rsidP="00F641CE">
            <w:pPr>
              <w:jc w:val="center"/>
              <w:rPr>
                <w:sz w:val="28"/>
                <w:szCs w:val="28"/>
              </w:rPr>
            </w:pPr>
            <w:r w:rsidRPr="00876DD6">
              <w:rPr>
                <w:sz w:val="28"/>
                <w:szCs w:val="28"/>
              </w:rPr>
              <w:t>28</w:t>
            </w:r>
          </w:p>
        </w:tc>
      </w:tr>
      <w:tr w:rsidR="00D43DCC" w:rsidRPr="00876DD6" w:rsidTr="00E71C45">
        <w:trPr>
          <w:trHeight w:val="257"/>
        </w:trPr>
        <w:tc>
          <w:tcPr>
            <w:tcW w:w="6700" w:type="dxa"/>
            <w:noWrap/>
          </w:tcPr>
          <w:p w:rsidR="00D43DCC" w:rsidRPr="00876DD6" w:rsidRDefault="00D43DCC" w:rsidP="002825D5">
            <w:pPr>
              <w:jc w:val="both"/>
              <w:rPr>
                <w:sz w:val="28"/>
                <w:szCs w:val="28"/>
              </w:rPr>
            </w:pPr>
            <w:r w:rsidRPr="00876DD6">
              <w:rPr>
                <w:sz w:val="28"/>
                <w:szCs w:val="28"/>
              </w:rPr>
              <w:t>Почетная Грамота Департамента по физической культуре, спорту и молодёжной политике Ярославской области</w:t>
            </w:r>
          </w:p>
        </w:tc>
        <w:tc>
          <w:tcPr>
            <w:tcW w:w="960" w:type="dxa"/>
          </w:tcPr>
          <w:p w:rsidR="00D43DCC" w:rsidRPr="00876DD6" w:rsidRDefault="00D43DCC" w:rsidP="00F641CE">
            <w:pPr>
              <w:jc w:val="center"/>
              <w:rPr>
                <w:sz w:val="28"/>
                <w:szCs w:val="28"/>
              </w:rPr>
            </w:pPr>
            <w:r w:rsidRPr="00876DD6">
              <w:rPr>
                <w:sz w:val="28"/>
                <w:szCs w:val="28"/>
              </w:rPr>
              <w:t>21</w:t>
            </w:r>
          </w:p>
        </w:tc>
        <w:tc>
          <w:tcPr>
            <w:tcW w:w="850" w:type="dxa"/>
          </w:tcPr>
          <w:p w:rsidR="00D43DCC" w:rsidRPr="00876DD6" w:rsidRDefault="00D43DCC" w:rsidP="00F641CE">
            <w:pPr>
              <w:jc w:val="center"/>
              <w:rPr>
                <w:sz w:val="28"/>
                <w:szCs w:val="28"/>
              </w:rPr>
            </w:pPr>
            <w:r w:rsidRPr="00876DD6">
              <w:rPr>
                <w:sz w:val="28"/>
                <w:szCs w:val="28"/>
              </w:rPr>
              <w:t>34</w:t>
            </w:r>
          </w:p>
        </w:tc>
        <w:tc>
          <w:tcPr>
            <w:tcW w:w="957" w:type="dxa"/>
          </w:tcPr>
          <w:p w:rsidR="00D43DCC" w:rsidRPr="00876DD6" w:rsidRDefault="008639A9" w:rsidP="00F641CE">
            <w:pPr>
              <w:jc w:val="center"/>
              <w:rPr>
                <w:sz w:val="28"/>
                <w:szCs w:val="28"/>
              </w:rPr>
            </w:pPr>
            <w:r>
              <w:rPr>
                <w:sz w:val="28"/>
                <w:szCs w:val="28"/>
              </w:rPr>
              <w:t>54</w:t>
            </w:r>
          </w:p>
        </w:tc>
      </w:tr>
      <w:tr w:rsidR="00D43DCC" w:rsidRPr="00876DD6" w:rsidTr="00E71C45">
        <w:trPr>
          <w:trHeight w:val="257"/>
        </w:trPr>
        <w:tc>
          <w:tcPr>
            <w:tcW w:w="6700" w:type="dxa"/>
            <w:noWrap/>
            <w:vAlign w:val="bottom"/>
          </w:tcPr>
          <w:p w:rsidR="00D43DCC" w:rsidRPr="00876DD6" w:rsidRDefault="00D43DCC" w:rsidP="002825D5">
            <w:pPr>
              <w:jc w:val="both"/>
              <w:rPr>
                <w:bCs/>
                <w:sz w:val="28"/>
                <w:szCs w:val="28"/>
              </w:rPr>
            </w:pPr>
            <w:r w:rsidRPr="00876DD6">
              <w:rPr>
                <w:sz w:val="28"/>
                <w:szCs w:val="28"/>
              </w:rPr>
              <w:t>Благодарственные письма Департамента по физической культуре, спорту и молодёжной политике Ярославской области</w:t>
            </w:r>
          </w:p>
        </w:tc>
        <w:tc>
          <w:tcPr>
            <w:tcW w:w="960" w:type="dxa"/>
          </w:tcPr>
          <w:p w:rsidR="00D43DCC" w:rsidRPr="00876DD6" w:rsidRDefault="00D43DCC" w:rsidP="00F641CE">
            <w:pPr>
              <w:jc w:val="center"/>
              <w:rPr>
                <w:sz w:val="28"/>
                <w:szCs w:val="28"/>
              </w:rPr>
            </w:pPr>
            <w:r w:rsidRPr="00876DD6">
              <w:rPr>
                <w:sz w:val="28"/>
                <w:szCs w:val="28"/>
              </w:rPr>
              <w:t>1</w:t>
            </w:r>
          </w:p>
        </w:tc>
        <w:tc>
          <w:tcPr>
            <w:tcW w:w="850" w:type="dxa"/>
          </w:tcPr>
          <w:p w:rsidR="00D43DCC" w:rsidRPr="00876DD6" w:rsidRDefault="00D43DCC" w:rsidP="00F641CE">
            <w:pPr>
              <w:jc w:val="center"/>
              <w:rPr>
                <w:sz w:val="28"/>
                <w:szCs w:val="28"/>
              </w:rPr>
            </w:pPr>
            <w:r w:rsidRPr="00876DD6">
              <w:rPr>
                <w:sz w:val="28"/>
                <w:szCs w:val="28"/>
              </w:rPr>
              <w:t>-</w:t>
            </w:r>
          </w:p>
        </w:tc>
        <w:tc>
          <w:tcPr>
            <w:tcW w:w="957" w:type="dxa"/>
          </w:tcPr>
          <w:p w:rsidR="00D43DCC" w:rsidRPr="00876DD6" w:rsidRDefault="008639A9" w:rsidP="00F641CE">
            <w:pPr>
              <w:jc w:val="center"/>
              <w:rPr>
                <w:sz w:val="28"/>
                <w:szCs w:val="28"/>
              </w:rPr>
            </w:pPr>
            <w:r>
              <w:rPr>
                <w:sz w:val="28"/>
                <w:szCs w:val="28"/>
              </w:rPr>
              <w:t>27</w:t>
            </w:r>
          </w:p>
        </w:tc>
      </w:tr>
      <w:tr w:rsidR="00D43DCC" w:rsidRPr="00876DD6" w:rsidTr="00E71C45">
        <w:trPr>
          <w:trHeight w:val="257"/>
        </w:trPr>
        <w:tc>
          <w:tcPr>
            <w:tcW w:w="6700" w:type="dxa"/>
            <w:noWrap/>
            <w:vAlign w:val="bottom"/>
          </w:tcPr>
          <w:p w:rsidR="00D43DCC" w:rsidRPr="00876DD6" w:rsidRDefault="00D43DCC" w:rsidP="002825D5">
            <w:pPr>
              <w:jc w:val="both"/>
              <w:rPr>
                <w:bCs/>
                <w:sz w:val="28"/>
                <w:szCs w:val="28"/>
              </w:rPr>
            </w:pPr>
            <w:r w:rsidRPr="00876DD6">
              <w:rPr>
                <w:sz w:val="28"/>
                <w:szCs w:val="28"/>
              </w:rPr>
              <w:t>Грамота Департамента информации и связи Ярославской области</w:t>
            </w:r>
          </w:p>
        </w:tc>
        <w:tc>
          <w:tcPr>
            <w:tcW w:w="960" w:type="dxa"/>
          </w:tcPr>
          <w:p w:rsidR="00D43DCC" w:rsidRPr="00876DD6" w:rsidRDefault="00D43DCC" w:rsidP="00F641CE">
            <w:pPr>
              <w:jc w:val="center"/>
              <w:rPr>
                <w:sz w:val="28"/>
                <w:szCs w:val="28"/>
              </w:rPr>
            </w:pPr>
            <w:r w:rsidRPr="00876DD6">
              <w:rPr>
                <w:sz w:val="28"/>
                <w:szCs w:val="28"/>
              </w:rPr>
              <w:t>2</w:t>
            </w:r>
          </w:p>
        </w:tc>
        <w:tc>
          <w:tcPr>
            <w:tcW w:w="850" w:type="dxa"/>
          </w:tcPr>
          <w:p w:rsidR="00D43DCC" w:rsidRPr="00876DD6" w:rsidRDefault="00D43DCC" w:rsidP="00F641CE">
            <w:pPr>
              <w:jc w:val="center"/>
              <w:rPr>
                <w:sz w:val="28"/>
                <w:szCs w:val="28"/>
              </w:rPr>
            </w:pPr>
            <w:r w:rsidRPr="00876DD6">
              <w:rPr>
                <w:sz w:val="28"/>
                <w:szCs w:val="28"/>
              </w:rPr>
              <w:t>-</w:t>
            </w:r>
          </w:p>
        </w:tc>
        <w:tc>
          <w:tcPr>
            <w:tcW w:w="957" w:type="dxa"/>
          </w:tcPr>
          <w:p w:rsidR="00D43DCC" w:rsidRPr="00876DD6" w:rsidRDefault="006D6CFD" w:rsidP="00F641CE">
            <w:pPr>
              <w:jc w:val="center"/>
              <w:rPr>
                <w:sz w:val="28"/>
                <w:szCs w:val="28"/>
              </w:rPr>
            </w:pPr>
            <w:r>
              <w:rPr>
                <w:sz w:val="28"/>
                <w:szCs w:val="28"/>
              </w:rPr>
              <w:t>-</w:t>
            </w:r>
          </w:p>
        </w:tc>
      </w:tr>
      <w:tr w:rsidR="00D43DCC" w:rsidRPr="00876DD6" w:rsidTr="00E71C45">
        <w:trPr>
          <w:trHeight w:val="257"/>
        </w:trPr>
        <w:tc>
          <w:tcPr>
            <w:tcW w:w="6700" w:type="dxa"/>
            <w:noWrap/>
            <w:vAlign w:val="bottom"/>
          </w:tcPr>
          <w:p w:rsidR="00D43DCC" w:rsidRPr="00876DD6" w:rsidRDefault="00D43DCC" w:rsidP="002825D5">
            <w:pPr>
              <w:jc w:val="both"/>
              <w:rPr>
                <w:bCs/>
                <w:sz w:val="28"/>
                <w:szCs w:val="28"/>
              </w:rPr>
            </w:pPr>
            <w:r w:rsidRPr="00876DD6">
              <w:rPr>
                <w:sz w:val="28"/>
                <w:szCs w:val="28"/>
              </w:rPr>
              <w:t>Грамота Департамента по физической культуре, спорту и молодёжной политике городского округа город Рыбинск</w:t>
            </w:r>
          </w:p>
        </w:tc>
        <w:tc>
          <w:tcPr>
            <w:tcW w:w="960" w:type="dxa"/>
          </w:tcPr>
          <w:p w:rsidR="00D43DCC" w:rsidRPr="00876DD6" w:rsidRDefault="00D43DCC" w:rsidP="00F641CE">
            <w:pPr>
              <w:jc w:val="center"/>
              <w:rPr>
                <w:sz w:val="28"/>
                <w:szCs w:val="28"/>
              </w:rPr>
            </w:pPr>
            <w:r w:rsidRPr="00876DD6">
              <w:rPr>
                <w:sz w:val="28"/>
                <w:szCs w:val="28"/>
              </w:rPr>
              <w:t>29</w:t>
            </w:r>
          </w:p>
        </w:tc>
        <w:tc>
          <w:tcPr>
            <w:tcW w:w="850" w:type="dxa"/>
          </w:tcPr>
          <w:p w:rsidR="00D43DCC" w:rsidRPr="00876DD6" w:rsidRDefault="00D43DCC" w:rsidP="00F641CE">
            <w:pPr>
              <w:jc w:val="center"/>
              <w:rPr>
                <w:sz w:val="28"/>
                <w:szCs w:val="28"/>
              </w:rPr>
            </w:pPr>
            <w:r w:rsidRPr="00876DD6">
              <w:rPr>
                <w:sz w:val="28"/>
                <w:szCs w:val="28"/>
              </w:rPr>
              <w:t>27</w:t>
            </w:r>
          </w:p>
        </w:tc>
        <w:tc>
          <w:tcPr>
            <w:tcW w:w="957" w:type="dxa"/>
          </w:tcPr>
          <w:p w:rsidR="00D43DCC" w:rsidRPr="00876DD6" w:rsidRDefault="008639A9" w:rsidP="00F641CE">
            <w:pPr>
              <w:jc w:val="center"/>
              <w:rPr>
                <w:sz w:val="28"/>
                <w:szCs w:val="28"/>
              </w:rPr>
            </w:pPr>
            <w:r>
              <w:rPr>
                <w:sz w:val="28"/>
                <w:szCs w:val="28"/>
              </w:rPr>
              <w:t>25</w:t>
            </w:r>
          </w:p>
        </w:tc>
      </w:tr>
      <w:tr w:rsidR="00D43DCC" w:rsidRPr="00876DD6" w:rsidTr="00E71C45">
        <w:trPr>
          <w:trHeight w:val="257"/>
        </w:trPr>
        <w:tc>
          <w:tcPr>
            <w:tcW w:w="6700" w:type="dxa"/>
            <w:noWrap/>
            <w:vAlign w:val="bottom"/>
          </w:tcPr>
          <w:p w:rsidR="00D43DCC" w:rsidRPr="00876DD6" w:rsidRDefault="00D43DCC" w:rsidP="002825D5">
            <w:pPr>
              <w:jc w:val="both"/>
              <w:rPr>
                <w:bCs/>
                <w:sz w:val="28"/>
                <w:szCs w:val="28"/>
              </w:rPr>
            </w:pPr>
            <w:r w:rsidRPr="00876DD6">
              <w:rPr>
                <w:sz w:val="28"/>
                <w:szCs w:val="28"/>
              </w:rPr>
              <w:t>Благодарственные письма Департамента по физической культуре, спорту и молодёжной политике городского округа город Рыбинск</w:t>
            </w:r>
          </w:p>
        </w:tc>
        <w:tc>
          <w:tcPr>
            <w:tcW w:w="960" w:type="dxa"/>
          </w:tcPr>
          <w:p w:rsidR="00D43DCC" w:rsidRPr="00876DD6" w:rsidRDefault="00D43DCC" w:rsidP="00F641CE">
            <w:pPr>
              <w:jc w:val="center"/>
              <w:rPr>
                <w:sz w:val="28"/>
                <w:szCs w:val="28"/>
              </w:rPr>
            </w:pPr>
            <w:r w:rsidRPr="00876DD6">
              <w:rPr>
                <w:sz w:val="28"/>
                <w:szCs w:val="28"/>
              </w:rPr>
              <w:t>8</w:t>
            </w:r>
          </w:p>
        </w:tc>
        <w:tc>
          <w:tcPr>
            <w:tcW w:w="850" w:type="dxa"/>
          </w:tcPr>
          <w:p w:rsidR="00D43DCC" w:rsidRPr="00876DD6" w:rsidRDefault="00D43DCC" w:rsidP="00F641CE">
            <w:pPr>
              <w:jc w:val="center"/>
              <w:rPr>
                <w:sz w:val="28"/>
                <w:szCs w:val="28"/>
              </w:rPr>
            </w:pPr>
            <w:r w:rsidRPr="00876DD6">
              <w:rPr>
                <w:sz w:val="28"/>
                <w:szCs w:val="28"/>
              </w:rPr>
              <w:t>-</w:t>
            </w:r>
          </w:p>
        </w:tc>
        <w:tc>
          <w:tcPr>
            <w:tcW w:w="957" w:type="dxa"/>
          </w:tcPr>
          <w:p w:rsidR="00D43DCC" w:rsidRPr="00876DD6" w:rsidRDefault="008639A9" w:rsidP="00F641CE">
            <w:pPr>
              <w:jc w:val="center"/>
              <w:rPr>
                <w:sz w:val="28"/>
                <w:szCs w:val="28"/>
              </w:rPr>
            </w:pPr>
            <w:r>
              <w:rPr>
                <w:sz w:val="28"/>
                <w:szCs w:val="28"/>
              </w:rPr>
              <w:t>105</w:t>
            </w:r>
          </w:p>
        </w:tc>
      </w:tr>
      <w:tr w:rsidR="00D43DCC" w:rsidRPr="00876DD6" w:rsidTr="00E71C45">
        <w:trPr>
          <w:trHeight w:val="257"/>
        </w:trPr>
        <w:tc>
          <w:tcPr>
            <w:tcW w:w="6700" w:type="dxa"/>
            <w:noWrap/>
          </w:tcPr>
          <w:p w:rsidR="00D43DCC" w:rsidRPr="00876DD6" w:rsidRDefault="00D43DCC" w:rsidP="002825D5">
            <w:pPr>
              <w:jc w:val="both"/>
              <w:rPr>
                <w:sz w:val="28"/>
                <w:szCs w:val="28"/>
              </w:rPr>
            </w:pPr>
            <w:proofErr w:type="gramStart"/>
            <w:r w:rsidRPr="00876DD6">
              <w:rPr>
                <w:sz w:val="28"/>
                <w:szCs w:val="28"/>
              </w:rPr>
              <w:t>Почетный Знак «За заслуги в развитии физической культуры и спорта»</w:t>
            </w:r>
            <w:proofErr w:type="gramEnd"/>
          </w:p>
        </w:tc>
        <w:tc>
          <w:tcPr>
            <w:tcW w:w="960" w:type="dxa"/>
          </w:tcPr>
          <w:p w:rsidR="00D43DCC" w:rsidRPr="00876DD6" w:rsidRDefault="00D43DCC" w:rsidP="00F641CE">
            <w:pPr>
              <w:jc w:val="center"/>
              <w:rPr>
                <w:sz w:val="28"/>
                <w:szCs w:val="28"/>
              </w:rPr>
            </w:pPr>
            <w:r w:rsidRPr="00876DD6">
              <w:rPr>
                <w:sz w:val="28"/>
                <w:szCs w:val="28"/>
              </w:rPr>
              <w:t>2</w:t>
            </w:r>
          </w:p>
        </w:tc>
        <w:tc>
          <w:tcPr>
            <w:tcW w:w="850" w:type="dxa"/>
          </w:tcPr>
          <w:p w:rsidR="00D43DCC" w:rsidRPr="00876DD6" w:rsidRDefault="00D43DCC" w:rsidP="00F641CE">
            <w:pPr>
              <w:jc w:val="center"/>
              <w:rPr>
                <w:sz w:val="28"/>
                <w:szCs w:val="28"/>
              </w:rPr>
            </w:pPr>
            <w:r w:rsidRPr="00876DD6">
              <w:rPr>
                <w:sz w:val="28"/>
                <w:szCs w:val="28"/>
              </w:rPr>
              <w:t>-</w:t>
            </w:r>
          </w:p>
        </w:tc>
        <w:tc>
          <w:tcPr>
            <w:tcW w:w="957" w:type="dxa"/>
          </w:tcPr>
          <w:p w:rsidR="00D43DCC" w:rsidRPr="00876DD6" w:rsidRDefault="00664533" w:rsidP="00F641CE">
            <w:pPr>
              <w:jc w:val="center"/>
              <w:rPr>
                <w:sz w:val="28"/>
                <w:szCs w:val="28"/>
              </w:rPr>
            </w:pPr>
            <w:r w:rsidRPr="00876DD6">
              <w:rPr>
                <w:sz w:val="28"/>
                <w:szCs w:val="28"/>
              </w:rPr>
              <w:t>1</w:t>
            </w:r>
          </w:p>
        </w:tc>
      </w:tr>
      <w:tr w:rsidR="00D43DCC" w:rsidRPr="00876DD6" w:rsidTr="00E71C45">
        <w:trPr>
          <w:trHeight w:val="257"/>
        </w:trPr>
        <w:tc>
          <w:tcPr>
            <w:tcW w:w="6700" w:type="dxa"/>
            <w:noWrap/>
          </w:tcPr>
          <w:p w:rsidR="00D43DCC" w:rsidRPr="00876DD6" w:rsidRDefault="00D43DCC" w:rsidP="002825D5">
            <w:pPr>
              <w:jc w:val="both"/>
              <w:rPr>
                <w:sz w:val="28"/>
                <w:szCs w:val="28"/>
              </w:rPr>
            </w:pPr>
            <w:r w:rsidRPr="00876DD6">
              <w:rPr>
                <w:sz w:val="28"/>
                <w:szCs w:val="28"/>
              </w:rPr>
              <w:t xml:space="preserve">Нагрудный знак «Отличник </w:t>
            </w:r>
            <w:proofErr w:type="gramStart"/>
            <w:r w:rsidRPr="00876DD6">
              <w:rPr>
                <w:sz w:val="28"/>
                <w:szCs w:val="28"/>
              </w:rPr>
              <w:t>физической</w:t>
            </w:r>
            <w:proofErr w:type="gramEnd"/>
            <w:r w:rsidRPr="00876DD6">
              <w:rPr>
                <w:sz w:val="28"/>
                <w:szCs w:val="28"/>
              </w:rPr>
              <w:t xml:space="preserve"> культуры и спорта»</w:t>
            </w:r>
          </w:p>
        </w:tc>
        <w:tc>
          <w:tcPr>
            <w:tcW w:w="960" w:type="dxa"/>
          </w:tcPr>
          <w:p w:rsidR="00D43DCC" w:rsidRPr="00876DD6" w:rsidRDefault="00D43DCC" w:rsidP="00F641CE">
            <w:pPr>
              <w:jc w:val="center"/>
              <w:rPr>
                <w:sz w:val="28"/>
                <w:szCs w:val="28"/>
              </w:rPr>
            </w:pPr>
            <w:r w:rsidRPr="00876DD6">
              <w:rPr>
                <w:sz w:val="28"/>
                <w:szCs w:val="28"/>
              </w:rPr>
              <w:t>2</w:t>
            </w:r>
          </w:p>
        </w:tc>
        <w:tc>
          <w:tcPr>
            <w:tcW w:w="850" w:type="dxa"/>
          </w:tcPr>
          <w:p w:rsidR="00D43DCC" w:rsidRPr="00876DD6" w:rsidRDefault="00D43DCC" w:rsidP="00F641CE">
            <w:pPr>
              <w:jc w:val="center"/>
              <w:rPr>
                <w:sz w:val="28"/>
                <w:szCs w:val="28"/>
              </w:rPr>
            </w:pPr>
            <w:r w:rsidRPr="00876DD6">
              <w:rPr>
                <w:sz w:val="28"/>
                <w:szCs w:val="28"/>
              </w:rPr>
              <w:t>7</w:t>
            </w:r>
          </w:p>
        </w:tc>
        <w:tc>
          <w:tcPr>
            <w:tcW w:w="957" w:type="dxa"/>
          </w:tcPr>
          <w:p w:rsidR="00D43DCC" w:rsidRPr="00876DD6" w:rsidRDefault="00664533" w:rsidP="00F641CE">
            <w:pPr>
              <w:jc w:val="center"/>
              <w:rPr>
                <w:sz w:val="28"/>
                <w:szCs w:val="28"/>
              </w:rPr>
            </w:pPr>
            <w:r w:rsidRPr="00876DD6">
              <w:rPr>
                <w:sz w:val="28"/>
                <w:szCs w:val="28"/>
              </w:rPr>
              <w:t>4</w:t>
            </w:r>
          </w:p>
        </w:tc>
      </w:tr>
      <w:tr w:rsidR="00D43DCC" w:rsidRPr="00876DD6" w:rsidTr="00E71C45">
        <w:trPr>
          <w:trHeight w:val="257"/>
        </w:trPr>
        <w:tc>
          <w:tcPr>
            <w:tcW w:w="6700" w:type="dxa"/>
            <w:noWrap/>
          </w:tcPr>
          <w:p w:rsidR="00D43DCC" w:rsidRPr="00876DD6" w:rsidRDefault="00D43DCC" w:rsidP="002825D5">
            <w:pPr>
              <w:jc w:val="both"/>
              <w:rPr>
                <w:sz w:val="28"/>
                <w:szCs w:val="28"/>
              </w:rPr>
            </w:pPr>
            <w:r w:rsidRPr="00876DD6">
              <w:rPr>
                <w:sz w:val="28"/>
                <w:szCs w:val="28"/>
              </w:rPr>
              <w:t>Почетная Грамота Министерства спорта Российской Федерации</w:t>
            </w:r>
          </w:p>
        </w:tc>
        <w:tc>
          <w:tcPr>
            <w:tcW w:w="960" w:type="dxa"/>
          </w:tcPr>
          <w:p w:rsidR="00D43DCC" w:rsidRPr="00876DD6" w:rsidRDefault="00D43DCC" w:rsidP="00F641CE">
            <w:pPr>
              <w:jc w:val="center"/>
              <w:rPr>
                <w:sz w:val="28"/>
                <w:szCs w:val="28"/>
              </w:rPr>
            </w:pPr>
            <w:r w:rsidRPr="00876DD6">
              <w:rPr>
                <w:sz w:val="28"/>
                <w:szCs w:val="28"/>
              </w:rPr>
              <w:t>5</w:t>
            </w:r>
          </w:p>
        </w:tc>
        <w:tc>
          <w:tcPr>
            <w:tcW w:w="850" w:type="dxa"/>
          </w:tcPr>
          <w:p w:rsidR="00D43DCC" w:rsidRPr="00876DD6" w:rsidRDefault="00D43DCC" w:rsidP="00F641CE">
            <w:pPr>
              <w:jc w:val="center"/>
              <w:rPr>
                <w:sz w:val="28"/>
                <w:szCs w:val="28"/>
              </w:rPr>
            </w:pPr>
            <w:r w:rsidRPr="00876DD6">
              <w:rPr>
                <w:sz w:val="28"/>
                <w:szCs w:val="28"/>
              </w:rPr>
              <w:t>1</w:t>
            </w:r>
          </w:p>
        </w:tc>
        <w:tc>
          <w:tcPr>
            <w:tcW w:w="957" w:type="dxa"/>
          </w:tcPr>
          <w:p w:rsidR="00D43DCC" w:rsidRPr="00876DD6" w:rsidRDefault="00664533" w:rsidP="00F641CE">
            <w:pPr>
              <w:jc w:val="center"/>
              <w:rPr>
                <w:sz w:val="28"/>
                <w:szCs w:val="28"/>
              </w:rPr>
            </w:pPr>
            <w:r w:rsidRPr="00876DD6">
              <w:rPr>
                <w:sz w:val="28"/>
                <w:szCs w:val="28"/>
              </w:rPr>
              <w:t>7</w:t>
            </w:r>
          </w:p>
        </w:tc>
      </w:tr>
      <w:tr w:rsidR="00D43DCC" w:rsidRPr="00876DD6" w:rsidTr="00E71C45">
        <w:trPr>
          <w:trHeight w:val="257"/>
        </w:trPr>
        <w:tc>
          <w:tcPr>
            <w:tcW w:w="6700" w:type="dxa"/>
            <w:noWrap/>
          </w:tcPr>
          <w:p w:rsidR="00D43DCC" w:rsidRPr="00876DD6" w:rsidRDefault="00D43DCC" w:rsidP="002825D5">
            <w:pPr>
              <w:jc w:val="both"/>
              <w:rPr>
                <w:sz w:val="28"/>
                <w:szCs w:val="28"/>
              </w:rPr>
            </w:pPr>
            <w:r w:rsidRPr="00876DD6">
              <w:rPr>
                <w:sz w:val="28"/>
                <w:szCs w:val="28"/>
              </w:rPr>
              <w:t>Благодарность Министра спорта Российской Федерации</w:t>
            </w:r>
          </w:p>
        </w:tc>
        <w:tc>
          <w:tcPr>
            <w:tcW w:w="960" w:type="dxa"/>
          </w:tcPr>
          <w:p w:rsidR="00D43DCC" w:rsidRPr="00876DD6" w:rsidRDefault="00D43DCC" w:rsidP="00F641CE">
            <w:pPr>
              <w:jc w:val="center"/>
              <w:rPr>
                <w:sz w:val="28"/>
                <w:szCs w:val="28"/>
              </w:rPr>
            </w:pPr>
            <w:r w:rsidRPr="00876DD6">
              <w:rPr>
                <w:sz w:val="28"/>
                <w:szCs w:val="28"/>
              </w:rPr>
              <w:t>11</w:t>
            </w:r>
          </w:p>
        </w:tc>
        <w:tc>
          <w:tcPr>
            <w:tcW w:w="850" w:type="dxa"/>
          </w:tcPr>
          <w:p w:rsidR="00D43DCC" w:rsidRPr="00876DD6" w:rsidRDefault="00D43DCC" w:rsidP="00F641CE">
            <w:pPr>
              <w:jc w:val="center"/>
              <w:rPr>
                <w:sz w:val="28"/>
                <w:szCs w:val="28"/>
              </w:rPr>
            </w:pPr>
            <w:r w:rsidRPr="00876DD6">
              <w:rPr>
                <w:sz w:val="28"/>
                <w:szCs w:val="28"/>
              </w:rPr>
              <w:t>7</w:t>
            </w:r>
          </w:p>
        </w:tc>
        <w:tc>
          <w:tcPr>
            <w:tcW w:w="957" w:type="dxa"/>
          </w:tcPr>
          <w:p w:rsidR="00D43DCC" w:rsidRPr="00876DD6" w:rsidRDefault="00664533" w:rsidP="00F641CE">
            <w:pPr>
              <w:jc w:val="center"/>
              <w:rPr>
                <w:sz w:val="28"/>
                <w:szCs w:val="28"/>
              </w:rPr>
            </w:pPr>
            <w:r w:rsidRPr="00876DD6">
              <w:rPr>
                <w:sz w:val="28"/>
                <w:szCs w:val="28"/>
              </w:rPr>
              <w:t>4</w:t>
            </w:r>
          </w:p>
        </w:tc>
      </w:tr>
      <w:tr w:rsidR="00D43DCC" w:rsidRPr="00876DD6" w:rsidTr="00E71C45">
        <w:trPr>
          <w:trHeight w:val="257"/>
        </w:trPr>
        <w:tc>
          <w:tcPr>
            <w:tcW w:w="6700" w:type="dxa"/>
            <w:noWrap/>
          </w:tcPr>
          <w:p w:rsidR="00D43DCC" w:rsidRPr="00876DD6" w:rsidRDefault="00D43DCC" w:rsidP="002825D5">
            <w:pPr>
              <w:jc w:val="both"/>
              <w:rPr>
                <w:sz w:val="28"/>
                <w:szCs w:val="28"/>
              </w:rPr>
            </w:pPr>
            <w:r w:rsidRPr="00876DD6">
              <w:rPr>
                <w:sz w:val="28"/>
                <w:szCs w:val="28"/>
              </w:rPr>
              <w:t>Почетный знак А.П. Мельгунова</w:t>
            </w:r>
          </w:p>
        </w:tc>
        <w:tc>
          <w:tcPr>
            <w:tcW w:w="960" w:type="dxa"/>
          </w:tcPr>
          <w:p w:rsidR="00D43DCC" w:rsidRPr="00876DD6" w:rsidRDefault="00D43DCC" w:rsidP="00F641CE">
            <w:pPr>
              <w:jc w:val="center"/>
              <w:rPr>
                <w:sz w:val="28"/>
                <w:szCs w:val="28"/>
              </w:rPr>
            </w:pPr>
            <w:r w:rsidRPr="00876DD6">
              <w:rPr>
                <w:sz w:val="28"/>
                <w:szCs w:val="28"/>
              </w:rPr>
              <w:t>1</w:t>
            </w:r>
          </w:p>
        </w:tc>
        <w:tc>
          <w:tcPr>
            <w:tcW w:w="850" w:type="dxa"/>
          </w:tcPr>
          <w:p w:rsidR="00D43DCC" w:rsidRPr="00876DD6" w:rsidRDefault="00D43DCC" w:rsidP="00F641CE">
            <w:pPr>
              <w:jc w:val="center"/>
              <w:rPr>
                <w:sz w:val="28"/>
                <w:szCs w:val="28"/>
              </w:rPr>
            </w:pPr>
            <w:r w:rsidRPr="00876DD6">
              <w:rPr>
                <w:sz w:val="28"/>
                <w:szCs w:val="28"/>
              </w:rPr>
              <w:t>-</w:t>
            </w:r>
          </w:p>
        </w:tc>
        <w:tc>
          <w:tcPr>
            <w:tcW w:w="957" w:type="dxa"/>
          </w:tcPr>
          <w:p w:rsidR="00D43DCC" w:rsidRPr="00876DD6" w:rsidRDefault="008639A9" w:rsidP="00F641CE">
            <w:pPr>
              <w:jc w:val="center"/>
              <w:rPr>
                <w:sz w:val="28"/>
                <w:szCs w:val="28"/>
              </w:rPr>
            </w:pPr>
            <w:r>
              <w:rPr>
                <w:sz w:val="28"/>
                <w:szCs w:val="28"/>
              </w:rPr>
              <w:t>-</w:t>
            </w:r>
          </w:p>
        </w:tc>
      </w:tr>
      <w:tr w:rsidR="00D43DCC" w:rsidRPr="00876DD6" w:rsidTr="00E71C45">
        <w:trPr>
          <w:trHeight w:val="257"/>
        </w:trPr>
        <w:tc>
          <w:tcPr>
            <w:tcW w:w="6700" w:type="dxa"/>
            <w:noWrap/>
            <w:vAlign w:val="bottom"/>
          </w:tcPr>
          <w:p w:rsidR="00D43DCC" w:rsidRPr="00876DD6" w:rsidRDefault="00D43DCC" w:rsidP="002825D5">
            <w:pPr>
              <w:jc w:val="both"/>
              <w:rPr>
                <w:bCs/>
                <w:sz w:val="28"/>
                <w:szCs w:val="28"/>
              </w:rPr>
            </w:pPr>
            <w:r w:rsidRPr="00876DD6">
              <w:rPr>
                <w:bCs/>
                <w:sz w:val="28"/>
                <w:szCs w:val="28"/>
              </w:rPr>
              <w:t>Почётная грамота Департамента культуры Ярославской области</w:t>
            </w:r>
          </w:p>
        </w:tc>
        <w:tc>
          <w:tcPr>
            <w:tcW w:w="960" w:type="dxa"/>
          </w:tcPr>
          <w:p w:rsidR="00D43DCC" w:rsidRPr="00876DD6" w:rsidRDefault="00D43DCC" w:rsidP="00F641CE">
            <w:pPr>
              <w:jc w:val="center"/>
              <w:rPr>
                <w:sz w:val="28"/>
                <w:szCs w:val="28"/>
              </w:rPr>
            </w:pPr>
            <w:r w:rsidRPr="00876DD6">
              <w:rPr>
                <w:sz w:val="28"/>
                <w:szCs w:val="28"/>
              </w:rPr>
              <w:t>14</w:t>
            </w:r>
          </w:p>
        </w:tc>
        <w:tc>
          <w:tcPr>
            <w:tcW w:w="850" w:type="dxa"/>
          </w:tcPr>
          <w:p w:rsidR="00D43DCC" w:rsidRPr="00876DD6" w:rsidRDefault="00D43DCC" w:rsidP="00F641CE">
            <w:pPr>
              <w:jc w:val="center"/>
              <w:rPr>
                <w:sz w:val="28"/>
                <w:szCs w:val="28"/>
              </w:rPr>
            </w:pPr>
            <w:r w:rsidRPr="00876DD6">
              <w:rPr>
                <w:sz w:val="28"/>
                <w:szCs w:val="28"/>
              </w:rPr>
              <w:t>12</w:t>
            </w:r>
          </w:p>
        </w:tc>
        <w:tc>
          <w:tcPr>
            <w:tcW w:w="957" w:type="dxa"/>
          </w:tcPr>
          <w:p w:rsidR="00D43DCC" w:rsidRPr="00876DD6" w:rsidRDefault="00456CE8" w:rsidP="00F641CE">
            <w:pPr>
              <w:jc w:val="center"/>
              <w:rPr>
                <w:sz w:val="28"/>
                <w:szCs w:val="28"/>
              </w:rPr>
            </w:pPr>
            <w:r w:rsidRPr="00876DD6">
              <w:rPr>
                <w:sz w:val="28"/>
                <w:szCs w:val="28"/>
              </w:rPr>
              <w:t>6</w:t>
            </w:r>
          </w:p>
        </w:tc>
      </w:tr>
      <w:tr w:rsidR="00D43DCC" w:rsidRPr="00876DD6" w:rsidTr="00E71C45">
        <w:trPr>
          <w:trHeight w:val="257"/>
        </w:trPr>
        <w:tc>
          <w:tcPr>
            <w:tcW w:w="6700" w:type="dxa"/>
            <w:noWrap/>
            <w:vAlign w:val="bottom"/>
          </w:tcPr>
          <w:p w:rsidR="00D43DCC" w:rsidRPr="00876DD6" w:rsidRDefault="00D43DCC" w:rsidP="002825D5">
            <w:pPr>
              <w:jc w:val="both"/>
              <w:rPr>
                <w:bCs/>
                <w:sz w:val="28"/>
                <w:szCs w:val="28"/>
              </w:rPr>
            </w:pPr>
            <w:r w:rsidRPr="00876DD6">
              <w:rPr>
                <w:bCs/>
                <w:sz w:val="28"/>
                <w:szCs w:val="28"/>
              </w:rPr>
              <w:t>Почётная грамота Департамента образования Ярославской области</w:t>
            </w:r>
          </w:p>
        </w:tc>
        <w:tc>
          <w:tcPr>
            <w:tcW w:w="960" w:type="dxa"/>
          </w:tcPr>
          <w:p w:rsidR="00D43DCC" w:rsidRPr="00876DD6" w:rsidRDefault="00D43DCC" w:rsidP="00F641CE">
            <w:pPr>
              <w:jc w:val="center"/>
              <w:rPr>
                <w:sz w:val="28"/>
                <w:szCs w:val="28"/>
              </w:rPr>
            </w:pPr>
            <w:r w:rsidRPr="00876DD6">
              <w:rPr>
                <w:sz w:val="28"/>
                <w:szCs w:val="28"/>
              </w:rPr>
              <w:t>86</w:t>
            </w:r>
          </w:p>
        </w:tc>
        <w:tc>
          <w:tcPr>
            <w:tcW w:w="850" w:type="dxa"/>
          </w:tcPr>
          <w:p w:rsidR="00D43DCC" w:rsidRPr="00876DD6" w:rsidRDefault="00D43DCC" w:rsidP="00F641CE">
            <w:pPr>
              <w:jc w:val="center"/>
              <w:rPr>
                <w:sz w:val="28"/>
                <w:szCs w:val="28"/>
              </w:rPr>
            </w:pPr>
            <w:r w:rsidRPr="00876DD6">
              <w:rPr>
                <w:sz w:val="28"/>
                <w:szCs w:val="28"/>
              </w:rPr>
              <w:t>76</w:t>
            </w:r>
          </w:p>
        </w:tc>
        <w:tc>
          <w:tcPr>
            <w:tcW w:w="957" w:type="dxa"/>
          </w:tcPr>
          <w:p w:rsidR="00D43DCC" w:rsidRPr="00876DD6" w:rsidRDefault="00967DE8" w:rsidP="00F641CE">
            <w:pPr>
              <w:jc w:val="center"/>
              <w:rPr>
                <w:sz w:val="28"/>
                <w:szCs w:val="28"/>
              </w:rPr>
            </w:pPr>
            <w:r w:rsidRPr="00876DD6">
              <w:rPr>
                <w:sz w:val="28"/>
                <w:szCs w:val="28"/>
              </w:rPr>
              <w:t>189</w:t>
            </w:r>
          </w:p>
        </w:tc>
      </w:tr>
      <w:tr w:rsidR="00D43DCC" w:rsidRPr="00876DD6" w:rsidTr="00E71C45">
        <w:trPr>
          <w:trHeight w:val="257"/>
        </w:trPr>
        <w:tc>
          <w:tcPr>
            <w:tcW w:w="6700" w:type="dxa"/>
            <w:noWrap/>
            <w:vAlign w:val="bottom"/>
          </w:tcPr>
          <w:p w:rsidR="00D43DCC" w:rsidRPr="00876DD6" w:rsidRDefault="00D43DCC" w:rsidP="002825D5">
            <w:pPr>
              <w:jc w:val="both"/>
              <w:rPr>
                <w:bCs/>
                <w:sz w:val="28"/>
                <w:szCs w:val="28"/>
              </w:rPr>
            </w:pPr>
            <w:r w:rsidRPr="00876DD6">
              <w:rPr>
                <w:bCs/>
                <w:sz w:val="28"/>
                <w:szCs w:val="28"/>
              </w:rPr>
              <w:t xml:space="preserve">Почётная грамота Министерства просвещения </w:t>
            </w:r>
            <w:r w:rsidRPr="00876DD6">
              <w:rPr>
                <w:bCs/>
                <w:sz w:val="28"/>
                <w:szCs w:val="28"/>
              </w:rPr>
              <w:lastRenderedPageBreak/>
              <w:t>Российской Федерации</w:t>
            </w:r>
          </w:p>
        </w:tc>
        <w:tc>
          <w:tcPr>
            <w:tcW w:w="960" w:type="dxa"/>
          </w:tcPr>
          <w:p w:rsidR="00D43DCC" w:rsidRPr="00876DD6" w:rsidRDefault="00D43DCC" w:rsidP="00F641CE">
            <w:pPr>
              <w:jc w:val="center"/>
              <w:rPr>
                <w:sz w:val="28"/>
                <w:szCs w:val="28"/>
              </w:rPr>
            </w:pPr>
            <w:r w:rsidRPr="00876DD6">
              <w:rPr>
                <w:sz w:val="28"/>
                <w:szCs w:val="28"/>
              </w:rPr>
              <w:lastRenderedPageBreak/>
              <w:t>-</w:t>
            </w:r>
          </w:p>
        </w:tc>
        <w:tc>
          <w:tcPr>
            <w:tcW w:w="850" w:type="dxa"/>
          </w:tcPr>
          <w:p w:rsidR="00D43DCC" w:rsidRPr="00876DD6" w:rsidRDefault="00D43DCC" w:rsidP="00F641CE">
            <w:pPr>
              <w:jc w:val="center"/>
              <w:rPr>
                <w:sz w:val="28"/>
                <w:szCs w:val="28"/>
              </w:rPr>
            </w:pPr>
            <w:r w:rsidRPr="00876DD6">
              <w:rPr>
                <w:sz w:val="28"/>
                <w:szCs w:val="28"/>
              </w:rPr>
              <w:t>28</w:t>
            </w:r>
          </w:p>
        </w:tc>
        <w:tc>
          <w:tcPr>
            <w:tcW w:w="957" w:type="dxa"/>
          </w:tcPr>
          <w:p w:rsidR="00D43DCC" w:rsidRPr="00876DD6" w:rsidRDefault="00967DE8" w:rsidP="00F641CE">
            <w:pPr>
              <w:jc w:val="center"/>
              <w:rPr>
                <w:sz w:val="28"/>
                <w:szCs w:val="28"/>
              </w:rPr>
            </w:pPr>
            <w:r w:rsidRPr="00876DD6">
              <w:rPr>
                <w:sz w:val="28"/>
                <w:szCs w:val="28"/>
              </w:rPr>
              <w:t>63</w:t>
            </w:r>
          </w:p>
        </w:tc>
      </w:tr>
      <w:tr w:rsidR="00D43DCC" w:rsidRPr="00876DD6" w:rsidTr="00E71C45">
        <w:trPr>
          <w:trHeight w:val="257"/>
        </w:trPr>
        <w:tc>
          <w:tcPr>
            <w:tcW w:w="6700" w:type="dxa"/>
            <w:noWrap/>
            <w:vAlign w:val="bottom"/>
          </w:tcPr>
          <w:p w:rsidR="00D43DCC" w:rsidRPr="00876DD6" w:rsidRDefault="00D43DCC" w:rsidP="002825D5">
            <w:pPr>
              <w:jc w:val="both"/>
              <w:rPr>
                <w:bCs/>
                <w:sz w:val="28"/>
                <w:szCs w:val="28"/>
              </w:rPr>
            </w:pPr>
            <w:r w:rsidRPr="00876DD6">
              <w:rPr>
                <w:bCs/>
                <w:sz w:val="28"/>
                <w:szCs w:val="28"/>
              </w:rPr>
              <w:lastRenderedPageBreak/>
              <w:t>Благодарность Главы городского округа город Рыбинск</w:t>
            </w:r>
          </w:p>
        </w:tc>
        <w:tc>
          <w:tcPr>
            <w:tcW w:w="960" w:type="dxa"/>
          </w:tcPr>
          <w:p w:rsidR="00D43DCC" w:rsidRPr="00876DD6" w:rsidRDefault="00D43DCC" w:rsidP="00F641CE">
            <w:pPr>
              <w:jc w:val="center"/>
              <w:rPr>
                <w:sz w:val="28"/>
                <w:szCs w:val="28"/>
              </w:rPr>
            </w:pPr>
            <w:r w:rsidRPr="00876DD6">
              <w:rPr>
                <w:sz w:val="28"/>
                <w:szCs w:val="28"/>
              </w:rPr>
              <w:t>60</w:t>
            </w:r>
          </w:p>
        </w:tc>
        <w:tc>
          <w:tcPr>
            <w:tcW w:w="850" w:type="dxa"/>
          </w:tcPr>
          <w:p w:rsidR="00D43DCC" w:rsidRPr="00876DD6" w:rsidRDefault="00D43DCC" w:rsidP="00F641CE">
            <w:pPr>
              <w:jc w:val="center"/>
              <w:rPr>
                <w:sz w:val="28"/>
                <w:szCs w:val="28"/>
              </w:rPr>
            </w:pPr>
            <w:r w:rsidRPr="00876DD6">
              <w:rPr>
                <w:sz w:val="28"/>
                <w:szCs w:val="28"/>
              </w:rPr>
              <w:t>108</w:t>
            </w:r>
          </w:p>
        </w:tc>
        <w:tc>
          <w:tcPr>
            <w:tcW w:w="957" w:type="dxa"/>
          </w:tcPr>
          <w:p w:rsidR="00D43DCC" w:rsidRPr="00876DD6" w:rsidRDefault="00B53A0D" w:rsidP="00F641CE">
            <w:pPr>
              <w:jc w:val="center"/>
              <w:rPr>
                <w:sz w:val="28"/>
                <w:szCs w:val="28"/>
              </w:rPr>
            </w:pPr>
            <w:r w:rsidRPr="00876DD6">
              <w:rPr>
                <w:sz w:val="28"/>
                <w:szCs w:val="28"/>
              </w:rPr>
              <w:t>86</w:t>
            </w:r>
          </w:p>
        </w:tc>
      </w:tr>
      <w:tr w:rsidR="00D43DCC" w:rsidRPr="00876DD6" w:rsidTr="00E71C45">
        <w:trPr>
          <w:trHeight w:val="257"/>
        </w:trPr>
        <w:tc>
          <w:tcPr>
            <w:tcW w:w="6700" w:type="dxa"/>
            <w:noWrap/>
            <w:vAlign w:val="bottom"/>
          </w:tcPr>
          <w:p w:rsidR="00D43DCC" w:rsidRPr="00876DD6" w:rsidRDefault="00D43DCC" w:rsidP="002825D5">
            <w:pPr>
              <w:jc w:val="both"/>
              <w:rPr>
                <w:bCs/>
                <w:sz w:val="28"/>
                <w:szCs w:val="28"/>
              </w:rPr>
            </w:pPr>
            <w:r w:rsidRPr="00876DD6">
              <w:rPr>
                <w:bCs/>
                <w:sz w:val="28"/>
                <w:szCs w:val="28"/>
              </w:rPr>
              <w:t>Почётная грамота Главы городского округа город Рыбинск</w:t>
            </w:r>
          </w:p>
        </w:tc>
        <w:tc>
          <w:tcPr>
            <w:tcW w:w="960" w:type="dxa"/>
          </w:tcPr>
          <w:p w:rsidR="00D43DCC" w:rsidRPr="00876DD6" w:rsidRDefault="00D43DCC" w:rsidP="00F641CE">
            <w:pPr>
              <w:jc w:val="center"/>
              <w:rPr>
                <w:sz w:val="28"/>
                <w:szCs w:val="28"/>
              </w:rPr>
            </w:pPr>
            <w:r w:rsidRPr="00876DD6">
              <w:rPr>
                <w:sz w:val="28"/>
                <w:szCs w:val="28"/>
              </w:rPr>
              <w:t>240</w:t>
            </w:r>
          </w:p>
        </w:tc>
        <w:tc>
          <w:tcPr>
            <w:tcW w:w="850" w:type="dxa"/>
          </w:tcPr>
          <w:p w:rsidR="00D43DCC" w:rsidRPr="00876DD6" w:rsidRDefault="00D43DCC" w:rsidP="00F641CE">
            <w:pPr>
              <w:jc w:val="center"/>
              <w:rPr>
                <w:sz w:val="28"/>
                <w:szCs w:val="28"/>
              </w:rPr>
            </w:pPr>
            <w:r w:rsidRPr="00876DD6">
              <w:rPr>
                <w:sz w:val="28"/>
                <w:szCs w:val="28"/>
              </w:rPr>
              <w:t>228</w:t>
            </w:r>
          </w:p>
        </w:tc>
        <w:tc>
          <w:tcPr>
            <w:tcW w:w="957" w:type="dxa"/>
          </w:tcPr>
          <w:p w:rsidR="00D43DCC" w:rsidRPr="00876DD6" w:rsidRDefault="00B53A0D" w:rsidP="00F641CE">
            <w:pPr>
              <w:jc w:val="center"/>
              <w:rPr>
                <w:sz w:val="28"/>
                <w:szCs w:val="28"/>
              </w:rPr>
            </w:pPr>
            <w:r w:rsidRPr="00876DD6">
              <w:rPr>
                <w:sz w:val="28"/>
                <w:szCs w:val="28"/>
              </w:rPr>
              <w:t>298</w:t>
            </w:r>
          </w:p>
        </w:tc>
      </w:tr>
      <w:tr w:rsidR="00D43DCC" w:rsidRPr="00876DD6" w:rsidTr="00E71C45">
        <w:trPr>
          <w:trHeight w:val="257"/>
        </w:trPr>
        <w:tc>
          <w:tcPr>
            <w:tcW w:w="6700" w:type="dxa"/>
            <w:noWrap/>
            <w:vAlign w:val="bottom"/>
          </w:tcPr>
          <w:p w:rsidR="00D43DCC" w:rsidRPr="00876DD6" w:rsidRDefault="00D43DCC" w:rsidP="002825D5">
            <w:pPr>
              <w:jc w:val="both"/>
              <w:rPr>
                <w:bCs/>
                <w:sz w:val="28"/>
                <w:szCs w:val="28"/>
              </w:rPr>
            </w:pPr>
            <w:r w:rsidRPr="00876DD6">
              <w:rPr>
                <w:bCs/>
                <w:sz w:val="28"/>
                <w:szCs w:val="28"/>
              </w:rPr>
              <w:t>Благодарность Губернатора области</w:t>
            </w:r>
          </w:p>
        </w:tc>
        <w:tc>
          <w:tcPr>
            <w:tcW w:w="960" w:type="dxa"/>
          </w:tcPr>
          <w:p w:rsidR="00D43DCC" w:rsidRPr="00876DD6" w:rsidRDefault="00D43DCC" w:rsidP="00F641CE">
            <w:pPr>
              <w:jc w:val="center"/>
              <w:rPr>
                <w:sz w:val="28"/>
                <w:szCs w:val="28"/>
              </w:rPr>
            </w:pPr>
            <w:r w:rsidRPr="00876DD6">
              <w:rPr>
                <w:sz w:val="28"/>
                <w:szCs w:val="28"/>
              </w:rPr>
              <w:t>-</w:t>
            </w:r>
          </w:p>
        </w:tc>
        <w:tc>
          <w:tcPr>
            <w:tcW w:w="850" w:type="dxa"/>
          </w:tcPr>
          <w:p w:rsidR="00D43DCC" w:rsidRPr="00876DD6" w:rsidRDefault="00D43DCC" w:rsidP="00F641CE">
            <w:pPr>
              <w:jc w:val="center"/>
              <w:rPr>
                <w:sz w:val="28"/>
                <w:szCs w:val="28"/>
              </w:rPr>
            </w:pPr>
            <w:r w:rsidRPr="00876DD6">
              <w:rPr>
                <w:sz w:val="28"/>
                <w:szCs w:val="28"/>
              </w:rPr>
              <w:t>-</w:t>
            </w:r>
          </w:p>
        </w:tc>
        <w:tc>
          <w:tcPr>
            <w:tcW w:w="957" w:type="dxa"/>
          </w:tcPr>
          <w:p w:rsidR="00D43DCC" w:rsidRPr="00876DD6" w:rsidRDefault="00967DE8" w:rsidP="00F641CE">
            <w:pPr>
              <w:jc w:val="center"/>
              <w:rPr>
                <w:sz w:val="28"/>
                <w:szCs w:val="28"/>
              </w:rPr>
            </w:pPr>
            <w:r w:rsidRPr="00876DD6">
              <w:rPr>
                <w:sz w:val="28"/>
                <w:szCs w:val="28"/>
              </w:rPr>
              <w:t>2</w:t>
            </w:r>
          </w:p>
        </w:tc>
      </w:tr>
      <w:tr w:rsidR="00D43DCC" w:rsidRPr="00876DD6" w:rsidTr="00E71C45">
        <w:trPr>
          <w:trHeight w:val="257"/>
        </w:trPr>
        <w:tc>
          <w:tcPr>
            <w:tcW w:w="6700" w:type="dxa"/>
            <w:noWrap/>
            <w:vAlign w:val="bottom"/>
          </w:tcPr>
          <w:p w:rsidR="00D43DCC" w:rsidRPr="00876DD6" w:rsidRDefault="00D43DCC" w:rsidP="002825D5">
            <w:pPr>
              <w:jc w:val="both"/>
              <w:rPr>
                <w:bCs/>
                <w:sz w:val="28"/>
                <w:szCs w:val="28"/>
              </w:rPr>
            </w:pPr>
            <w:r w:rsidRPr="00876DD6">
              <w:rPr>
                <w:bCs/>
                <w:sz w:val="28"/>
                <w:szCs w:val="28"/>
              </w:rPr>
              <w:t>Почётная грамота Губернатора области</w:t>
            </w:r>
          </w:p>
        </w:tc>
        <w:tc>
          <w:tcPr>
            <w:tcW w:w="960" w:type="dxa"/>
          </w:tcPr>
          <w:p w:rsidR="00D43DCC" w:rsidRPr="00876DD6" w:rsidRDefault="00D43DCC" w:rsidP="00F641CE">
            <w:pPr>
              <w:jc w:val="center"/>
              <w:rPr>
                <w:sz w:val="28"/>
                <w:szCs w:val="28"/>
              </w:rPr>
            </w:pPr>
            <w:r w:rsidRPr="00876DD6">
              <w:rPr>
                <w:sz w:val="28"/>
                <w:szCs w:val="28"/>
              </w:rPr>
              <w:t>14</w:t>
            </w:r>
          </w:p>
        </w:tc>
        <w:tc>
          <w:tcPr>
            <w:tcW w:w="850" w:type="dxa"/>
          </w:tcPr>
          <w:p w:rsidR="00D43DCC" w:rsidRPr="00876DD6" w:rsidRDefault="00D43DCC" w:rsidP="00F641CE">
            <w:pPr>
              <w:jc w:val="center"/>
              <w:rPr>
                <w:sz w:val="28"/>
                <w:szCs w:val="28"/>
              </w:rPr>
            </w:pPr>
            <w:r w:rsidRPr="00876DD6">
              <w:rPr>
                <w:sz w:val="28"/>
                <w:szCs w:val="28"/>
              </w:rPr>
              <w:t>12</w:t>
            </w:r>
          </w:p>
        </w:tc>
        <w:tc>
          <w:tcPr>
            <w:tcW w:w="957" w:type="dxa"/>
          </w:tcPr>
          <w:p w:rsidR="00D43DCC" w:rsidRPr="00876DD6" w:rsidRDefault="008639A9" w:rsidP="00F641CE">
            <w:pPr>
              <w:jc w:val="center"/>
              <w:rPr>
                <w:sz w:val="28"/>
                <w:szCs w:val="28"/>
              </w:rPr>
            </w:pPr>
            <w:r>
              <w:rPr>
                <w:sz w:val="28"/>
                <w:szCs w:val="28"/>
              </w:rPr>
              <w:t>10</w:t>
            </w:r>
          </w:p>
        </w:tc>
      </w:tr>
      <w:tr w:rsidR="00D43DCC" w:rsidRPr="00876DD6" w:rsidTr="00E71C45">
        <w:trPr>
          <w:trHeight w:val="257"/>
        </w:trPr>
        <w:tc>
          <w:tcPr>
            <w:tcW w:w="6700" w:type="dxa"/>
            <w:noWrap/>
            <w:vAlign w:val="bottom"/>
          </w:tcPr>
          <w:p w:rsidR="00D43DCC" w:rsidRPr="00876DD6" w:rsidRDefault="00D43DCC" w:rsidP="002825D5">
            <w:pPr>
              <w:jc w:val="both"/>
              <w:rPr>
                <w:bCs/>
                <w:sz w:val="28"/>
                <w:szCs w:val="28"/>
              </w:rPr>
            </w:pPr>
            <w:r w:rsidRPr="00876DD6">
              <w:rPr>
                <w:bCs/>
                <w:sz w:val="28"/>
                <w:szCs w:val="28"/>
              </w:rPr>
              <w:t>Государственная награда «Заслуженный учитель»</w:t>
            </w:r>
          </w:p>
        </w:tc>
        <w:tc>
          <w:tcPr>
            <w:tcW w:w="960" w:type="dxa"/>
          </w:tcPr>
          <w:p w:rsidR="00D43DCC" w:rsidRPr="00876DD6" w:rsidRDefault="00D43DCC" w:rsidP="00F641CE">
            <w:pPr>
              <w:jc w:val="center"/>
              <w:rPr>
                <w:sz w:val="28"/>
                <w:szCs w:val="28"/>
              </w:rPr>
            </w:pPr>
            <w:r w:rsidRPr="00876DD6">
              <w:rPr>
                <w:sz w:val="28"/>
                <w:szCs w:val="28"/>
              </w:rPr>
              <w:t>2</w:t>
            </w:r>
          </w:p>
        </w:tc>
        <w:tc>
          <w:tcPr>
            <w:tcW w:w="850" w:type="dxa"/>
          </w:tcPr>
          <w:p w:rsidR="00D43DCC" w:rsidRPr="00876DD6" w:rsidRDefault="00D43DCC" w:rsidP="00F641CE">
            <w:pPr>
              <w:jc w:val="center"/>
              <w:rPr>
                <w:sz w:val="28"/>
                <w:szCs w:val="28"/>
              </w:rPr>
            </w:pPr>
            <w:r w:rsidRPr="00876DD6">
              <w:rPr>
                <w:sz w:val="28"/>
                <w:szCs w:val="28"/>
              </w:rPr>
              <w:t>-</w:t>
            </w:r>
          </w:p>
        </w:tc>
        <w:tc>
          <w:tcPr>
            <w:tcW w:w="957" w:type="dxa"/>
          </w:tcPr>
          <w:p w:rsidR="00D43DCC" w:rsidRPr="00876DD6" w:rsidRDefault="008639A9" w:rsidP="00F641CE">
            <w:pPr>
              <w:jc w:val="center"/>
              <w:rPr>
                <w:sz w:val="28"/>
                <w:szCs w:val="28"/>
              </w:rPr>
            </w:pPr>
            <w:r>
              <w:rPr>
                <w:sz w:val="28"/>
                <w:szCs w:val="28"/>
              </w:rPr>
              <w:t>-</w:t>
            </w:r>
          </w:p>
        </w:tc>
      </w:tr>
      <w:tr w:rsidR="00D43DCC" w:rsidRPr="00876DD6" w:rsidTr="00E71C45">
        <w:trPr>
          <w:trHeight w:val="257"/>
        </w:trPr>
        <w:tc>
          <w:tcPr>
            <w:tcW w:w="6700" w:type="dxa"/>
            <w:noWrap/>
            <w:vAlign w:val="bottom"/>
          </w:tcPr>
          <w:p w:rsidR="00D43DCC" w:rsidRPr="00876DD6" w:rsidRDefault="00D43DCC" w:rsidP="002825D5">
            <w:pPr>
              <w:jc w:val="both"/>
              <w:rPr>
                <w:bCs/>
                <w:sz w:val="28"/>
                <w:szCs w:val="28"/>
              </w:rPr>
            </w:pPr>
            <w:r w:rsidRPr="00876DD6">
              <w:rPr>
                <w:sz w:val="28"/>
                <w:szCs w:val="28"/>
              </w:rPr>
              <w:t>Звание «Почётный работник общего образования Российской Федерации»</w:t>
            </w:r>
          </w:p>
        </w:tc>
        <w:tc>
          <w:tcPr>
            <w:tcW w:w="960" w:type="dxa"/>
          </w:tcPr>
          <w:p w:rsidR="00D43DCC" w:rsidRPr="00876DD6" w:rsidRDefault="00D43DCC" w:rsidP="00F641CE">
            <w:pPr>
              <w:jc w:val="center"/>
              <w:rPr>
                <w:sz w:val="28"/>
                <w:szCs w:val="28"/>
              </w:rPr>
            </w:pPr>
            <w:r w:rsidRPr="00876DD6">
              <w:rPr>
                <w:sz w:val="28"/>
                <w:szCs w:val="28"/>
              </w:rPr>
              <w:t>-</w:t>
            </w:r>
          </w:p>
        </w:tc>
        <w:tc>
          <w:tcPr>
            <w:tcW w:w="850" w:type="dxa"/>
          </w:tcPr>
          <w:p w:rsidR="00D43DCC" w:rsidRPr="00876DD6" w:rsidRDefault="00D43DCC" w:rsidP="00F641CE">
            <w:pPr>
              <w:jc w:val="center"/>
              <w:rPr>
                <w:sz w:val="28"/>
                <w:szCs w:val="28"/>
              </w:rPr>
            </w:pPr>
            <w:r w:rsidRPr="00876DD6">
              <w:rPr>
                <w:sz w:val="28"/>
                <w:szCs w:val="28"/>
              </w:rPr>
              <w:t>-</w:t>
            </w:r>
          </w:p>
        </w:tc>
        <w:tc>
          <w:tcPr>
            <w:tcW w:w="957" w:type="dxa"/>
          </w:tcPr>
          <w:p w:rsidR="00D43DCC" w:rsidRPr="00876DD6" w:rsidRDefault="00967DE8" w:rsidP="00F641CE">
            <w:pPr>
              <w:jc w:val="center"/>
              <w:rPr>
                <w:sz w:val="28"/>
                <w:szCs w:val="28"/>
              </w:rPr>
            </w:pPr>
            <w:r w:rsidRPr="00876DD6">
              <w:rPr>
                <w:sz w:val="28"/>
                <w:szCs w:val="28"/>
              </w:rPr>
              <w:t>-</w:t>
            </w:r>
          </w:p>
        </w:tc>
      </w:tr>
      <w:tr w:rsidR="00D43DCC" w:rsidRPr="00876DD6" w:rsidTr="00E71C45">
        <w:trPr>
          <w:trHeight w:val="257"/>
        </w:trPr>
        <w:tc>
          <w:tcPr>
            <w:tcW w:w="6700" w:type="dxa"/>
            <w:noWrap/>
            <w:vAlign w:val="bottom"/>
          </w:tcPr>
          <w:p w:rsidR="00D43DCC" w:rsidRPr="00876DD6" w:rsidRDefault="00D43DCC" w:rsidP="002825D5">
            <w:pPr>
              <w:jc w:val="both"/>
              <w:rPr>
                <w:bCs/>
                <w:sz w:val="28"/>
                <w:szCs w:val="28"/>
              </w:rPr>
            </w:pPr>
            <w:r w:rsidRPr="00876DD6">
              <w:rPr>
                <w:bCs/>
                <w:sz w:val="28"/>
                <w:szCs w:val="28"/>
              </w:rPr>
              <w:t>Медаль «За любовь и верность» (кол-во семей)</w:t>
            </w:r>
          </w:p>
        </w:tc>
        <w:tc>
          <w:tcPr>
            <w:tcW w:w="960" w:type="dxa"/>
          </w:tcPr>
          <w:p w:rsidR="00D43DCC" w:rsidRPr="00876DD6" w:rsidRDefault="00D43DCC" w:rsidP="00F641CE">
            <w:pPr>
              <w:jc w:val="center"/>
              <w:rPr>
                <w:sz w:val="28"/>
                <w:szCs w:val="28"/>
              </w:rPr>
            </w:pPr>
            <w:r w:rsidRPr="00876DD6">
              <w:rPr>
                <w:sz w:val="28"/>
                <w:szCs w:val="28"/>
              </w:rPr>
              <w:t>5</w:t>
            </w:r>
          </w:p>
        </w:tc>
        <w:tc>
          <w:tcPr>
            <w:tcW w:w="850" w:type="dxa"/>
          </w:tcPr>
          <w:p w:rsidR="00D43DCC" w:rsidRPr="00876DD6" w:rsidRDefault="00D43DCC" w:rsidP="00F641CE">
            <w:pPr>
              <w:jc w:val="center"/>
              <w:rPr>
                <w:sz w:val="28"/>
                <w:szCs w:val="28"/>
              </w:rPr>
            </w:pPr>
            <w:r w:rsidRPr="00876DD6">
              <w:rPr>
                <w:sz w:val="28"/>
                <w:szCs w:val="28"/>
              </w:rPr>
              <w:t>5</w:t>
            </w:r>
          </w:p>
        </w:tc>
        <w:tc>
          <w:tcPr>
            <w:tcW w:w="957" w:type="dxa"/>
          </w:tcPr>
          <w:p w:rsidR="00D43DCC" w:rsidRPr="00876DD6" w:rsidRDefault="008639A9" w:rsidP="00F641CE">
            <w:pPr>
              <w:jc w:val="center"/>
              <w:rPr>
                <w:sz w:val="28"/>
                <w:szCs w:val="28"/>
              </w:rPr>
            </w:pPr>
            <w:r>
              <w:rPr>
                <w:sz w:val="28"/>
                <w:szCs w:val="28"/>
              </w:rPr>
              <w:t>5</w:t>
            </w:r>
          </w:p>
        </w:tc>
      </w:tr>
      <w:tr w:rsidR="00D43DCC" w:rsidRPr="00876DD6" w:rsidTr="00E71C45">
        <w:trPr>
          <w:trHeight w:val="257"/>
        </w:trPr>
        <w:tc>
          <w:tcPr>
            <w:tcW w:w="6700" w:type="dxa"/>
            <w:shd w:val="clear" w:color="auto" w:fill="auto"/>
            <w:noWrap/>
            <w:vAlign w:val="bottom"/>
          </w:tcPr>
          <w:p w:rsidR="00D43DCC" w:rsidRPr="00876DD6" w:rsidRDefault="00D43DCC" w:rsidP="002825D5">
            <w:pPr>
              <w:jc w:val="both"/>
              <w:rPr>
                <w:b/>
                <w:bCs/>
                <w:sz w:val="28"/>
                <w:szCs w:val="28"/>
              </w:rPr>
            </w:pPr>
            <w:r w:rsidRPr="00876DD6">
              <w:rPr>
                <w:sz w:val="28"/>
                <w:szCs w:val="28"/>
              </w:rPr>
              <w:t>Грамотой Департамента по социальной поддержке населения</w:t>
            </w:r>
          </w:p>
        </w:tc>
        <w:tc>
          <w:tcPr>
            <w:tcW w:w="960" w:type="dxa"/>
          </w:tcPr>
          <w:p w:rsidR="00D43DCC" w:rsidRPr="00876DD6" w:rsidRDefault="00D43DCC" w:rsidP="00F641CE">
            <w:pPr>
              <w:jc w:val="center"/>
              <w:rPr>
                <w:bCs/>
                <w:sz w:val="28"/>
                <w:szCs w:val="28"/>
              </w:rPr>
            </w:pPr>
            <w:r w:rsidRPr="00876DD6">
              <w:rPr>
                <w:bCs/>
                <w:sz w:val="28"/>
                <w:szCs w:val="28"/>
              </w:rPr>
              <w:t>10</w:t>
            </w:r>
          </w:p>
        </w:tc>
        <w:tc>
          <w:tcPr>
            <w:tcW w:w="850" w:type="dxa"/>
          </w:tcPr>
          <w:p w:rsidR="00D43DCC" w:rsidRPr="00876DD6" w:rsidRDefault="00D43DCC" w:rsidP="00F641CE">
            <w:pPr>
              <w:jc w:val="center"/>
              <w:rPr>
                <w:bCs/>
                <w:sz w:val="28"/>
                <w:szCs w:val="28"/>
              </w:rPr>
            </w:pPr>
            <w:r w:rsidRPr="00876DD6">
              <w:rPr>
                <w:bCs/>
                <w:sz w:val="28"/>
                <w:szCs w:val="28"/>
              </w:rPr>
              <w:t>14</w:t>
            </w:r>
          </w:p>
        </w:tc>
        <w:tc>
          <w:tcPr>
            <w:tcW w:w="957" w:type="dxa"/>
          </w:tcPr>
          <w:p w:rsidR="00D43DCC" w:rsidRPr="00876DD6" w:rsidRDefault="008639A9" w:rsidP="00F641CE">
            <w:pPr>
              <w:jc w:val="center"/>
              <w:rPr>
                <w:bCs/>
                <w:sz w:val="28"/>
                <w:szCs w:val="28"/>
              </w:rPr>
            </w:pPr>
            <w:r>
              <w:rPr>
                <w:bCs/>
                <w:sz w:val="28"/>
                <w:szCs w:val="28"/>
              </w:rPr>
              <w:t>4</w:t>
            </w:r>
          </w:p>
        </w:tc>
      </w:tr>
      <w:tr w:rsidR="00D43DCC" w:rsidRPr="00876DD6" w:rsidTr="00E71C45">
        <w:trPr>
          <w:trHeight w:val="257"/>
        </w:trPr>
        <w:tc>
          <w:tcPr>
            <w:tcW w:w="6700" w:type="dxa"/>
            <w:shd w:val="clear" w:color="auto" w:fill="auto"/>
            <w:noWrap/>
            <w:vAlign w:val="bottom"/>
          </w:tcPr>
          <w:p w:rsidR="00D43DCC" w:rsidRPr="00876DD6" w:rsidRDefault="00D43DCC" w:rsidP="002825D5">
            <w:pPr>
              <w:jc w:val="both"/>
              <w:rPr>
                <w:b/>
                <w:bCs/>
                <w:sz w:val="28"/>
                <w:szCs w:val="28"/>
              </w:rPr>
            </w:pPr>
            <w:r w:rsidRPr="00876DD6">
              <w:rPr>
                <w:sz w:val="28"/>
                <w:szCs w:val="28"/>
              </w:rPr>
              <w:t>Благодарственное письмо Департамента по социальной защите населения</w:t>
            </w:r>
          </w:p>
        </w:tc>
        <w:tc>
          <w:tcPr>
            <w:tcW w:w="960" w:type="dxa"/>
          </w:tcPr>
          <w:p w:rsidR="00D43DCC" w:rsidRPr="00876DD6" w:rsidRDefault="00D43DCC" w:rsidP="00F641CE">
            <w:pPr>
              <w:jc w:val="center"/>
              <w:rPr>
                <w:bCs/>
                <w:sz w:val="28"/>
                <w:szCs w:val="28"/>
              </w:rPr>
            </w:pPr>
            <w:r w:rsidRPr="00876DD6">
              <w:rPr>
                <w:bCs/>
                <w:sz w:val="28"/>
                <w:szCs w:val="28"/>
              </w:rPr>
              <w:t>-</w:t>
            </w:r>
          </w:p>
        </w:tc>
        <w:tc>
          <w:tcPr>
            <w:tcW w:w="850" w:type="dxa"/>
          </w:tcPr>
          <w:p w:rsidR="00D43DCC" w:rsidRPr="00876DD6" w:rsidRDefault="00D43DCC" w:rsidP="00F641CE">
            <w:pPr>
              <w:jc w:val="center"/>
              <w:rPr>
                <w:bCs/>
                <w:sz w:val="28"/>
                <w:szCs w:val="28"/>
              </w:rPr>
            </w:pPr>
            <w:r w:rsidRPr="00876DD6">
              <w:rPr>
                <w:bCs/>
                <w:sz w:val="28"/>
                <w:szCs w:val="28"/>
              </w:rPr>
              <w:t>5</w:t>
            </w:r>
          </w:p>
        </w:tc>
        <w:tc>
          <w:tcPr>
            <w:tcW w:w="957" w:type="dxa"/>
          </w:tcPr>
          <w:p w:rsidR="00D43DCC" w:rsidRPr="00876DD6" w:rsidRDefault="00023BB0" w:rsidP="00F641CE">
            <w:pPr>
              <w:jc w:val="center"/>
              <w:rPr>
                <w:bCs/>
                <w:sz w:val="28"/>
                <w:szCs w:val="28"/>
              </w:rPr>
            </w:pPr>
            <w:r w:rsidRPr="00876DD6">
              <w:rPr>
                <w:bCs/>
                <w:sz w:val="28"/>
                <w:szCs w:val="28"/>
              </w:rPr>
              <w:t>8</w:t>
            </w:r>
          </w:p>
        </w:tc>
      </w:tr>
      <w:tr w:rsidR="00D43DCC" w:rsidRPr="00876DD6" w:rsidTr="00E71C45">
        <w:trPr>
          <w:trHeight w:val="257"/>
        </w:trPr>
        <w:tc>
          <w:tcPr>
            <w:tcW w:w="6700" w:type="dxa"/>
            <w:shd w:val="clear" w:color="auto" w:fill="auto"/>
            <w:noWrap/>
            <w:vAlign w:val="bottom"/>
          </w:tcPr>
          <w:p w:rsidR="00D43DCC" w:rsidRPr="00876DD6" w:rsidRDefault="00D43DCC" w:rsidP="002825D5">
            <w:pPr>
              <w:jc w:val="both"/>
              <w:rPr>
                <w:bCs/>
                <w:sz w:val="28"/>
                <w:szCs w:val="28"/>
              </w:rPr>
            </w:pPr>
            <w:r w:rsidRPr="00876DD6">
              <w:rPr>
                <w:bCs/>
                <w:sz w:val="28"/>
                <w:szCs w:val="28"/>
              </w:rPr>
              <w:t>Звание «Почетный гражданин города Рыбинска»</w:t>
            </w:r>
          </w:p>
        </w:tc>
        <w:tc>
          <w:tcPr>
            <w:tcW w:w="960" w:type="dxa"/>
          </w:tcPr>
          <w:p w:rsidR="00D43DCC" w:rsidRPr="00876DD6" w:rsidRDefault="00D43DCC" w:rsidP="00F641CE">
            <w:pPr>
              <w:jc w:val="center"/>
              <w:rPr>
                <w:bCs/>
                <w:sz w:val="28"/>
                <w:szCs w:val="28"/>
              </w:rPr>
            </w:pPr>
            <w:r w:rsidRPr="00876DD6">
              <w:rPr>
                <w:bCs/>
                <w:sz w:val="28"/>
                <w:szCs w:val="28"/>
              </w:rPr>
              <w:t>1</w:t>
            </w:r>
          </w:p>
        </w:tc>
        <w:tc>
          <w:tcPr>
            <w:tcW w:w="850" w:type="dxa"/>
          </w:tcPr>
          <w:p w:rsidR="00D43DCC" w:rsidRPr="00876DD6" w:rsidRDefault="00D43DCC" w:rsidP="00F641CE">
            <w:pPr>
              <w:jc w:val="center"/>
              <w:rPr>
                <w:bCs/>
                <w:sz w:val="28"/>
                <w:szCs w:val="28"/>
              </w:rPr>
            </w:pPr>
            <w:r w:rsidRPr="00876DD6">
              <w:rPr>
                <w:bCs/>
                <w:sz w:val="28"/>
                <w:szCs w:val="28"/>
              </w:rPr>
              <w:t>1</w:t>
            </w:r>
          </w:p>
        </w:tc>
        <w:tc>
          <w:tcPr>
            <w:tcW w:w="957" w:type="dxa"/>
          </w:tcPr>
          <w:p w:rsidR="00D43DCC" w:rsidRPr="00876DD6" w:rsidRDefault="00664533" w:rsidP="00F641CE">
            <w:pPr>
              <w:jc w:val="center"/>
              <w:rPr>
                <w:bCs/>
                <w:sz w:val="28"/>
                <w:szCs w:val="28"/>
              </w:rPr>
            </w:pPr>
            <w:r w:rsidRPr="00876DD6">
              <w:rPr>
                <w:bCs/>
                <w:sz w:val="28"/>
                <w:szCs w:val="28"/>
              </w:rPr>
              <w:t>1</w:t>
            </w:r>
          </w:p>
        </w:tc>
      </w:tr>
      <w:tr w:rsidR="00D43DCC" w:rsidRPr="00876DD6" w:rsidTr="00E71C45">
        <w:trPr>
          <w:trHeight w:val="257"/>
        </w:trPr>
        <w:tc>
          <w:tcPr>
            <w:tcW w:w="6700" w:type="dxa"/>
            <w:shd w:val="clear" w:color="auto" w:fill="auto"/>
            <w:noWrap/>
            <w:vAlign w:val="bottom"/>
          </w:tcPr>
          <w:p w:rsidR="00D43DCC" w:rsidRPr="00876DD6" w:rsidRDefault="00D43DCC" w:rsidP="002825D5">
            <w:pPr>
              <w:jc w:val="both"/>
              <w:rPr>
                <w:bCs/>
                <w:sz w:val="28"/>
                <w:szCs w:val="28"/>
              </w:rPr>
            </w:pPr>
            <w:r w:rsidRPr="00876DD6">
              <w:rPr>
                <w:bCs/>
                <w:sz w:val="28"/>
                <w:szCs w:val="28"/>
              </w:rPr>
              <w:t>Знак отличия «За заслуги перед городом Рыбинском»</w:t>
            </w:r>
          </w:p>
        </w:tc>
        <w:tc>
          <w:tcPr>
            <w:tcW w:w="960" w:type="dxa"/>
          </w:tcPr>
          <w:p w:rsidR="00D43DCC" w:rsidRPr="00876DD6" w:rsidRDefault="00D43DCC" w:rsidP="00F641CE">
            <w:pPr>
              <w:jc w:val="center"/>
              <w:rPr>
                <w:bCs/>
                <w:sz w:val="28"/>
                <w:szCs w:val="28"/>
              </w:rPr>
            </w:pPr>
            <w:r w:rsidRPr="00876DD6">
              <w:rPr>
                <w:bCs/>
                <w:sz w:val="28"/>
                <w:szCs w:val="28"/>
              </w:rPr>
              <w:t>2</w:t>
            </w:r>
          </w:p>
        </w:tc>
        <w:tc>
          <w:tcPr>
            <w:tcW w:w="850" w:type="dxa"/>
          </w:tcPr>
          <w:p w:rsidR="00D43DCC" w:rsidRPr="00876DD6" w:rsidRDefault="005E1D57" w:rsidP="00F641CE">
            <w:pPr>
              <w:jc w:val="center"/>
              <w:rPr>
                <w:bCs/>
                <w:sz w:val="28"/>
                <w:szCs w:val="28"/>
              </w:rPr>
            </w:pPr>
            <w:r w:rsidRPr="00876DD6">
              <w:rPr>
                <w:bCs/>
                <w:sz w:val="28"/>
                <w:szCs w:val="28"/>
              </w:rPr>
              <w:t>3</w:t>
            </w:r>
          </w:p>
        </w:tc>
        <w:tc>
          <w:tcPr>
            <w:tcW w:w="957" w:type="dxa"/>
          </w:tcPr>
          <w:p w:rsidR="00D43DCC" w:rsidRPr="00876DD6" w:rsidRDefault="00664533" w:rsidP="00F641CE">
            <w:pPr>
              <w:jc w:val="center"/>
              <w:rPr>
                <w:bCs/>
                <w:sz w:val="28"/>
                <w:szCs w:val="28"/>
              </w:rPr>
            </w:pPr>
            <w:r w:rsidRPr="00876DD6">
              <w:rPr>
                <w:bCs/>
                <w:sz w:val="28"/>
                <w:szCs w:val="28"/>
              </w:rPr>
              <w:t>3</w:t>
            </w:r>
          </w:p>
        </w:tc>
      </w:tr>
      <w:tr w:rsidR="00D43DCC" w:rsidRPr="00876DD6" w:rsidTr="00E71C45">
        <w:trPr>
          <w:trHeight w:val="317"/>
        </w:trPr>
        <w:tc>
          <w:tcPr>
            <w:tcW w:w="6700" w:type="dxa"/>
            <w:noWrap/>
            <w:vAlign w:val="bottom"/>
          </w:tcPr>
          <w:p w:rsidR="00D43DCC" w:rsidRPr="00876DD6" w:rsidRDefault="00D43DCC" w:rsidP="002825D5">
            <w:pPr>
              <w:jc w:val="both"/>
              <w:rPr>
                <w:bCs/>
                <w:sz w:val="28"/>
                <w:szCs w:val="28"/>
              </w:rPr>
            </w:pPr>
            <w:r w:rsidRPr="00876DD6">
              <w:rPr>
                <w:bCs/>
                <w:sz w:val="28"/>
                <w:szCs w:val="28"/>
              </w:rPr>
              <w:t>Благодарность Уполномоченного по правам ребенка в Ярославской области</w:t>
            </w:r>
          </w:p>
        </w:tc>
        <w:tc>
          <w:tcPr>
            <w:tcW w:w="960" w:type="dxa"/>
          </w:tcPr>
          <w:p w:rsidR="00D43DCC" w:rsidRPr="00876DD6" w:rsidRDefault="00D43DCC" w:rsidP="00F641CE">
            <w:pPr>
              <w:jc w:val="center"/>
              <w:rPr>
                <w:sz w:val="28"/>
                <w:szCs w:val="28"/>
              </w:rPr>
            </w:pPr>
            <w:r w:rsidRPr="00876DD6">
              <w:rPr>
                <w:sz w:val="28"/>
                <w:szCs w:val="28"/>
              </w:rPr>
              <w:t>-</w:t>
            </w:r>
          </w:p>
        </w:tc>
        <w:tc>
          <w:tcPr>
            <w:tcW w:w="850" w:type="dxa"/>
          </w:tcPr>
          <w:p w:rsidR="00D43DCC" w:rsidRPr="00876DD6" w:rsidRDefault="00D43DCC" w:rsidP="00F641CE">
            <w:pPr>
              <w:jc w:val="center"/>
              <w:rPr>
                <w:sz w:val="28"/>
                <w:szCs w:val="28"/>
              </w:rPr>
            </w:pPr>
            <w:r w:rsidRPr="00876DD6">
              <w:rPr>
                <w:sz w:val="28"/>
                <w:szCs w:val="28"/>
              </w:rPr>
              <w:t>-</w:t>
            </w:r>
          </w:p>
        </w:tc>
        <w:tc>
          <w:tcPr>
            <w:tcW w:w="957" w:type="dxa"/>
          </w:tcPr>
          <w:p w:rsidR="00D43DCC" w:rsidRPr="00876DD6" w:rsidRDefault="008639A9" w:rsidP="00F641CE">
            <w:pPr>
              <w:jc w:val="center"/>
              <w:rPr>
                <w:sz w:val="28"/>
                <w:szCs w:val="28"/>
              </w:rPr>
            </w:pPr>
            <w:r>
              <w:rPr>
                <w:sz w:val="28"/>
                <w:szCs w:val="28"/>
              </w:rPr>
              <w:t>-</w:t>
            </w:r>
          </w:p>
        </w:tc>
      </w:tr>
      <w:tr w:rsidR="00D43DCC" w:rsidRPr="00876DD6" w:rsidTr="00E71C45">
        <w:trPr>
          <w:trHeight w:val="317"/>
        </w:trPr>
        <w:tc>
          <w:tcPr>
            <w:tcW w:w="6700" w:type="dxa"/>
            <w:noWrap/>
            <w:vAlign w:val="bottom"/>
          </w:tcPr>
          <w:p w:rsidR="00D43DCC" w:rsidRPr="00876DD6" w:rsidRDefault="00D43DCC" w:rsidP="002825D5">
            <w:pPr>
              <w:jc w:val="both"/>
              <w:rPr>
                <w:bCs/>
                <w:sz w:val="28"/>
                <w:szCs w:val="28"/>
              </w:rPr>
            </w:pPr>
            <w:r w:rsidRPr="00876DD6">
              <w:rPr>
                <w:bCs/>
                <w:sz w:val="28"/>
                <w:szCs w:val="28"/>
              </w:rPr>
              <w:t>Грамота Уполномоченного по правам ребенка в Ярославской области</w:t>
            </w:r>
          </w:p>
        </w:tc>
        <w:tc>
          <w:tcPr>
            <w:tcW w:w="960" w:type="dxa"/>
          </w:tcPr>
          <w:p w:rsidR="00D43DCC" w:rsidRPr="00876DD6" w:rsidRDefault="00D43DCC" w:rsidP="00F641CE">
            <w:pPr>
              <w:jc w:val="center"/>
              <w:rPr>
                <w:sz w:val="28"/>
                <w:szCs w:val="28"/>
              </w:rPr>
            </w:pPr>
            <w:r w:rsidRPr="00876DD6">
              <w:rPr>
                <w:sz w:val="28"/>
                <w:szCs w:val="28"/>
              </w:rPr>
              <w:t>-</w:t>
            </w:r>
          </w:p>
        </w:tc>
        <w:tc>
          <w:tcPr>
            <w:tcW w:w="850" w:type="dxa"/>
          </w:tcPr>
          <w:p w:rsidR="00D43DCC" w:rsidRPr="00876DD6" w:rsidRDefault="00D43DCC" w:rsidP="00F641CE">
            <w:pPr>
              <w:jc w:val="center"/>
              <w:rPr>
                <w:sz w:val="28"/>
                <w:szCs w:val="28"/>
              </w:rPr>
            </w:pPr>
            <w:r w:rsidRPr="00876DD6">
              <w:rPr>
                <w:sz w:val="28"/>
                <w:szCs w:val="28"/>
              </w:rPr>
              <w:t>-</w:t>
            </w:r>
          </w:p>
        </w:tc>
        <w:tc>
          <w:tcPr>
            <w:tcW w:w="957" w:type="dxa"/>
          </w:tcPr>
          <w:p w:rsidR="00D43DCC" w:rsidRPr="00876DD6" w:rsidRDefault="008639A9" w:rsidP="00F641CE">
            <w:pPr>
              <w:jc w:val="center"/>
              <w:rPr>
                <w:sz w:val="28"/>
                <w:szCs w:val="28"/>
              </w:rPr>
            </w:pPr>
            <w:r>
              <w:rPr>
                <w:sz w:val="28"/>
                <w:szCs w:val="28"/>
              </w:rPr>
              <w:t>-</w:t>
            </w:r>
          </w:p>
        </w:tc>
      </w:tr>
      <w:tr w:rsidR="00D43DCC" w:rsidRPr="00876DD6" w:rsidTr="00E71C45">
        <w:trPr>
          <w:trHeight w:val="317"/>
        </w:trPr>
        <w:tc>
          <w:tcPr>
            <w:tcW w:w="6700" w:type="dxa"/>
            <w:noWrap/>
            <w:vAlign w:val="bottom"/>
          </w:tcPr>
          <w:p w:rsidR="00D43DCC" w:rsidRPr="00876DD6" w:rsidRDefault="00D43DCC" w:rsidP="002825D5">
            <w:pPr>
              <w:jc w:val="both"/>
              <w:rPr>
                <w:bCs/>
                <w:sz w:val="28"/>
                <w:szCs w:val="28"/>
              </w:rPr>
            </w:pPr>
            <w:r w:rsidRPr="00876DD6">
              <w:rPr>
                <w:sz w:val="28"/>
                <w:szCs w:val="28"/>
              </w:rPr>
              <w:t>Почетная грамота Департамента жилищно-коммунального хозяйства, энергетики и регулирования тарифов Ярославской области</w:t>
            </w:r>
          </w:p>
        </w:tc>
        <w:tc>
          <w:tcPr>
            <w:tcW w:w="960" w:type="dxa"/>
          </w:tcPr>
          <w:p w:rsidR="00D43DCC" w:rsidRPr="00876DD6" w:rsidRDefault="00D43DCC" w:rsidP="00F641CE">
            <w:pPr>
              <w:jc w:val="center"/>
              <w:rPr>
                <w:sz w:val="28"/>
                <w:szCs w:val="28"/>
              </w:rPr>
            </w:pPr>
            <w:r w:rsidRPr="00876DD6">
              <w:rPr>
                <w:sz w:val="28"/>
                <w:szCs w:val="28"/>
              </w:rPr>
              <w:t>6</w:t>
            </w:r>
          </w:p>
        </w:tc>
        <w:tc>
          <w:tcPr>
            <w:tcW w:w="850" w:type="dxa"/>
          </w:tcPr>
          <w:p w:rsidR="00D43DCC" w:rsidRPr="00876DD6" w:rsidRDefault="00D43DCC" w:rsidP="00F641CE">
            <w:pPr>
              <w:jc w:val="center"/>
              <w:rPr>
                <w:sz w:val="28"/>
                <w:szCs w:val="28"/>
              </w:rPr>
            </w:pPr>
            <w:r w:rsidRPr="00876DD6">
              <w:rPr>
                <w:sz w:val="28"/>
                <w:szCs w:val="28"/>
              </w:rPr>
              <w:t>4</w:t>
            </w:r>
          </w:p>
        </w:tc>
        <w:tc>
          <w:tcPr>
            <w:tcW w:w="957" w:type="dxa"/>
          </w:tcPr>
          <w:p w:rsidR="00D43DCC" w:rsidRPr="00876DD6" w:rsidRDefault="008639A9" w:rsidP="00F641CE">
            <w:pPr>
              <w:jc w:val="center"/>
              <w:rPr>
                <w:sz w:val="28"/>
                <w:szCs w:val="28"/>
              </w:rPr>
            </w:pPr>
            <w:r>
              <w:rPr>
                <w:sz w:val="28"/>
                <w:szCs w:val="28"/>
              </w:rPr>
              <w:t>-</w:t>
            </w:r>
          </w:p>
        </w:tc>
      </w:tr>
      <w:tr w:rsidR="00D43DCC" w:rsidRPr="00876DD6" w:rsidTr="00E71C45">
        <w:trPr>
          <w:trHeight w:val="317"/>
        </w:trPr>
        <w:tc>
          <w:tcPr>
            <w:tcW w:w="6700" w:type="dxa"/>
            <w:noWrap/>
            <w:vAlign w:val="bottom"/>
          </w:tcPr>
          <w:p w:rsidR="00D43DCC" w:rsidRPr="00876DD6" w:rsidRDefault="00D43DCC" w:rsidP="002825D5">
            <w:pPr>
              <w:jc w:val="both"/>
              <w:rPr>
                <w:sz w:val="28"/>
                <w:szCs w:val="28"/>
              </w:rPr>
            </w:pPr>
            <w:r w:rsidRPr="00876DD6">
              <w:rPr>
                <w:sz w:val="28"/>
                <w:szCs w:val="28"/>
              </w:rPr>
              <w:t>Почетная грамота Департамента транспорта Ярославской области</w:t>
            </w:r>
          </w:p>
        </w:tc>
        <w:tc>
          <w:tcPr>
            <w:tcW w:w="960" w:type="dxa"/>
          </w:tcPr>
          <w:p w:rsidR="00D43DCC" w:rsidRPr="00876DD6" w:rsidRDefault="00D43DCC" w:rsidP="00F641CE">
            <w:pPr>
              <w:jc w:val="center"/>
              <w:rPr>
                <w:sz w:val="28"/>
                <w:szCs w:val="28"/>
              </w:rPr>
            </w:pPr>
            <w:r w:rsidRPr="00876DD6">
              <w:rPr>
                <w:sz w:val="28"/>
                <w:szCs w:val="28"/>
              </w:rPr>
              <w:t>-</w:t>
            </w:r>
          </w:p>
        </w:tc>
        <w:tc>
          <w:tcPr>
            <w:tcW w:w="850" w:type="dxa"/>
          </w:tcPr>
          <w:p w:rsidR="00D43DCC" w:rsidRPr="00876DD6" w:rsidRDefault="00D43DCC" w:rsidP="00F641CE">
            <w:pPr>
              <w:jc w:val="center"/>
              <w:rPr>
                <w:sz w:val="28"/>
                <w:szCs w:val="28"/>
              </w:rPr>
            </w:pPr>
            <w:r w:rsidRPr="00876DD6">
              <w:rPr>
                <w:sz w:val="28"/>
                <w:szCs w:val="28"/>
              </w:rPr>
              <w:t>2</w:t>
            </w:r>
          </w:p>
        </w:tc>
        <w:tc>
          <w:tcPr>
            <w:tcW w:w="957" w:type="dxa"/>
          </w:tcPr>
          <w:p w:rsidR="00D43DCC" w:rsidRPr="00876DD6" w:rsidRDefault="00274726" w:rsidP="00F641CE">
            <w:pPr>
              <w:jc w:val="center"/>
              <w:rPr>
                <w:sz w:val="28"/>
                <w:szCs w:val="28"/>
              </w:rPr>
            </w:pPr>
            <w:r w:rsidRPr="00876DD6">
              <w:rPr>
                <w:sz w:val="28"/>
                <w:szCs w:val="28"/>
              </w:rPr>
              <w:t>4</w:t>
            </w:r>
          </w:p>
        </w:tc>
      </w:tr>
      <w:tr w:rsidR="00D43DCC" w:rsidRPr="00876DD6" w:rsidTr="00E71C45">
        <w:trPr>
          <w:trHeight w:val="317"/>
        </w:trPr>
        <w:tc>
          <w:tcPr>
            <w:tcW w:w="6700" w:type="dxa"/>
            <w:noWrap/>
            <w:vAlign w:val="bottom"/>
          </w:tcPr>
          <w:p w:rsidR="00D43DCC" w:rsidRPr="00876DD6" w:rsidRDefault="00D43DCC" w:rsidP="002825D5">
            <w:pPr>
              <w:jc w:val="both"/>
              <w:rPr>
                <w:sz w:val="28"/>
                <w:szCs w:val="28"/>
              </w:rPr>
            </w:pPr>
            <w:r w:rsidRPr="00876DD6">
              <w:rPr>
                <w:sz w:val="28"/>
                <w:szCs w:val="28"/>
              </w:rPr>
              <w:t>Почетная грамота Департамента жилищно-коммунального хозяйства, транспорта и связи</w:t>
            </w:r>
          </w:p>
        </w:tc>
        <w:tc>
          <w:tcPr>
            <w:tcW w:w="960" w:type="dxa"/>
          </w:tcPr>
          <w:p w:rsidR="00D43DCC" w:rsidRPr="00876DD6" w:rsidRDefault="00D43DCC" w:rsidP="00F641CE">
            <w:pPr>
              <w:jc w:val="center"/>
              <w:rPr>
                <w:sz w:val="28"/>
                <w:szCs w:val="28"/>
              </w:rPr>
            </w:pPr>
            <w:r w:rsidRPr="00876DD6">
              <w:rPr>
                <w:sz w:val="28"/>
                <w:szCs w:val="28"/>
              </w:rPr>
              <w:t>7</w:t>
            </w:r>
          </w:p>
        </w:tc>
        <w:tc>
          <w:tcPr>
            <w:tcW w:w="850" w:type="dxa"/>
          </w:tcPr>
          <w:p w:rsidR="00D43DCC" w:rsidRPr="00876DD6" w:rsidRDefault="00D43DCC" w:rsidP="00F641CE">
            <w:pPr>
              <w:jc w:val="center"/>
              <w:rPr>
                <w:sz w:val="28"/>
                <w:szCs w:val="28"/>
              </w:rPr>
            </w:pPr>
            <w:r w:rsidRPr="00876DD6">
              <w:rPr>
                <w:sz w:val="28"/>
                <w:szCs w:val="28"/>
              </w:rPr>
              <w:t>4</w:t>
            </w:r>
          </w:p>
        </w:tc>
        <w:tc>
          <w:tcPr>
            <w:tcW w:w="957" w:type="dxa"/>
          </w:tcPr>
          <w:p w:rsidR="00D43DCC" w:rsidRPr="00876DD6" w:rsidRDefault="00274726" w:rsidP="00F641CE">
            <w:pPr>
              <w:jc w:val="center"/>
              <w:rPr>
                <w:sz w:val="28"/>
                <w:szCs w:val="28"/>
              </w:rPr>
            </w:pPr>
            <w:r w:rsidRPr="00876DD6">
              <w:rPr>
                <w:sz w:val="28"/>
                <w:szCs w:val="28"/>
              </w:rPr>
              <w:t>50</w:t>
            </w:r>
          </w:p>
        </w:tc>
      </w:tr>
      <w:tr w:rsidR="00D43DCC" w:rsidRPr="00876DD6" w:rsidTr="00E71C45">
        <w:trPr>
          <w:trHeight w:val="317"/>
        </w:trPr>
        <w:tc>
          <w:tcPr>
            <w:tcW w:w="6700" w:type="dxa"/>
            <w:noWrap/>
            <w:vAlign w:val="bottom"/>
          </w:tcPr>
          <w:p w:rsidR="00D43DCC" w:rsidRPr="00876DD6" w:rsidRDefault="00D43DCC" w:rsidP="002825D5">
            <w:pPr>
              <w:jc w:val="both"/>
              <w:rPr>
                <w:sz w:val="28"/>
                <w:szCs w:val="28"/>
              </w:rPr>
            </w:pPr>
            <w:r w:rsidRPr="00876DD6">
              <w:rPr>
                <w:sz w:val="28"/>
                <w:szCs w:val="28"/>
              </w:rPr>
              <w:t>Почетная грамота Ярославской областной Думы</w:t>
            </w:r>
          </w:p>
        </w:tc>
        <w:tc>
          <w:tcPr>
            <w:tcW w:w="960" w:type="dxa"/>
          </w:tcPr>
          <w:p w:rsidR="00D43DCC" w:rsidRPr="00876DD6" w:rsidRDefault="00D43DCC" w:rsidP="00F641CE">
            <w:pPr>
              <w:jc w:val="center"/>
              <w:rPr>
                <w:sz w:val="28"/>
                <w:szCs w:val="28"/>
              </w:rPr>
            </w:pPr>
            <w:r w:rsidRPr="00876DD6">
              <w:rPr>
                <w:sz w:val="28"/>
                <w:szCs w:val="28"/>
              </w:rPr>
              <w:t>2</w:t>
            </w:r>
          </w:p>
        </w:tc>
        <w:tc>
          <w:tcPr>
            <w:tcW w:w="850" w:type="dxa"/>
          </w:tcPr>
          <w:p w:rsidR="00D43DCC" w:rsidRPr="00876DD6" w:rsidRDefault="00D43DCC" w:rsidP="00F641CE">
            <w:pPr>
              <w:jc w:val="center"/>
              <w:rPr>
                <w:sz w:val="28"/>
                <w:szCs w:val="28"/>
              </w:rPr>
            </w:pPr>
            <w:r w:rsidRPr="00876DD6">
              <w:rPr>
                <w:sz w:val="28"/>
                <w:szCs w:val="28"/>
              </w:rPr>
              <w:t>3</w:t>
            </w:r>
          </w:p>
        </w:tc>
        <w:tc>
          <w:tcPr>
            <w:tcW w:w="957" w:type="dxa"/>
          </w:tcPr>
          <w:p w:rsidR="00D43DCC" w:rsidRPr="00876DD6" w:rsidRDefault="00023BB0" w:rsidP="00F641CE">
            <w:pPr>
              <w:jc w:val="center"/>
              <w:rPr>
                <w:sz w:val="28"/>
                <w:szCs w:val="28"/>
              </w:rPr>
            </w:pPr>
            <w:r w:rsidRPr="00876DD6">
              <w:rPr>
                <w:sz w:val="28"/>
                <w:szCs w:val="28"/>
              </w:rPr>
              <w:t>4</w:t>
            </w:r>
          </w:p>
        </w:tc>
      </w:tr>
      <w:tr w:rsidR="00D43DCC" w:rsidRPr="00876DD6" w:rsidTr="00E71C45">
        <w:trPr>
          <w:trHeight w:val="317"/>
        </w:trPr>
        <w:tc>
          <w:tcPr>
            <w:tcW w:w="6700" w:type="dxa"/>
            <w:noWrap/>
            <w:vAlign w:val="bottom"/>
          </w:tcPr>
          <w:p w:rsidR="00D43DCC" w:rsidRPr="00876DD6" w:rsidRDefault="00D43DCC" w:rsidP="002825D5">
            <w:pPr>
              <w:jc w:val="both"/>
              <w:rPr>
                <w:sz w:val="28"/>
                <w:szCs w:val="28"/>
              </w:rPr>
            </w:pPr>
            <w:r w:rsidRPr="00876DD6">
              <w:rPr>
                <w:sz w:val="28"/>
                <w:szCs w:val="28"/>
              </w:rPr>
              <w:t>Благодарственное письмо Ярославской областной Думы</w:t>
            </w:r>
          </w:p>
        </w:tc>
        <w:tc>
          <w:tcPr>
            <w:tcW w:w="960" w:type="dxa"/>
          </w:tcPr>
          <w:p w:rsidR="00D43DCC" w:rsidRPr="00876DD6" w:rsidRDefault="00D43DCC" w:rsidP="00F641CE">
            <w:pPr>
              <w:jc w:val="center"/>
              <w:rPr>
                <w:sz w:val="28"/>
                <w:szCs w:val="28"/>
              </w:rPr>
            </w:pPr>
            <w:r w:rsidRPr="00876DD6">
              <w:rPr>
                <w:sz w:val="28"/>
                <w:szCs w:val="28"/>
              </w:rPr>
              <w:t>-</w:t>
            </w:r>
          </w:p>
        </w:tc>
        <w:tc>
          <w:tcPr>
            <w:tcW w:w="850" w:type="dxa"/>
          </w:tcPr>
          <w:p w:rsidR="00D43DCC" w:rsidRPr="00876DD6" w:rsidRDefault="00D43DCC" w:rsidP="00F641CE">
            <w:pPr>
              <w:jc w:val="center"/>
              <w:rPr>
                <w:sz w:val="28"/>
                <w:szCs w:val="28"/>
              </w:rPr>
            </w:pPr>
            <w:r w:rsidRPr="00876DD6">
              <w:rPr>
                <w:sz w:val="28"/>
                <w:szCs w:val="28"/>
              </w:rPr>
              <w:t>1</w:t>
            </w:r>
          </w:p>
        </w:tc>
        <w:tc>
          <w:tcPr>
            <w:tcW w:w="957" w:type="dxa"/>
          </w:tcPr>
          <w:p w:rsidR="00D43DCC" w:rsidRPr="00876DD6" w:rsidRDefault="00023BB0" w:rsidP="00F641CE">
            <w:pPr>
              <w:jc w:val="center"/>
              <w:rPr>
                <w:sz w:val="28"/>
                <w:szCs w:val="28"/>
              </w:rPr>
            </w:pPr>
            <w:r w:rsidRPr="00876DD6">
              <w:rPr>
                <w:sz w:val="28"/>
                <w:szCs w:val="28"/>
              </w:rPr>
              <w:t>3</w:t>
            </w:r>
          </w:p>
        </w:tc>
      </w:tr>
      <w:tr w:rsidR="00D43DCC" w:rsidRPr="00876DD6" w:rsidTr="00E71C45">
        <w:trPr>
          <w:trHeight w:val="317"/>
        </w:trPr>
        <w:tc>
          <w:tcPr>
            <w:tcW w:w="6700" w:type="dxa"/>
            <w:noWrap/>
            <w:vAlign w:val="bottom"/>
          </w:tcPr>
          <w:p w:rsidR="00D43DCC" w:rsidRPr="00876DD6" w:rsidRDefault="00D43DCC" w:rsidP="002825D5">
            <w:pPr>
              <w:jc w:val="both"/>
              <w:rPr>
                <w:sz w:val="28"/>
                <w:szCs w:val="28"/>
              </w:rPr>
            </w:pPr>
            <w:r w:rsidRPr="00876DD6">
              <w:rPr>
                <w:sz w:val="28"/>
                <w:szCs w:val="28"/>
              </w:rPr>
              <w:t xml:space="preserve">Благодарность Министра культуры </w:t>
            </w:r>
          </w:p>
        </w:tc>
        <w:tc>
          <w:tcPr>
            <w:tcW w:w="960" w:type="dxa"/>
          </w:tcPr>
          <w:p w:rsidR="00D43DCC" w:rsidRPr="00876DD6" w:rsidRDefault="00D43DCC" w:rsidP="00F641CE">
            <w:pPr>
              <w:jc w:val="center"/>
              <w:rPr>
                <w:sz w:val="28"/>
                <w:szCs w:val="28"/>
              </w:rPr>
            </w:pPr>
            <w:r w:rsidRPr="00876DD6">
              <w:rPr>
                <w:sz w:val="28"/>
                <w:szCs w:val="28"/>
              </w:rPr>
              <w:t>-</w:t>
            </w:r>
          </w:p>
        </w:tc>
        <w:tc>
          <w:tcPr>
            <w:tcW w:w="850" w:type="dxa"/>
          </w:tcPr>
          <w:p w:rsidR="00D43DCC" w:rsidRPr="00876DD6" w:rsidRDefault="00D43DCC" w:rsidP="00F641CE">
            <w:pPr>
              <w:jc w:val="center"/>
              <w:rPr>
                <w:sz w:val="28"/>
                <w:szCs w:val="28"/>
              </w:rPr>
            </w:pPr>
            <w:r w:rsidRPr="00876DD6">
              <w:rPr>
                <w:sz w:val="28"/>
                <w:szCs w:val="28"/>
              </w:rPr>
              <w:t>-</w:t>
            </w:r>
          </w:p>
        </w:tc>
        <w:tc>
          <w:tcPr>
            <w:tcW w:w="957" w:type="dxa"/>
          </w:tcPr>
          <w:p w:rsidR="00D43DCC" w:rsidRPr="00876DD6" w:rsidRDefault="00456CE8" w:rsidP="00F641CE">
            <w:pPr>
              <w:jc w:val="center"/>
              <w:rPr>
                <w:sz w:val="28"/>
                <w:szCs w:val="28"/>
              </w:rPr>
            </w:pPr>
            <w:r w:rsidRPr="00876DD6">
              <w:rPr>
                <w:sz w:val="28"/>
                <w:szCs w:val="28"/>
              </w:rPr>
              <w:t>1</w:t>
            </w:r>
          </w:p>
        </w:tc>
      </w:tr>
      <w:tr w:rsidR="00D43DCC" w:rsidRPr="00876DD6" w:rsidTr="00E71C45">
        <w:trPr>
          <w:trHeight w:val="317"/>
        </w:trPr>
        <w:tc>
          <w:tcPr>
            <w:tcW w:w="6700" w:type="dxa"/>
            <w:noWrap/>
            <w:vAlign w:val="bottom"/>
          </w:tcPr>
          <w:p w:rsidR="00D43DCC" w:rsidRPr="00876DD6" w:rsidRDefault="00D43DCC" w:rsidP="002825D5">
            <w:pPr>
              <w:jc w:val="both"/>
              <w:rPr>
                <w:sz w:val="28"/>
                <w:szCs w:val="28"/>
              </w:rPr>
            </w:pPr>
            <w:r w:rsidRPr="00876DD6">
              <w:rPr>
                <w:sz w:val="28"/>
                <w:szCs w:val="28"/>
              </w:rPr>
              <w:t>Благодарность Правительства Ярославской области</w:t>
            </w:r>
          </w:p>
        </w:tc>
        <w:tc>
          <w:tcPr>
            <w:tcW w:w="960" w:type="dxa"/>
          </w:tcPr>
          <w:p w:rsidR="00D43DCC" w:rsidRPr="00876DD6" w:rsidRDefault="00D43DCC" w:rsidP="00F641CE">
            <w:pPr>
              <w:jc w:val="center"/>
              <w:rPr>
                <w:sz w:val="28"/>
                <w:szCs w:val="28"/>
              </w:rPr>
            </w:pPr>
            <w:r w:rsidRPr="00876DD6">
              <w:rPr>
                <w:sz w:val="28"/>
                <w:szCs w:val="28"/>
              </w:rPr>
              <w:t>2</w:t>
            </w:r>
          </w:p>
        </w:tc>
        <w:tc>
          <w:tcPr>
            <w:tcW w:w="850" w:type="dxa"/>
          </w:tcPr>
          <w:p w:rsidR="00D43DCC" w:rsidRPr="00876DD6" w:rsidRDefault="00D43DCC" w:rsidP="00F641CE">
            <w:pPr>
              <w:jc w:val="center"/>
              <w:rPr>
                <w:sz w:val="28"/>
                <w:szCs w:val="28"/>
              </w:rPr>
            </w:pPr>
            <w:r w:rsidRPr="00876DD6">
              <w:rPr>
                <w:sz w:val="28"/>
                <w:szCs w:val="28"/>
              </w:rPr>
              <w:t>-</w:t>
            </w:r>
          </w:p>
        </w:tc>
        <w:tc>
          <w:tcPr>
            <w:tcW w:w="957" w:type="dxa"/>
          </w:tcPr>
          <w:p w:rsidR="00D43DCC" w:rsidRPr="00876DD6" w:rsidRDefault="008639A9" w:rsidP="00F641CE">
            <w:pPr>
              <w:jc w:val="center"/>
              <w:rPr>
                <w:sz w:val="28"/>
                <w:szCs w:val="28"/>
              </w:rPr>
            </w:pPr>
            <w:r>
              <w:rPr>
                <w:sz w:val="28"/>
                <w:szCs w:val="28"/>
              </w:rPr>
              <w:t>-</w:t>
            </w:r>
          </w:p>
        </w:tc>
      </w:tr>
      <w:tr w:rsidR="00D43DCC" w:rsidRPr="00876DD6" w:rsidTr="00E71C45">
        <w:trPr>
          <w:trHeight w:val="317"/>
        </w:trPr>
        <w:tc>
          <w:tcPr>
            <w:tcW w:w="6700" w:type="dxa"/>
            <w:noWrap/>
            <w:vAlign w:val="bottom"/>
          </w:tcPr>
          <w:p w:rsidR="00D43DCC" w:rsidRPr="00876DD6" w:rsidRDefault="00D43DCC" w:rsidP="002825D5">
            <w:pPr>
              <w:jc w:val="both"/>
              <w:rPr>
                <w:sz w:val="28"/>
                <w:szCs w:val="28"/>
              </w:rPr>
            </w:pPr>
            <w:r w:rsidRPr="00876DD6">
              <w:rPr>
                <w:sz w:val="28"/>
                <w:szCs w:val="28"/>
              </w:rPr>
              <w:t>Благодарность Департамента труда и социальной</w:t>
            </w:r>
            <w:r w:rsidRPr="00876DD6">
              <w:rPr>
                <w:sz w:val="28"/>
                <w:szCs w:val="28"/>
              </w:rPr>
              <w:tab/>
              <w:t xml:space="preserve"> поддержки населения Ярославской</w:t>
            </w:r>
          </w:p>
        </w:tc>
        <w:tc>
          <w:tcPr>
            <w:tcW w:w="960" w:type="dxa"/>
          </w:tcPr>
          <w:p w:rsidR="00D43DCC" w:rsidRPr="00876DD6" w:rsidRDefault="00D43DCC" w:rsidP="00F641CE">
            <w:pPr>
              <w:jc w:val="center"/>
              <w:rPr>
                <w:sz w:val="28"/>
                <w:szCs w:val="28"/>
              </w:rPr>
            </w:pPr>
            <w:r w:rsidRPr="00876DD6">
              <w:rPr>
                <w:sz w:val="28"/>
                <w:szCs w:val="28"/>
              </w:rPr>
              <w:t>2</w:t>
            </w:r>
          </w:p>
        </w:tc>
        <w:tc>
          <w:tcPr>
            <w:tcW w:w="850" w:type="dxa"/>
          </w:tcPr>
          <w:p w:rsidR="00D43DCC" w:rsidRPr="00876DD6" w:rsidRDefault="00D43DCC" w:rsidP="00F641CE">
            <w:pPr>
              <w:jc w:val="center"/>
              <w:rPr>
                <w:sz w:val="28"/>
                <w:szCs w:val="28"/>
              </w:rPr>
            </w:pPr>
            <w:r w:rsidRPr="00876DD6">
              <w:rPr>
                <w:sz w:val="28"/>
                <w:szCs w:val="28"/>
              </w:rPr>
              <w:t>2</w:t>
            </w:r>
          </w:p>
        </w:tc>
        <w:tc>
          <w:tcPr>
            <w:tcW w:w="957" w:type="dxa"/>
          </w:tcPr>
          <w:p w:rsidR="00D43DCC" w:rsidRPr="00876DD6" w:rsidRDefault="008639A9" w:rsidP="00F641CE">
            <w:pPr>
              <w:jc w:val="center"/>
              <w:rPr>
                <w:sz w:val="28"/>
                <w:szCs w:val="28"/>
              </w:rPr>
            </w:pPr>
            <w:r>
              <w:rPr>
                <w:sz w:val="28"/>
                <w:szCs w:val="28"/>
              </w:rPr>
              <w:t>-</w:t>
            </w:r>
          </w:p>
        </w:tc>
      </w:tr>
      <w:tr w:rsidR="00D43DCC" w:rsidRPr="00876DD6" w:rsidTr="00E71C45">
        <w:trPr>
          <w:trHeight w:val="317"/>
        </w:trPr>
        <w:tc>
          <w:tcPr>
            <w:tcW w:w="6700" w:type="dxa"/>
            <w:noWrap/>
          </w:tcPr>
          <w:p w:rsidR="00D43DCC" w:rsidRPr="00876DD6" w:rsidRDefault="00D43DCC" w:rsidP="002825D5">
            <w:pPr>
              <w:pStyle w:val="a4"/>
              <w:spacing w:before="0" w:beforeAutospacing="0" w:after="0" w:afterAutospacing="0"/>
              <w:jc w:val="both"/>
              <w:rPr>
                <w:sz w:val="28"/>
                <w:szCs w:val="28"/>
              </w:rPr>
            </w:pPr>
            <w:r w:rsidRPr="00876DD6">
              <w:rPr>
                <w:color w:val="000000"/>
                <w:sz w:val="28"/>
                <w:szCs w:val="28"/>
              </w:rPr>
              <w:t>Грамота к памятной медали «За бескорыстный вклад в организацию Общероссийской акции взаимопомощи «#</w:t>
            </w:r>
            <w:proofErr w:type="spellStart"/>
            <w:r w:rsidRPr="00876DD6">
              <w:rPr>
                <w:color w:val="000000"/>
                <w:sz w:val="28"/>
                <w:szCs w:val="28"/>
              </w:rPr>
              <w:t>МыВместе</w:t>
            </w:r>
            <w:proofErr w:type="spellEnd"/>
            <w:r w:rsidRPr="00876DD6">
              <w:rPr>
                <w:color w:val="000000"/>
                <w:sz w:val="28"/>
                <w:szCs w:val="28"/>
              </w:rPr>
              <w:t>» Президента Российской Федерации</w:t>
            </w:r>
          </w:p>
        </w:tc>
        <w:tc>
          <w:tcPr>
            <w:tcW w:w="960" w:type="dxa"/>
          </w:tcPr>
          <w:p w:rsidR="00D43DCC" w:rsidRPr="00876DD6" w:rsidRDefault="00D43DCC" w:rsidP="00F641CE">
            <w:pPr>
              <w:jc w:val="center"/>
              <w:rPr>
                <w:sz w:val="28"/>
                <w:szCs w:val="28"/>
              </w:rPr>
            </w:pPr>
            <w:r w:rsidRPr="00876DD6">
              <w:rPr>
                <w:sz w:val="28"/>
                <w:szCs w:val="28"/>
              </w:rPr>
              <w:t>-</w:t>
            </w:r>
          </w:p>
        </w:tc>
        <w:tc>
          <w:tcPr>
            <w:tcW w:w="850" w:type="dxa"/>
          </w:tcPr>
          <w:p w:rsidR="00D43DCC" w:rsidRPr="00876DD6" w:rsidRDefault="00D43DCC" w:rsidP="00F641CE">
            <w:pPr>
              <w:jc w:val="center"/>
              <w:rPr>
                <w:sz w:val="28"/>
                <w:szCs w:val="28"/>
              </w:rPr>
            </w:pPr>
            <w:r w:rsidRPr="00876DD6">
              <w:rPr>
                <w:sz w:val="28"/>
                <w:szCs w:val="28"/>
              </w:rPr>
              <w:t>2</w:t>
            </w:r>
          </w:p>
        </w:tc>
        <w:tc>
          <w:tcPr>
            <w:tcW w:w="957" w:type="dxa"/>
          </w:tcPr>
          <w:p w:rsidR="00D43DCC" w:rsidRPr="00876DD6" w:rsidRDefault="008639A9" w:rsidP="00F641CE">
            <w:pPr>
              <w:jc w:val="center"/>
              <w:rPr>
                <w:sz w:val="28"/>
                <w:szCs w:val="28"/>
              </w:rPr>
            </w:pPr>
            <w:r>
              <w:rPr>
                <w:sz w:val="28"/>
                <w:szCs w:val="28"/>
              </w:rPr>
              <w:t>-</w:t>
            </w:r>
          </w:p>
        </w:tc>
      </w:tr>
      <w:tr w:rsidR="00D43DCC" w:rsidRPr="00876DD6" w:rsidTr="00E71C45">
        <w:trPr>
          <w:trHeight w:val="317"/>
        </w:trPr>
        <w:tc>
          <w:tcPr>
            <w:tcW w:w="6700" w:type="dxa"/>
            <w:noWrap/>
            <w:vAlign w:val="bottom"/>
          </w:tcPr>
          <w:p w:rsidR="00D43DCC" w:rsidRPr="00876DD6" w:rsidRDefault="00D43DCC" w:rsidP="002825D5">
            <w:pPr>
              <w:jc w:val="both"/>
              <w:rPr>
                <w:sz w:val="28"/>
                <w:szCs w:val="28"/>
              </w:rPr>
            </w:pPr>
            <w:r w:rsidRPr="00876DD6">
              <w:rPr>
                <w:sz w:val="28"/>
                <w:szCs w:val="28"/>
              </w:rPr>
              <w:t>Медаль Губернатора Ярославской области «За верность родительскому долгу»</w:t>
            </w:r>
          </w:p>
        </w:tc>
        <w:tc>
          <w:tcPr>
            <w:tcW w:w="960" w:type="dxa"/>
          </w:tcPr>
          <w:p w:rsidR="00D43DCC" w:rsidRPr="00876DD6" w:rsidRDefault="00D43DCC" w:rsidP="00F641CE">
            <w:pPr>
              <w:jc w:val="center"/>
              <w:rPr>
                <w:sz w:val="28"/>
                <w:szCs w:val="28"/>
              </w:rPr>
            </w:pPr>
            <w:r w:rsidRPr="00876DD6">
              <w:rPr>
                <w:sz w:val="28"/>
                <w:szCs w:val="28"/>
              </w:rPr>
              <w:t>-</w:t>
            </w:r>
          </w:p>
        </w:tc>
        <w:tc>
          <w:tcPr>
            <w:tcW w:w="850" w:type="dxa"/>
          </w:tcPr>
          <w:p w:rsidR="00D43DCC" w:rsidRPr="00876DD6" w:rsidRDefault="00D43DCC" w:rsidP="00F641CE">
            <w:pPr>
              <w:jc w:val="center"/>
              <w:rPr>
                <w:sz w:val="28"/>
                <w:szCs w:val="28"/>
              </w:rPr>
            </w:pPr>
            <w:r w:rsidRPr="00876DD6">
              <w:rPr>
                <w:sz w:val="28"/>
                <w:szCs w:val="28"/>
              </w:rPr>
              <w:t>1</w:t>
            </w:r>
          </w:p>
        </w:tc>
        <w:tc>
          <w:tcPr>
            <w:tcW w:w="957" w:type="dxa"/>
          </w:tcPr>
          <w:p w:rsidR="00D43DCC" w:rsidRPr="00876DD6" w:rsidRDefault="008639A9" w:rsidP="00F641CE">
            <w:pPr>
              <w:jc w:val="center"/>
              <w:rPr>
                <w:sz w:val="28"/>
                <w:szCs w:val="28"/>
              </w:rPr>
            </w:pPr>
            <w:r>
              <w:rPr>
                <w:sz w:val="28"/>
                <w:szCs w:val="28"/>
              </w:rPr>
              <w:t>-</w:t>
            </w:r>
          </w:p>
        </w:tc>
      </w:tr>
      <w:tr w:rsidR="00274726" w:rsidRPr="00876DD6" w:rsidTr="00E71C45">
        <w:trPr>
          <w:trHeight w:val="317"/>
        </w:trPr>
        <w:tc>
          <w:tcPr>
            <w:tcW w:w="6700" w:type="dxa"/>
            <w:noWrap/>
            <w:vAlign w:val="bottom"/>
          </w:tcPr>
          <w:p w:rsidR="00274726" w:rsidRPr="00876DD6" w:rsidRDefault="00274726" w:rsidP="002825D5">
            <w:pPr>
              <w:jc w:val="both"/>
              <w:rPr>
                <w:sz w:val="28"/>
                <w:szCs w:val="28"/>
              </w:rPr>
            </w:pPr>
            <w:r w:rsidRPr="00876DD6">
              <w:rPr>
                <w:sz w:val="28"/>
                <w:szCs w:val="28"/>
              </w:rPr>
              <w:t>Почетной грамотой Департамента дорожного хозяйства Ярославской области</w:t>
            </w:r>
          </w:p>
        </w:tc>
        <w:tc>
          <w:tcPr>
            <w:tcW w:w="960" w:type="dxa"/>
          </w:tcPr>
          <w:p w:rsidR="00274726" w:rsidRPr="00876DD6" w:rsidRDefault="00274726" w:rsidP="00F641CE">
            <w:pPr>
              <w:jc w:val="center"/>
              <w:rPr>
                <w:sz w:val="28"/>
                <w:szCs w:val="28"/>
              </w:rPr>
            </w:pPr>
            <w:r w:rsidRPr="00876DD6">
              <w:rPr>
                <w:sz w:val="28"/>
                <w:szCs w:val="28"/>
              </w:rPr>
              <w:t>-</w:t>
            </w:r>
          </w:p>
        </w:tc>
        <w:tc>
          <w:tcPr>
            <w:tcW w:w="850" w:type="dxa"/>
          </w:tcPr>
          <w:p w:rsidR="00274726" w:rsidRPr="00876DD6" w:rsidRDefault="00274726" w:rsidP="00F641CE">
            <w:pPr>
              <w:jc w:val="center"/>
              <w:rPr>
                <w:sz w:val="28"/>
                <w:szCs w:val="28"/>
              </w:rPr>
            </w:pPr>
            <w:r w:rsidRPr="00876DD6">
              <w:rPr>
                <w:sz w:val="28"/>
                <w:szCs w:val="28"/>
              </w:rPr>
              <w:t>-</w:t>
            </w:r>
          </w:p>
        </w:tc>
        <w:tc>
          <w:tcPr>
            <w:tcW w:w="957" w:type="dxa"/>
          </w:tcPr>
          <w:p w:rsidR="00274726" w:rsidRPr="00876DD6" w:rsidRDefault="00274726" w:rsidP="00F641CE">
            <w:pPr>
              <w:jc w:val="center"/>
              <w:rPr>
                <w:sz w:val="28"/>
                <w:szCs w:val="28"/>
              </w:rPr>
            </w:pPr>
            <w:r w:rsidRPr="00876DD6">
              <w:rPr>
                <w:sz w:val="28"/>
                <w:szCs w:val="28"/>
              </w:rPr>
              <w:t>2</w:t>
            </w:r>
          </w:p>
        </w:tc>
      </w:tr>
      <w:tr w:rsidR="00967DE8" w:rsidRPr="00876DD6" w:rsidTr="00E71C45">
        <w:trPr>
          <w:trHeight w:val="317"/>
        </w:trPr>
        <w:tc>
          <w:tcPr>
            <w:tcW w:w="6700" w:type="dxa"/>
            <w:noWrap/>
            <w:vAlign w:val="bottom"/>
          </w:tcPr>
          <w:p w:rsidR="00967DE8" w:rsidRPr="00876DD6" w:rsidRDefault="00967DE8" w:rsidP="002825D5">
            <w:pPr>
              <w:jc w:val="both"/>
              <w:rPr>
                <w:sz w:val="28"/>
                <w:szCs w:val="28"/>
              </w:rPr>
            </w:pPr>
            <w:r w:rsidRPr="00876DD6">
              <w:rPr>
                <w:sz w:val="28"/>
                <w:szCs w:val="28"/>
              </w:rPr>
              <w:t xml:space="preserve">Почётное звание «Ветеран сферы воспитания и </w:t>
            </w:r>
            <w:r w:rsidRPr="00876DD6">
              <w:rPr>
                <w:sz w:val="28"/>
                <w:szCs w:val="28"/>
              </w:rPr>
              <w:lastRenderedPageBreak/>
              <w:t>образования»</w:t>
            </w:r>
          </w:p>
        </w:tc>
        <w:tc>
          <w:tcPr>
            <w:tcW w:w="960" w:type="dxa"/>
          </w:tcPr>
          <w:p w:rsidR="00967DE8" w:rsidRPr="00876DD6" w:rsidRDefault="00967DE8" w:rsidP="00F641CE">
            <w:pPr>
              <w:jc w:val="center"/>
              <w:rPr>
                <w:sz w:val="28"/>
                <w:szCs w:val="28"/>
              </w:rPr>
            </w:pPr>
            <w:r w:rsidRPr="00876DD6">
              <w:rPr>
                <w:sz w:val="28"/>
                <w:szCs w:val="28"/>
              </w:rPr>
              <w:lastRenderedPageBreak/>
              <w:t>-</w:t>
            </w:r>
          </w:p>
        </w:tc>
        <w:tc>
          <w:tcPr>
            <w:tcW w:w="850" w:type="dxa"/>
          </w:tcPr>
          <w:p w:rsidR="00967DE8" w:rsidRPr="00876DD6" w:rsidRDefault="00967DE8" w:rsidP="00F641CE">
            <w:pPr>
              <w:jc w:val="center"/>
              <w:rPr>
                <w:sz w:val="28"/>
                <w:szCs w:val="28"/>
              </w:rPr>
            </w:pPr>
            <w:r w:rsidRPr="00876DD6">
              <w:rPr>
                <w:sz w:val="28"/>
                <w:szCs w:val="28"/>
              </w:rPr>
              <w:t>-</w:t>
            </w:r>
          </w:p>
        </w:tc>
        <w:tc>
          <w:tcPr>
            <w:tcW w:w="957" w:type="dxa"/>
          </w:tcPr>
          <w:p w:rsidR="00967DE8" w:rsidRPr="00876DD6" w:rsidRDefault="00967DE8" w:rsidP="00F641CE">
            <w:pPr>
              <w:jc w:val="center"/>
              <w:rPr>
                <w:sz w:val="28"/>
                <w:szCs w:val="28"/>
              </w:rPr>
            </w:pPr>
            <w:r w:rsidRPr="00876DD6">
              <w:rPr>
                <w:sz w:val="28"/>
                <w:szCs w:val="28"/>
              </w:rPr>
              <w:t>6</w:t>
            </w:r>
          </w:p>
        </w:tc>
      </w:tr>
      <w:tr w:rsidR="00967DE8" w:rsidRPr="00876DD6" w:rsidTr="00E71C45">
        <w:trPr>
          <w:trHeight w:val="317"/>
        </w:trPr>
        <w:tc>
          <w:tcPr>
            <w:tcW w:w="6700" w:type="dxa"/>
            <w:noWrap/>
            <w:vAlign w:val="bottom"/>
          </w:tcPr>
          <w:p w:rsidR="00967DE8" w:rsidRPr="00876DD6" w:rsidRDefault="00967DE8" w:rsidP="002825D5">
            <w:pPr>
              <w:jc w:val="both"/>
              <w:rPr>
                <w:sz w:val="28"/>
                <w:szCs w:val="28"/>
              </w:rPr>
            </w:pPr>
            <w:r w:rsidRPr="00876DD6">
              <w:rPr>
                <w:sz w:val="28"/>
                <w:szCs w:val="28"/>
              </w:rPr>
              <w:lastRenderedPageBreak/>
              <w:t>Почётное звание «Почётный работник воспитания и просвещения Российской Федерации»</w:t>
            </w:r>
          </w:p>
        </w:tc>
        <w:tc>
          <w:tcPr>
            <w:tcW w:w="960" w:type="dxa"/>
          </w:tcPr>
          <w:p w:rsidR="00967DE8" w:rsidRPr="00876DD6" w:rsidRDefault="00967DE8" w:rsidP="00F641CE">
            <w:pPr>
              <w:jc w:val="center"/>
              <w:rPr>
                <w:sz w:val="28"/>
                <w:szCs w:val="28"/>
              </w:rPr>
            </w:pPr>
            <w:r w:rsidRPr="00876DD6">
              <w:rPr>
                <w:sz w:val="28"/>
                <w:szCs w:val="28"/>
              </w:rPr>
              <w:t>-</w:t>
            </w:r>
          </w:p>
        </w:tc>
        <w:tc>
          <w:tcPr>
            <w:tcW w:w="850" w:type="dxa"/>
          </w:tcPr>
          <w:p w:rsidR="00967DE8" w:rsidRPr="00876DD6" w:rsidRDefault="00967DE8" w:rsidP="00F641CE">
            <w:pPr>
              <w:jc w:val="center"/>
              <w:rPr>
                <w:sz w:val="28"/>
                <w:szCs w:val="28"/>
              </w:rPr>
            </w:pPr>
            <w:r w:rsidRPr="00876DD6">
              <w:rPr>
                <w:sz w:val="28"/>
                <w:szCs w:val="28"/>
              </w:rPr>
              <w:t>-</w:t>
            </w:r>
          </w:p>
        </w:tc>
        <w:tc>
          <w:tcPr>
            <w:tcW w:w="957" w:type="dxa"/>
          </w:tcPr>
          <w:p w:rsidR="00967DE8" w:rsidRPr="00876DD6" w:rsidRDefault="00967DE8" w:rsidP="00F641CE">
            <w:pPr>
              <w:jc w:val="center"/>
              <w:rPr>
                <w:sz w:val="28"/>
                <w:szCs w:val="28"/>
              </w:rPr>
            </w:pPr>
            <w:r w:rsidRPr="00876DD6">
              <w:rPr>
                <w:sz w:val="28"/>
                <w:szCs w:val="28"/>
              </w:rPr>
              <w:t>21</w:t>
            </w:r>
          </w:p>
        </w:tc>
      </w:tr>
    </w:tbl>
    <w:p w:rsidR="00F641CE" w:rsidRPr="00876DD6" w:rsidRDefault="00F641CE" w:rsidP="005B7069">
      <w:pPr>
        <w:ind w:firstLine="567"/>
        <w:jc w:val="both"/>
        <w:rPr>
          <w:b/>
          <w:sz w:val="28"/>
          <w:szCs w:val="28"/>
        </w:rPr>
      </w:pPr>
    </w:p>
    <w:p w:rsidR="00691068" w:rsidRPr="00876DD6" w:rsidRDefault="00691068" w:rsidP="005B7069">
      <w:pPr>
        <w:ind w:firstLine="567"/>
        <w:jc w:val="both"/>
        <w:rPr>
          <w:b/>
          <w:sz w:val="28"/>
          <w:szCs w:val="28"/>
        </w:rPr>
      </w:pPr>
      <w:r w:rsidRPr="00876DD6">
        <w:rPr>
          <w:b/>
          <w:sz w:val="28"/>
          <w:szCs w:val="28"/>
        </w:rPr>
        <w:t>3. В области охраны труда и экологической безопасности</w:t>
      </w:r>
    </w:p>
    <w:p w:rsidR="00691068" w:rsidRPr="00876DD6" w:rsidRDefault="00691068" w:rsidP="005B7069">
      <w:pPr>
        <w:ind w:firstLine="567"/>
        <w:jc w:val="both"/>
        <w:outlineLvl w:val="1"/>
        <w:rPr>
          <w:b/>
          <w:bCs/>
          <w:i/>
          <w:sz w:val="28"/>
          <w:szCs w:val="28"/>
        </w:rPr>
      </w:pPr>
      <w:r w:rsidRPr="00876DD6">
        <w:rPr>
          <w:b/>
          <w:bCs/>
          <w:i/>
          <w:sz w:val="28"/>
          <w:szCs w:val="28"/>
        </w:rPr>
        <w:t>Администрация:</w:t>
      </w:r>
    </w:p>
    <w:p w:rsidR="00761A06" w:rsidRPr="00023BB0" w:rsidRDefault="00761A06" w:rsidP="005B7069">
      <w:pPr>
        <w:pStyle w:val="af"/>
        <w:ind w:firstLine="567"/>
        <w:rPr>
          <w:b/>
          <w:sz w:val="28"/>
          <w:szCs w:val="28"/>
        </w:rPr>
      </w:pPr>
      <w:r w:rsidRPr="00023BB0">
        <w:rPr>
          <w:b/>
          <w:sz w:val="28"/>
          <w:szCs w:val="28"/>
        </w:rPr>
        <w:t>3.</w:t>
      </w:r>
      <w:r w:rsidR="00957AD1" w:rsidRPr="00023BB0">
        <w:rPr>
          <w:b/>
          <w:sz w:val="28"/>
          <w:szCs w:val="28"/>
        </w:rPr>
        <w:t>1</w:t>
      </w:r>
      <w:proofErr w:type="gramStart"/>
      <w:r w:rsidRPr="00023BB0">
        <w:rPr>
          <w:b/>
          <w:i/>
          <w:iCs/>
          <w:sz w:val="28"/>
          <w:szCs w:val="28"/>
        </w:rPr>
        <w:t xml:space="preserve"> </w:t>
      </w:r>
      <w:r w:rsidR="001406DA" w:rsidRPr="00023BB0">
        <w:rPr>
          <w:b/>
          <w:sz w:val="28"/>
          <w:szCs w:val="28"/>
        </w:rPr>
        <w:t>О</w:t>
      </w:r>
      <w:proofErr w:type="gramEnd"/>
      <w:r w:rsidR="001406DA" w:rsidRPr="00023BB0">
        <w:rPr>
          <w:b/>
          <w:sz w:val="28"/>
          <w:szCs w:val="28"/>
        </w:rPr>
        <w:t>существляет в пределах полномочий, определенных законодательством РФ и Ярославской области государственное управление охраной труда на территории городского округа г</w:t>
      </w:r>
      <w:r w:rsidR="004139B9" w:rsidRPr="00023BB0">
        <w:rPr>
          <w:b/>
          <w:sz w:val="28"/>
          <w:szCs w:val="28"/>
        </w:rPr>
        <w:t>ород</w:t>
      </w:r>
      <w:r w:rsidR="001406DA" w:rsidRPr="00023BB0">
        <w:rPr>
          <w:b/>
          <w:sz w:val="28"/>
          <w:szCs w:val="28"/>
        </w:rPr>
        <w:t xml:space="preserve"> Рыбинск</w:t>
      </w:r>
      <w:r w:rsidR="00515D4C" w:rsidRPr="00023BB0">
        <w:rPr>
          <w:b/>
          <w:sz w:val="28"/>
          <w:szCs w:val="28"/>
        </w:rPr>
        <w:t xml:space="preserve"> </w:t>
      </w:r>
      <w:r w:rsidR="00515D4C" w:rsidRPr="00023BB0">
        <w:rPr>
          <w:rFonts w:eastAsia="Calibri"/>
          <w:b/>
          <w:noProof/>
          <w:sz w:val="28"/>
          <w:szCs w:val="28"/>
        </w:rPr>
        <w:t>Ярославской области</w:t>
      </w:r>
      <w:r w:rsidR="001406DA" w:rsidRPr="00023BB0">
        <w:rPr>
          <w:b/>
          <w:sz w:val="28"/>
          <w:szCs w:val="28"/>
        </w:rPr>
        <w:t>. Обеспечивает развитие и совершенствование нормативной правовой базы по охране труда.</w:t>
      </w:r>
    </w:p>
    <w:p w:rsidR="009931E0" w:rsidRPr="00023BB0" w:rsidRDefault="009931E0" w:rsidP="005B7069">
      <w:pPr>
        <w:pStyle w:val="af"/>
        <w:ind w:firstLine="567"/>
        <w:rPr>
          <w:sz w:val="28"/>
          <w:szCs w:val="28"/>
        </w:rPr>
      </w:pPr>
      <w:proofErr w:type="gramStart"/>
      <w:r w:rsidRPr="00023BB0">
        <w:rPr>
          <w:sz w:val="28"/>
          <w:szCs w:val="28"/>
        </w:rPr>
        <w:t>Государственное управление охраной труда на территории городского округа город Рыбинск осуществляется Департаментом по социальной поддержке населения, в пределах переданных полномочий Законом Ярославской области от 16.12.2009 г. № 70-з «О наделении органов местного самоуправления государственными полномочиями Ярославской области», Законом Ярославской области от 30.06.2003 г. № 32-з «Об охране труда в Ярославской области», постановлением Правительства Ярославской области от 15.06.2012 г. № 551-п «О системе государственного</w:t>
      </w:r>
      <w:proofErr w:type="gramEnd"/>
      <w:r w:rsidRPr="00023BB0">
        <w:rPr>
          <w:sz w:val="28"/>
          <w:szCs w:val="28"/>
        </w:rPr>
        <w:t xml:space="preserve"> управления охраной труда в Ярославской области и признании </w:t>
      </w:r>
      <w:proofErr w:type="gramStart"/>
      <w:r w:rsidRPr="00023BB0">
        <w:rPr>
          <w:sz w:val="28"/>
          <w:szCs w:val="28"/>
        </w:rPr>
        <w:t>утратившим</w:t>
      </w:r>
      <w:proofErr w:type="gramEnd"/>
      <w:r w:rsidRPr="00023BB0">
        <w:rPr>
          <w:sz w:val="28"/>
          <w:szCs w:val="28"/>
        </w:rPr>
        <w:t xml:space="preserve"> силу постановления Администрации области от 13.03.2002 № 37-А».</w:t>
      </w:r>
    </w:p>
    <w:p w:rsidR="009931E0" w:rsidRPr="009F43A9" w:rsidRDefault="009931E0" w:rsidP="005B7069">
      <w:pPr>
        <w:pStyle w:val="af"/>
        <w:ind w:firstLine="567"/>
        <w:rPr>
          <w:sz w:val="28"/>
          <w:szCs w:val="28"/>
          <w:highlight w:val="yellow"/>
        </w:rPr>
      </w:pPr>
    </w:p>
    <w:p w:rsidR="001406DA" w:rsidRPr="008639A9" w:rsidRDefault="00957AD1" w:rsidP="005B7069">
      <w:pPr>
        <w:pStyle w:val="af"/>
        <w:ind w:firstLine="567"/>
        <w:rPr>
          <w:b/>
          <w:sz w:val="28"/>
          <w:szCs w:val="28"/>
        </w:rPr>
      </w:pPr>
      <w:r w:rsidRPr="008639A9">
        <w:rPr>
          <w:b/>
          <w:sz w:val="28"/>
          <w:szCs w:val="28"/>
        </w:rPr>
        <w:t>3.2</w:t>
      </w:r>
      <w:proofErr w:type="gramStart"/>
      <w:r w:rsidR="001406DA" w:rsidRPr="008639A9">
        <w:rPr>
          <w:b/>
          <w:sz w:val="28"/>
          <w:szCs w:val="28"/>
        </w:rPr>
        <w:t xml:space="preserve"> П</w:t>
      </w:r>
      <w:proofErr w:type="gramEnd"/>
      <w:r w:rsidR="001406DA" w:rsidRPr="008639A9">
        <w:rPr>
          <w:b/>
          <w:sz w:val="28"/>
          <w:szCs w:val="28"/>
        </w:rPr>
        <w:t>редусматривает финансирование мероприятий по охране труда в бюджетных организациях, в том числе обучение по охране труда, прохождение медицинских осмотров, обеспечение средствами индивидуальной защиты, предоставление установленных законодательством компенсаций работникам бюджетной сферы, занятым на работах с вредными и/или опасными условиями труда.</w:t>
      </w:r>
    </w:p>
    <w:p w:rsidR="000F5D3B" w:rsidRPr="009F43A9" w:rsidRDefault="000F5D3B" w:rsidP="005B7069">
      <w:pPr>
        <w:pStyle w:val="af"/>
        <w:ind w:firstLine="567"/>
        <w:rPr>
          <w:sz w:val="28"/>
          <w:szCs w:val="28"/>
          <w:highlight w:val="yellow"/>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2976"/>
        <w:gridCol w:w="2552"/>
      </w:tblGrid>
      <w:tr w:rsidR="000F5D3B" w:rsidRPr="008A3DC8" w:rsidTr="006C31ED">
        <w:tc>
          <w:tcPr>
            <w:tcW w:w="3828" w:type="dxa"/>
          </w:tcPr>
          <w:p w:rsidR="000F5D3B" w:rsidRPr="008A3DC8" w:rsidRDefault="000F5D3B" w:rsidP="005B7069">
            <w:pPr>
              <w:ind w:firstLine="567"/>
              <w:jc w:val="both"/>
              <w:rPr>
                <w:sz w:val="28"/>
                <w:szCs w:val="28"/>
              </w:rPr>
            </w:pPr>
            <w:r w:rsidRPr="008A3DC8">
              <w:rPr>
                <w:sz w:val="28"/>
                <w:szCs w:val="28"/>
              </w:rPr>
              <w:t>Мероприятия</w:t>
            </w:r>
          </w:p>
          <w:p w:rsidR="000F5D3B" w:rsidRPr="008A3DC8" w:rsidRDefault="000F5D3B" w:rsidP="005B7069">
            <w:pPr>
              <w:ind w:firstLine="567"/>
              <w:jc w:val="both"/>
              <w:rPr>
                <w:sz w:val="28"/>
                <w:szCs w:val="28"/>
              </w:rPr>
            </w:pPr>
          </w:p>
        </w:tc>
        <w:tc>
          <w:tcPr>
            <w:tcW w:w="2976" w:type="dxa"/>
          </w:tcPr>
          <w:p w:rsidR="000F5D3B" w:rsidRPr="008A3DC8" w:rsidRDefault="000F5D3B" w:rsidP="00274726">
            <w:pPr>
              <w:ind w:firstLine="567"/>
              <w:jc w:val="center"/>
              <w:rPr>
                <w:sz w:val="28"/>
                <w:szCs w:val="28"/>
              </w:rPr>
            </w:pPr>
            <w:r w:rsidRPr="008A3DC8">
              <w:rPr>
                <w:sz w:val="28"/>
                <w:szCs w:val="28"/>
              </w:rPr>
              <w:t>Кол-во, чел.</w:t>
            </w:r>
          </w:p>
        </w:tc>
        <w:tc>
          <w:tcPr>
            <w:tcW w:w="2552" w:type="dxa"/>
          </w:tcPr>
          <w:p w:rsidR="000F5D3B" w:rsidRPr="008A3DC8" w:rsidRDefault="000F5D3B" w:rsidP="00274726">
            <w:pPr>
              <w:ind w:firstLine="567"/>
              <w:jc w:val="center"/>
              <w:rPr>
                <w:sz w:val="28"/>
                <w:szCs w:val="28"/>
              </w:rPr>
            </w:pPr>
            <w:r w:rsidRPr="008A3DC8">
              <w:rPr>
                <w:sz w:val="28"/>
                <w:szCs w:val="28"/>
              </w:rPr>
              <w:t>Сумма (тыс</w:t>
            </w:r>
            <w:proofErr w:type="gramStart"/>
            <w:r w:rsidRPr="008A3DC8">
              <w:rPr>
                <w:sz w:val="28"/>
                <w:szCs w:val="28"/>
              </w:rPr>
              <w:t>.р</w:t>
            </w:r>
            <w:proofErr w:type="gramEnd"/>
            <w:r w:rsidRPr="008A3DC8">
              <w:rPr>
                <w:sz w:val="28"/>
                <w:szCs w:val="28"/>
              </w:rPr>
              <w:t>уб.)</w:t>
            </w:r>
          </w:p>
        </w:tc>
      </w:tr>
      <w:tr w:rsidR="00F33D13" w:rsidRPr="008A3DC8" w:rsidTr="00F33D13">
        <w:tc>
          <w:tcPr>
            <w:tcW w:w="3828" w:type="dxa"/>
          </w:tcPr>
          <w:p w:rsidR="00F33D13" w:rsidRPr="008A3DC8" w:rsidRDefault="00F33D13" w:rsidP="00F641CE">
            <w:pPr>
              <w:jc w:val="both"/>
              <w:rPr>
                <w:sz w:val="28"/>
                <w:szCs w:val="28"/>
              </w:rPr>
            </w:pPr>
            <w:r w:rsidRPr="008A3DC8">
              <w:rPr>
                <w:sz w:val="28"/>
                <w:szCs w:val="28"/>
              </w:rPr>
              <w:t xml:space="preserve">Обучение </w:t>
            </w:r>
          </w:p>
        </w:tc>
        <w:tc>
          <w:tcPr>
            <w:tcW w:w="2976" w:type="dxa"/>
            <w:vAlign w:val="center"/>
          </w:tcPr>
          <w:p w:rsidR="00F33D13" w:rsidRPr="008A3DC8" w:rsidRDefault="008639A9" w:rsidP="00274726">
            <w:pPr>
              <w:jc w:val="center"/>
              <w:rPr>
                <w:color w:val="000000"/>
                <w:sz w:val="28"/>
                <w:szCs w:val="28"/>
              </w:rPr>
            </w:pPr>
            <w:r w:rsidRPr="008A3DC8">
              <w:rPr>
                <w:color w:val="000000"/>
                <w:sz w:val="28"/>
                <w:szCs w:val="28"/>
              </w:rPr>
              <w:t>416</w:t>
            </w:r>
          </w:p>
        </w:tc>
        <w:tc>
          <w:tcPr>
            <w:tcW w:w="2552" w:type="dxa"/>
            <w:vAlign w:val="center"/>
          </w:tcPr>
          <w:p w:rsidR="00F33D13" w:rsidRPr="008A3DC8" w:rsidRDefault="008639A9" w:rsidP="00274726">
            <w:pPr>
              <w:jc w:val="center"/>
              <w:rPr>
                <w:color w:val="000000"/>
                <w:sz w:val="28"/>
                <w:szCs w:val="28"/>
              </w:rPr>
            </w:pPr>
            <w:r w:rsidRPr="008A3DC8">
              <w:rPr>
                <w:color w:val="000000"/>
                <w:sz w:val="28"/>
                <w:szCs w:val="28"/>
              </w:rPr>
              <w:t>507,75</w:t>
            </w:r>
          </w:p>
        </w:tc>
      </w:tr>
      <w:tr w:rsidR="00274726" w:rsidRPr="008A3DC8" w:rsidTr="009B0E4A">
        <w:tc>
          <w:tcPr>
            <w:tcW w:w="3828" w:type="dxa"/>
          </w:tcPr>
          <w:p w:rsidR="00274726" w:rsidRPr="008A3DC8" w:rsidRDefault="00274726" w:rsidP="00F641CE">
            <w:pPr>
              <w:jc w:val="both"/>
              <w:rPr>
                <w:sz w:val="28"/>
                <w:szCs w:val="28"/>
              </w:rPr>
            </w:pPr>
            <w:r w:rsidRPr="008A3DC8">
              <w:rPr>
                <w:sz w:val="28"/>
                <w:szCs w:val="28"/>
              </w:rPr>
              <w:t>Медосмотры</w:t>
            </w:r>
          </w:p>
        </w:tc>
        <w:tc>
          <w:tcPr>
            <w:tcW w:w="2976" w:type="dxa"/>
          </w:tcPr>
          <w:p w:rsidR="00274726" w:rsidRPr="008A3DC8" w:rsidRDefault="008639A9" w:rsidP="00274726">
            <w:pPr>
              <w:pStyle w:val="af3"/>
              <w:rPr>
                <w:b w:val="0"/>
                <w:sz w:val="28"/>
                <w:szCs w:val="28"/>
              </w:rPr>
            </w:pPr>
            <w:r w:rsidRPr="008A3DC8">
              <w:rPr>
                <w:b w:val="0"/>
                <w:sz w:val="28"/>
                <w:szCs w:val="28"/>
              </w:rPr>
              <w:t>5271</w:t>
            </w:r>
          </w:p>
        </w:tc>
        <w:tc>
          <w:tcPr>
            <w:tcW w:w="2552" w:type="dxa"/>
          </w:tcPr>
          <w:p w:rsidR="005D7B26" w:rsidRPr="008A3DC8" w:rsidRDefault="008639A9" w:rsidP="00274726">
            <w:pPr>
              <w:pStyle w:val="af3"/>
              <w:rPr>
                <w:b w:val="0"/>
                <w:sz w:val="28"/>
                <w:szCs w:val="28"/>
              </w:rPr>
            </w:pPr>
            <w:r w:rsidRPr="008A3DC8">
              <w:rPr>
                <w:b w:val="0"/>
                <w:sz w:val="28"/>
                <w:szCs w:val="28"/>
              </w:rPr>
              <w:t>9575,09</w:t>
            </w:r>
          </w:p>
        </w:tc>
      </w:tr>
      <w:tr w:rsidR="00274726" w:rsidRPr="008A3DC8" w:rsidTr="009B0E4A">
        <w:tc>
          <w:tcPr>
            <w:tcW w:w="3828" w:type="dxa"/>
          </w:tcPr>
          <w:p w:rsidR="00274726" w:rsidRPr="008A3DC8" w:rsidRDefault="00274726" w:rsidP="00F641CE">
            <w:pPr>
              <w:jc w:val="both"/>
              <w:rPr>
                <w:sz w:val="28"/>
                <w:szCs w:val="28"/>
              </w:rPr>
            </w:pPr>
            <w:r w:rsidRPr="008A3DC8">
              <w:rPr>
                <w:sz w:val="28"/>
                <w:szCs w:val="28"/>
              </w:rPr>
              <w:t>Оценка рабочих мест</w:t>
            </w:r>
          </w:p>
        </w:tc>
        <w:tc>
          <w:tcPr>
            <w:tcW w:w="2976" w:type="dxa"/>
          </w:tcPr>
          <w:p w:rsidR="00274726" w:rsidRPr="008A3DC8" w:rsidRDefault="00274726" w:rsidP="00274726">
            <w:pPr>
              <w:pStyle w:val="af3"/>
              <w:rPr>
                <w:b w:val="0"/>
                <w:sz w:val="28"/>
                <w:szCs w:val="28"/>
              </w:rPr>
            </w:pPr>
          </w:p>
        </w:tc>
        <w:tc>
          <w:tcPr>
            <w:tcW w:w="2552" w:type="dxa"/>
          </w:tcPr>
          <w:p w:rsidR="00274726" w:rsidRPr="008A3DC8" w:rsidRDefault="00274726" w:rsidP="00274726">
            <w:pPr>
              <w:pStyle w:val="af3"/>
              <w:rPr>
                <w:b w:val="0"/>
                <w:sz w:val="28"/>
                <w:szCs w:val="28"/>
              </w:rPr>
            </w:pPr>
          </w:p>
        </w:tc>
      </w:tr>
      <w:tr w:rsidR="00274726" w:rsidRPr="008A3DC8" w:rsidTr="00F33D13">
        <w:tc>
          <w:tcPr>
            <w:tcW w:w="3828" w:type="dxa"/>
          </w:tcPr>
          <w:p w:rsidR="00274726" w:rsidRPr="008A3DC8" w:rsidRDefault="00274726" w:rsidP="00F641CE">
            <w:pPr>
              <w:jc w:val="both"/>
              <w:rPr>
                <w:sz w:val="28"/>
                <w:szCs w:val="28"/>
              </w:rPr>
            </w:pPr>
            <w:r w:rsidRPr="008A3DC8">
              <w:rPr>
                <w:sz w:val="28"/>
                <w:szCs w:val="28"/>
              </w:rPr>
              <w:t xml:space="preserve">Обеспечение </w:t>
            </w:r>
            <w:proofErr w:type="gramStart"/>
            <w:r w:rsidRPr="008A3DC8">
              <w:rPr>
                <w:sz w:val="28"/>
                <w:szCs w:val="28"/>
              </w:rPr>
              <w:t>СИЗ</w:t>
            </w:r>
            <w:proofErr w:type="gramEnd"/>
          </w:p>
        </w:tc>
        <w:tc>
          <w:tcPr>
            <w:tcW w:w="2976" w:type="dxa"/>
            <w:vAlign w:val="center"/>
          </w:tcPr>
          <w:p w:rsidR="00274726" w:rsidRPr="008A3DC8" w:rsidRDefault="008639A9" w:rsidP="00274726">
            <w:pPr>
              <w:jc w:val="center"/>
              <w:rPr>
                <w:color w:val="000000"/>
                <w:sz w:val="28"/>
                <w:szCs w:val="28"/>
              </w:rPr>
            </w:pPr>
            <w:r w:rsidRPr="008A3DC8">
              <w:rPr>
                <w:sz w:val="28"/>
                <w:szCs w:val="28"/>
              </w:rPr>
              <w:t>474</w:t>
            </w:r>
          </w:p>
        </w:tc>
        <w:tc>
          <w:tcPr>
            <w:tcW w:w="2552" w:type="dxa"/>
            <w:vAlign w:val="center"/>
          </w:tcPr>
          <w:p w:rsidR="00274726" w:rsidRPr="008A3DC8" w:rsidRDefault="002871B0" w:rsidP="002607BA">
            <w:pPr>
              <w:jc w:val="center"/>
              <w:rPr>
                <w:color w:val="000000"/>
                <w:sz w:val="28"/>
                <w:szCs w:val="28"/>
              </w:rPr>
            </w:pPr>
            <w:r w:rsidRPr="008A3DC8">
              <w:rPr>
                <w:sz w:val="28"/>
                <w:szCs w:val="28"/>
              </w:rPr>
              <w:t>2332,7</w:t>
            </w:r>
          </w:p>
        </w:tc>
      </w:tr>
      <w:tr w:rsidR="00274726" w:rsidRPr="009F43A9" w:rsidTr="00F33D13">
        <w:tc>
          <w:tcPr>
            <w:tcW w:w="3828" w:type="dxa"/>
          </w:tcPr>
          <w:p w:rsidR="00274726" w:rsidRPr="008A3DC8" w:rsidRDefault="00274726" w:rsidP="00F641CE">
            <w:pPr>
              <w:jc w:val="both"/>
              <w:rPr>
                <w:sz w:val="28"/>
                <w:szCs w:val="28"/>
              </w:rPr>
            </w:pPr>
            <w:r w:rsidRPr="008A3DC8">
              <w:rPr>
                <w:sz w:val="28"/>
                <w:szCs w:val="28"/>
              </w:rPr>
              <w:t xml:space="preserve">Компенсации </w:t>
            </w:r>
            <w:proofErr w:type="gramStart"/>
            <w:r w:rsidRPr="008A3DC8">
              <w:rPr>
                <w:sz w:val="28"/>
                <w:szCs w:val="28"/>
              </w:rPr>
              <w:t>занятым</w:t>
            </w:r>
            <w:proofErr w:type="gramEnd"/>
            <w:r w:rsidRPr="008A3DC8">
              <w:rPr>
                <w:sz w:val="28"/>
                <w:szCs w:val="28"/>
              </w:rPr>
              <w:t xml:space="preserve"> на работах с вредными и/или опасными условиями труда</w:t>
            </w:r>
          </w:p>
        </w:tc>
        <w:tc>
          <w:tcPr>
            <w:tcW w:w="2976" w:type="dxa"/>
            <w:vAlign w:val="center"/>
          </w:tcPr>
          <w:p w:rsidR="00274726" w:rsidRPr="008A3DC8" w:rsidRDefault="002871B0" w:rsidP="002871B0">
            <w:pPr>
              <w:jc w:val="center"/>
              <w:rPr>
                <w:color w:val="000000"/>
                <w:sz w:val="28"/>
                <w:szCs w:val="28"/>
              </w:rPr>
            </w:pPr>
            <w:r w:rsidRPr="008A3DC8">
              <w:rPr>
                <w:color w:val="000000"/>
                <w:sz w:val="28"/>
                <w:szCs w:val="28"/>
              </w:rPr>
              <w:t>-</w:t>
            </w:r>
          </w:p>
        </w:tc>
        <w:tc>
          <w:tcPr>
            <w:tcW w:w="2552" w:type="dxa"/>
            <w:vAlign w:val="center"/>
          </w:tcPr>
          <w:p w:rsidR="00274726" w:rsidRPr="008A3DC8" w:rsidRDefault="002871B0" w:rsidP="00274726">
            <w:pPr>
              <w:ind w:firstLine="567"/>
              <w:jc w:val="center"/>
              <w:rPr>
                <w:color w:val="000000"/>
                <w:sz w:val="28"/>
                <w:szCs w:val="28"/>
              </w:rPr>
            </w:pPr>
            <w:r w:rsidRPr="008A3DC8">
              <w:rPr>
                <w:color w:val="000000"/>
                <w:sz w:val="28"/>
                <w:szCs w:val="28"/>
              </w:rPr>
              <w:t>8236,8</w:t>
            </w:r>
          </w:p>
        </w:tc>
      </w:tr>
    </w:tbl>
    <w:p w:rsidR="000F5D3B" w:rsidRPr="009F43A9" w:rsidRDefault="000F5D3B" w:rsidP="005B7069">
      <w:pPr>
        <w:pStyle w:val="af"/>
        <w:ind w:firstLine="567"/>
        <w:rPr>
          <w:sz w:val="28"/>
          <w:szCs w:val="28"/>
          <w:highlight w:val="yellow"/>
        </w:rPr>
      </w:pPr>
    </w:p>
    <w:p w:rsidR="00622758" w:rsidRPr="009F43A9" w:rsidRDefault="00622758" w:rsidP="005B7069">
      <w:pPr>
        <w:snapToGrid w:val="0"/>
        <w:ind w:firstLine="567"/>
        <w:jc w:val="both"/>
        <w:rPr>
          <w:b/>
          <w:sz w:val="28"/>
          <w:szCs w:val="28"/>
          <w:highlight w:val="yellow"/>
        </w:rPr>
      </w:pPr>
    </w:p>
    <w:p w:rsidR="00EC50C0" w:rsidRPr="002607BA" w:rsidRDefault="00EC50C0" w:rsidP="005B7069">
      <w:pPr>
        <w:pStyle w:val="a5"/>
        <w:numPr>
          <w:ilvl w:val="1"/>
          <w:numId w:val="12"/>
        </w:numPr>
        <w:snapToGrid w:val="0"/>
        <w:ind w:left="0" w:firstLine="567"/>
        <w:jc w:val="both"/>
        <w:rPr>
          <w:b/>
          <w:sz w:val="28"/>
          <w:szCs w:val="28"/>
        </w:rPr>
      </w:pPr>
      <w:r w:rsidRPr="002607BA">
        <w:rPr>
          <w:b/>
          <w:sz w:val="28"/>
          <w:szCs w:val="28"/>
        </w:rPr>
        <w:t>Координирует проведение обучения и проверки знаний требований охраны труда руководителей и специалистов организаций, а также работодателе</w:t>
      </w:r>
      <w:proofErr w:type="gramStart"/>
      <w:r w:rsidRPr="002607BA">
        <w:rPr>
          <w:b/>
          <w:sz w:val="28"/>
          <w:szCs w:val="28"/>
        </w:rPr>
        <w:t>й-</w:t>
      </w:r>
      <w:proofErr w:type="gramEnd"/>
      <w:r w:rsidR="005E22FF" w:rsidRPr="002607BA">
        <w:rPr>
          <w:b/>
          <w:sz w:val="28"/>
          <w:szCs w:val="28"/>
        </w:rPr>
        <w:t xml:space="preserve"> </w:t>
      </w:r>
      <w:r w:rsidRPr="002607BA">
        <w:rPr>
          <w:b/>
          <w:sz w:val="28"/>
          <w:szCs w:val="28"/>
        </w:rPr>
        <w:t>индивидуальных предпринимателей.</w:t>
      </w:r>
    </w:p>
    <w:p w:rsidR="009C1403" w:rsidRPr="002607BA" w:rsidRDefault="009C1403" w:rsidP="005B7069">
      <w:pPr>
        <w:pStyle w:val="a5"/>
        <w:snapToGrid w:val="0"/>
        <w:ind w:left="0" w:firstLine="567"/>
        <w:jc w:val="both"/>
        <w:rPr>
          <w:sz w:val="28"/>
          <w:szCs w:val="28"/>
        </w:rPr>
      </w:pPr>
    </w:p>
    <w:p w:rsidR="009C1403" w:rsidRDefault="002607BA" w:rsidP="005B7069">
      <w:pPr>
        <w:pStyle w:val="a5"/>
        <w:snapToGrid w:val="0"/>
        <w:ind w:left="0" w:firstLine="567"/>
        <w:jc w:val="both"/>
        <w:rPr>
          <w:sz w:val="28"/>
          <w:szCs w:val="28"/>
        </w:rPr>
      </w:pPr>
      <w:r w:rsidRPr="002607BA">
        <w:rPr>
          <w:sz w:val="28"/>
          <w:szCs w:val="28"/>
        </w:rPr>
        <w:lastRenderedPageBreak/>
        <w:t>На базе ЧОУ ДПО «Учебный центр «Ракурс» в 2021 году проведено обучение и проверка знаний требований охраны труда  1266  руководителей, специалистов  предприятий, организаций и  индивидуальных  предпринимателей.</w:t>
      </w:r>
    </w:p>
    <w:p w:rsidR="008639A9" w:rsidRPr="002607BA" w:rsidRDefault="008639A9" w:rsidP="005B7069">
      <w:pPr>
        <w:pStyle w:val="a5"/>
        <w:snapToGrid w:val="0"/>
        <w:ind w:left="0" w:firstLine="567"/>
        <w:jc w:val="both"/>
        <w:rPr>
          <w:sz w:val="28"/>
          <w:szCs w:val="28"/>
        </w:rPr>
      </w:pPr>
    </w:p>
    <w:p w:rsidR="00691068" w:rsidRPr="002607BA" w:rsidRDefault="00957AD1" w:rsidP="005B7069">
      <w:pPr>
        <w:pStyle w:val="a5"/>
        <w:numPr>
          <w:ilvl w:val="1"/>
          <w:numId w:val="12"/>
        </w:numPr>
        <w:autoSpaceDE/>
        <w:autoSpaceDN/>
        <w:ind w:left="0" w:firstLine="567"/>
        <w:jc w:val="both"/>
        <w:rPr>
          <w:b/>
          <w:sz w:val="28"/>
          <w:szCs w:val="28"/>
        </w:rPr>
      </w:pPr>
      <w:r w:rsidRPr="002607BA">
        <w:rPr>
          <w:b/>
          <w:sz w:val="28"/>
          <w:szCs w:val="28"/>
        </w:rPr>
        <w:t xml:space="preserve"> </w:t>
      </w:r>
      <w:r w:rsidR="00691068" w:rsidRPr="002607BA">
        <w:rPr>
          <w:b/>
          <w:sz w:val="28"/>
          <w:szCs w:val="28"/>
        </w:rPr>
        <w:t>Проводит муниципальный (отбо</w:t>
      </w:r>
      <w:r w:rsidR="00BA458B" w:rsidRPr="002607BA">
        <w:rPr>
          <w:b/>
          <w:sz w:val="28"/>
          <w:szCs w:val="28"/>
        </w:rPr>
        <w:t xml:space="preserve">рочный) тур регионального этапа </w:t>
      </w:r>
      <w:r w:rsidR="00691068" w:rsidRPr="002607BA">
        <w:rPr>
          <w:b/>
          <w:sz w:val="28"/>
          <w:szCs w:val="28"/>
        </w:rPr>
        <w:t>всероссийского конкурса «Российская организация вы</w:t>
      </w:r>
      <w:r w:rsidR="00F641CE" w:rsidRPr="002607BA">
        <w:rPr>
          <w:b/>
          <w:sz w:val="28"/>
          <w:szCs w:val="28"/>
        </w:rPr>
        <w:t>сокой социальной эффективности».</w:t>
      </w:r>
    </w:p>
    <w:p w:rsidR="002607BA" w:rsidRPr="00B82129" w:rsidRDefault="009C1403" w:rsidP="002607BA">
      <w:pPr>
        <w:pStyle w:val="Standard"/>
        <w:tabs>
          <w:tab w:val="left" w:pos="930"/>
        </w:tabs>
        <w:ind w:firstLine="709"/>
        <w:jc w:val="both"/>
        <w:rPr>
          <w:rFonts w:cs="Times New Roman"/>
          <w:sz w:val="28"/>
          <w:szCs w:val="28"/>
          <w:lang w:val="ru-RU"/>
        </w:rPr>
      </w:pPr>
      <w:r w:rsidRPr="002607BA">
        <w:rPr>
          <w:rFonts w:cs="Times New Roman"/>
          <w:sz w:val="28"/>
          <w:szCs w:val="28"/>
          <w:lang w:val="ru-RU"/>
        </w:rPr>
        <w:tab/>
      </w:r>
      <w:r w:rsidR="002607BA" w:rsidRPr="002607BA">
        <w:rPr>
          <w:sz w:val="28"/>
          <w:szCs w:val="28"/>
          <w:lang w:val="ru-RU"/>
        </w:rPr>
        <w:t>В 2021 году в муниципальном (отборочном) туре регионального этапа</w:t>
      </w:r>
      <w:r w:rsidR="002607BA" w:rsidRPr="008D180D">
        <w:rPr>
          <w:sz w:val="28"/>
          <w:szCs w:val="28"/>
          <w:lang w:val="ru-RU"/>
        </w:rPr>
        <w:t xml:space="preserve"> всероссийского конкурса «Российская организация высокой социальной эффективности» </w:t>
      </w:r>
      <w:r w:rsidR="002607BA" w:rsidRPr="008D180D">
        <w:rPr>
          <w:rFonts w:eastAsia="Times New Roman" w:cs="Times New Roman"/>
          <w:kern w:val="0"/>
          <w:sz w:val="28"/>
          <w:szCs w:val="28"/>
          <w:lang w:val="ru-RU"/>
        </w:rPr>
        <w:t>в</w:t>
      </w:r>
      <w:r w:rsidR="002607BA" w:rsidRPr="00B82129">
        <w:rPr>
          <w:rFonts w:eastAsia="Times New Roman" w:cs="Times New Roman"/>
          <w:color w:val="auto"/>
          <w:kern w:val="0"/>
          <w:sz w:val="28"/>
          <w:szCs w:val="28"/>
          <w:lang w:val="ru-RU" w:eastAsia="ru-RU" w:bidi="ar-SA"/>
        </w:rPr>
        <w:t xml:space="preserve"> бумажном виде было подано </w:t>
      </w:r>
      <w:r w:rsidR="002607BA" w:rsidRPr="00800849">
        <w:rPr>
          <w:rFonts w:eastAsia="Times New Roman" w:cs="Times New Roman"/>
          <w:color w:val="auto"/>
          <w:kern w:val="0"/>
          <w:sz w:val="28"/>
          <w:szCs w:val="28"/>
          <w:lang w:val="ru-RU" w:eastAsia="ru-RU" w:bidi="ar-SA"/>
        </w:rPr>
        <w:t xml:space="preserve">4 </w:t>
      </w:r>
      <w:r w:rsidR="002607BA">
        <w:rPr>
          <w:rFonts w:eastAsia="Times New Roman" w:cs="Times New Roman"/>
          <w:color w:val="auto"/>
          <w:kern w:val="0"/>
          <w:sz w:val="28"/>
          <w:szCs w:val="28"/>
          <w:lang w:val="ru-RU" w:eastAsia="ru-RU" w:bidi="ar-SA"/>
        </w:rPr>
        <w:t>заявки</w:t>
      </w:r>
      <w:r w:rsidR="002607BA" w:rsidRPr="00B82129">
        <w:rPr>
          <w:rFonts w:eastAsia="Times New Roman" w:cs="Times New Roman"/>
          <w:color w:val="auto"/>
          <w:kern w:val="0"/>
          <w:sz w:val="28"/>
          <w:szCs w:val="28"/>
          <w:lang w:val="ru-RU" w:eastAsia="ru-RU" w:bidi="ar-SA"/>
        </w:rPr>
        <w:t>. После проведения процедуры</w:t>
      </w:r>
      <w:r w:rsidR="002607BA">
        <w:rPr>
          <w:rFonts w:eastAsia="Times New Roman" w:cs="Times New Roman"/>
          <w:color w:val="auto"/>
          <w:kern w:val="0"/>
          <w:sz w:val="28"/>
          <w:szCs w:val="28"/>
          <w:lang w:val="ru-RU" w:eastAsia="ru-RU" w:bidi="ar-SA"/>
        </w:rPr>
        <w:t xml:space="preserve"> вскрытия конвертов с заявками 1 из них не была допущена</w:t>
      </w:r>
      <w:r w:rsidR="002607BA" w:rsidRPr="00B82129">
        <w:rPr>
          <w:rFonts w:eastAsia="Times New Roman" w:cs="Times New Roman"/>
          <w:color w:val="auto"/>
          <w:kern w:val="0"/>
          <w:sz w:val="28"/>
          <w:szCs w:val="28"/>
          <w:lang w:val="ru-RU" w:eastAsia="ru-RU" w:bidi="ar-SA"/>
        </w:rPr>
        <w:t xml:space="preserve"> к процедуре рассмотрения, по причине предоставления неполного пакета документов. Оставшиеся три заявки были допущены к процедуре рассмотрения, и далее комиссией было принято решение о направлении пакетов документов на региональный этап. Это следующие предприятия: АО «</w:t>
      </w:r>
      <w:r w:rsidR="002607BA">
        <w:rPr>
          <w:rFonts w:eastAsia="Times New Roman" w:cs="Times New Roman"/>
          <w:color w:val="auto"/>
          <w:kern w:val="0"/>
          <w:sz w:val="28"/>
          <w:szCs w:val="28"/>
          <w:lang w:val="ru-RU" w:eastAsia="ru-RU" w:bidi="ar-SA"/>
        </w:rPr>
        <w:t>ОДК – Газовые турбины» (71 балл)</w:t>
      </w:r>
      <w:r w:rsidR="002607BA" w:rsidRPr="00B82129">
        <w:rPr>
          <w:rFonts w:eastAsia="Times New Roman" w:cs="Times New Roman"/>
          <w:color w:val="auto"/>
          <w:kern w:val="0"/>
          <w:sz w:val="28"/>
          <w:szCs w:val="28"/>
          <w:lang w:val="ru-RU" w:eastAsia="ru-RU" w:bidi="ar-SA"/>
        </w:rPr>
        <w:t>,</w:t>
      </w:r>
      <w:r w:rsidR="002607BA">
        <w:rPr>
          <w:rFonts w:eastAsia="Times New Roman" w:cs="Times New Roman"/>
          <w:color w:val="auto"/>
          <w:kern w:val="0"/>
          <w:sz w:val="28"/>
          <w:szCs w:val="28"/>
          <w:lang w:val="ru-RU" w:eastAsia="ru-RU" w:bidi="ar-SA"/>
        </w:rPr>
        <w:t xml:space="preserve"> </w:t>
      </w:r>
      <w:r w:rsidR="002607BA" w:rsidRPr="00B82129">
        <w:rPr>
          <w:rFonts w:eastAsia="Times New Roman" w:cs="Times New Roman"/>
          <w:color w:val="auto"/>
          <w:kern w:val="0"/>
          <w:sz w:val="28"/>
          <w:szCs w:val="28"/>
          <w:lang w:val="ru-RU" w:eastAsia="ru-RU" w:bidi="ar-SA"/>
        </w:rPr>
        <w:t>АО «Русская механика»</w:t>
      </w:r>
      <w:r w:rsidR="002607BA">
        <w:rPr>
          <w:rFonts w:eastAsia="Times New Roman" w:cs="Times New Roman"/>
          <w:color w:val="auto"/>
          <w:kern w:val="0"/>
          <w:sz w:val="28"/>
          <w:szCs w:val="28"/>
          <w:lang w:val="ru-RU" w:eastAsia="ru-RU" w:bidi="ar-SA"/>
        </w:rPr>
        <w:t xml:space="preserve"> (66 баллов), МУП «Дорожно-эксплуатационное строительство» (51 балл)</w:t>
      </w:r>
      <w:r w:rsidR="002607BA" w:rsidRPr="00B82129">
        <w:rPr>
          <w:rFonts w:eastAsia="Times New Roman" w:cs="Times New Roman"/>
          <w:color w:val="auto"/>
          <w:kern w:val="0"/>
          <w:sz w:val="28"/>
          <w:szCs w:val="28"/>
          <w:lang w:val="ru-RU" w:eastAsia="ru-RU" w:bidi="ar-SA"/>
        </w:rPr>
        <w:t xml:space="preserve"> в номинации «За сокращение производственного травматизма и профессиональной заболеваемости в организациях производственной сферы» и </w:t>
      </w:r>
      <w:r w:rsidR="002607BA">
        <w:rPr>
          <w:rFonts w:eastAsia="Times New Roman" w:cs="Times New Roman"/>
          <w:color w:val="auto"/>
          <w:kern w:val="0"/>
          <w:sz w:val="28"/>
          <w:szCs w:val="28"/>
          <w:lang w:val="ru-RU" w:eastAsia="ru-RU" w:bidi="ar-SA"/>
        </w:rPr>
        <w:t>АО</w:t>
      </w:r>
      <w:r w:rsidR="002607BA" w:rsidRPr="00B82129">
        <w:rPr>
          <w:rFonts w:eastAsia="Times New Roman" w:cs="Times New Roman"/>
          <w:color w:val="auto"/>
          <w:kern w:val="0"/>
          <w:sz w:val="28"/>
          <w:szCs w:val="28"/>
          <w:lang w:val="ru-RU" w:eastAsia="ru-RU" w:bidi="ar-SA"/>
        </w:rPr>
        <w:t xml:space="preserve"> «</w:t>
      </w:r>
      <w:r w:rsidR="002607BA">
        <w:rPr>
          <w:rFonts w:eastAsia="Times New Roman" w:cs="Times New Roman"/>
          <w:color w:val="auto"/>
          <w:kern w:val="0"/>
          <w:sz w:val="28"/>
          <w:szCs w:val="28"/>
          <w:lang w:val="ru-RU" w:eastAsia="ru-RU" w:bidi="ar-SA"/>
        </w:rPr>
        <w:t xml:space="preserve">Русская механика» (37 баллов) </w:t>
      </w:r>
      <w:r w:rsidR="002607BA" w:rsidRPr="00B82129">
        <w:rPr>
          <w:rFonts w:eastAsia="Times New Roman" w:cs="Times New Roman"/>
          <w:color w:val="auto"/>
          <w:kern w:val="0"/>
          <w:sz w:val="28"/>
          <w:szCs w:val="28"/>
          <w:lang w:val="ru-RU" w:eastAsia="ru-RU" w:bidi="ar-SA"/>
        </w:rPr>
        <w:t xml:space="preserve">в номинации  «За </w:t>
      </w:r>
      <w:r w:rsidR="002607BA">
        <w:rPr>
          <w:rFonts w:eastAsia="Times New Roman" w:cs="Times New Roman"/>
          <w:color w:val="auto"/>
          <w:kern w:val="0"/>
          <w:sz w:val="28"/>
          <w:szCs w:val="28"/>
          <w:lang w:val="ru-RU" w:eastAsia="ru-RU" w:bidi="ar-SA"/>
        </w:rPr>
        <w:t>формирование здорового образа жизни в организациях производственной сферы</w:t>
      </w:r>
      <w:r w:rsidR="002607BA" w:rsidRPr="00B82129">
        <w:rPr>
          <w:rFonts w:eastAsia="Times New Roman" w:cs="Times New Roman"/>
          <w:color w:val="auto"/>
          <w:kern w:val="0"/>
          <w:sz w:val="28"/>
          <w:szCs w:val="28"/>
          <w:lang w:val="ru-RU" w:eastAsia="ru-RU" w:bidi="ar-SA"/>
        </w:rPr>
        <w:t xml:space="preserve">». </w:t>
      </w:r>
    </w:p>
    <w:p w:rsidR="00F641CE" w:rsidRPr="002607BA" w:rsidRDefault="00F641CE" w:rsidP="002607BA">
      <w:pPr>
        <w:pStyle w:val="Standard"/>
        <w:tabs>
          <w:tab w:val="left" w:pos="930"/>
        </w:tabs>
        <w:ind w:firstLine="567"/>
        <w:jc w:val="both"/>
        <w:rPr>
          <w:sz w:val="28"/>
          <w:szCs w:val="28"/>
          <w:highlight w:val="yellow"/>
          <w:lang w:val="ru-RU"/>
        </w:rPr>
      </w:pPr>
    </w:p>
    <w:p w:rsidR="00622758" w:rsidRPr="002607BA" w:rsidRDefault="00EC50C0" w:rsidP="005B7069">
      <w:pPr>
        <w:pStyle w:val="a5"/>
        <w:numPr>
          <w:ilvl w:val="1"/>
          <w:numId w:val="12"/>
        </w:numPr>
        <w:ind w:left="0" w:firstLine="567"/>
        <w:jc w:val="both"/>
        <w:rPr>
          <w:b/>
          <w:sz w:val="28"/>
          <w:szCs w:val="28"/>
        </w:rPr>
      </w:pPr>
      <w:r w:rsidRPr="002607BA">
        <w:rPr>
          <w:b/>
          <w:sz w:val="28"/>
          <w:szCs w:val="28"/>
        </w:rPr>
        <w:t>Организует работу координационного совета по условиям и охране труда</w:t>
      </w:r>
      <w:r w:rsidR="00622758" w:rsidRPr="002607BA">
        <w:rPr>
          <w:b/>
          <w:sz w:val="28"/>
          <w:szCs w:val="28"/>
        </w:rPr>
        <w:t xml:space="preserve"> городского округа город Рыбинск</w:t>
      </w:r>
      <w:r w:rsidR="00515D4C" w:rsidRPr="002607BA">
        <w:rPr>
          <w:b/>
          <w:sz w:val="28"/>
          <w:szCs w:val="28"/>
        </w:rPr>
        <w:t xml:space="preserve"> </w:t>
      </w:r>
      <w:r w:rsidR="00515D4C" w:rsidRPr="002607BA">
        <w:rPr>
          <w:rFonts w:eastAsia="Calibri"/>
          <w:b/>
          <w:noProof/>
          <w:sz w:val="28"/>
          <w:szCs w:val="28"/>
        </w:rPr>
        <w:t>Ярославской области</w:t>
      </w:r>
      <w:r w:rsidR="00622758" w:rsidRPr="002607BA">
        <w:rPr>
          <w:b/>
          <w:sz w:val="28"/>
          <w:szCs w:val="28"/>
        </w:rPr>
        <w:t>.</w:t>
      </w:r>
    </w:p>
    <w:p w:rsidR="002607BA" w:rsidRPr="008D180D" w:rsidRDefault="002607BA" w:rsidP="002607BA">
      <w:pPr>
        <w:pStyle w:val="Standard"/>
        <w:tabs>
          <w:tab w:val="left" w:pos="930"/>
        </w:tabs>
        <w:ind w:firstLine="709"/>
        <w:jc w:val="both"/>
        <w:rPr>
          <w:sz w:val="28"/>
          <w:szCs w:val="28"/>
          <w:lang w:val="ru-RU"/>
        </w:rPr>
      </w:pPr>
      <w:r>
        <w:rPr>
          <w:sz w:val="28"/>
          <w:szCs w:val="28"/>
          <w:lang w:val="ru-RU"/>
        </w:rPr>
        <w:t>В 2021</w:t>
      </w:r>
      <w:r w:rsidRPr="008D180D">
        <w:rPr>
          <w:sz w:val="28"/>
          <w:szCs w:val="28"/>
          <w:lang w:val="ru-RU"/>
        </w:rPr>
        <w:t xml:space="preserve"> году заседания координационного совета по условиям и охране труда проводились ежеквартально, всего проведено 4 заседания, на которых были рассмотрены следующие вопросы:</w:t>
      </w:r>
    </w:p>
    <w:p w:rsidR="002607BA" w:rsidRPr="007A2954" w:rsidRDefault="002607BA" w:rsidP="002607BA">
      <w:pPr>
        <w:pStyle w:val="Standard"/>
        <w:tabs>
          <w:tab w:val="left" w:pos="930"/>
        </w:tabs>
        <w:ind w:firstLine="709"/>
        <w:jc w:val="both"/>
        <w:rPr>
          <w:sz w:val="28"/>
          <w:szCs w:val="28"/>
          <w:lang w:val="ru-RU"/>
        </w:rPr>
      </w:pPr>
      <w:r w:rsidRPr="008D180D">
        <w:rPr>
          <w:sz w:val="28"/>
          <w:szCs w:val="28"/>
          <w:lang w:val="ru-RU"/>
        </w:rPr>
        <w:t>- о состоянии производственного травматизма</w:t>
      </w:r>
      <w:r>
        <w:rPr>
          <w:sz w:val="28"/>
          <w:szCs w:val="28"/>
          <w:lang w:val="ru-RU"/>
        </w:rPr>
        <w:t>,</w:t>
      </w:r>
      <w:r w:rsidRPr="008D180D">
        <w:rPr>
          <w:sz w:val="28"/>
          <w:szCs w:val="28"/>
          <w:lang w:val="ru-RU"/>
        </w:rPr>
        <w:t xml:space="preserve"> профессиональной заболеваемости </w:t>
      </w:r>
      <w:r>
        <w:rPr>
          <w:sz w:val="28"/>
          <w:szCs w:val="28"/>
          <w:lang w:val="ru-RU"/>
        </w:rPr>
        <w:t xml:space="preserve"> и проведении специальной оценки условий труда </w:t>
      </w:r>
      <w:r w:rsidRPr="008D180D">
        <w:rPr>
          <w:sz w:val="28"/>
          <w:szCs w:val="28"/>
          <w:lang w:val="ru-RU"/>
        </w:rPr>
        <w:t>на предприятиях городск</w:t>
      </w:r>
      <w:r>
        <w:rPr>
          <w:sz w:val="28"/>
          <w:szCs w:val="28"/>
          <w:lang w:val="ru-RU"/>
        </w:rPr>
        <w:t>ого округа город Рыбинск</w:t>
      </w:r>
      <w:r w:rsidRPr="008D180D">
        <w:rPr>
          <w:sz w:val="28"/>
          <w:szCs w:val="28"/>
          <w:lang w:val="ru-RU"/>
        </w:rPr>
        <w:t xml:space="preserve">, </w:t>
      </w:r>
      <w:r>
        <w:rPr>
          <w:sz w:val="28"/>
          <w:szCs w:val="28"/>
          <w:lang w:val="ru-RU"/>
        </w:rPr>
        <w:t>ЗАО «Свобода», АО «Рыбинское УМСР»</w:t>
      </w:r>
      <w:r w:rsidRPr="00D533DF">
        <w:rPr>
          <w:sz w:val="28"/>
          <w:szCs w:val="28"/>
          <w:lang w:val="ru-RU"/>
        </w:rPr>
        <w:t xml:space="preserve"> </w:t>
      </w:r>
      <w:r>
        <w:rPr>
          <w:sz w:val="28"/>
          <w:szCs w:val="28"/>
          <w:lang w:val="ru-RU"/>
        </w:rPr>
        <w:t>за 2020 и 2021</w:t>
      </w:r>
      <w:r w:rsidRPr="008D180D">
        <w:rPr>
          <w:sz w:val="28"/>
          <w:szCs w:val="28"/>
          <w:lang w:val="ru-RU"/>
        </w:rPr>
        <w:t xml:space="preserve"> года</w:t>
      </w:r>
      <w:r>
        <w:rPr>
          <w:sz w:val="28"/>
          <w:szCs w:val="28"/>
          <w:lang w:val="ru-RU"/>
        </w:rPr>
        <w:t>;</w:t>
      </w:r>
    </w:p>
    <w:p w:rsidR="002607BA" w:rsidRPr="008D180D" w:rsidRDefault="002607BA" w:rsidP="002607BA">
      <w:pPr>
        <w:pStyle w:val="Standard"/>
        <w:tabs>
          <w:tab w:val="left" w:pos="930"/>
        </w:tabs>
        <w:ind w:firstLine="709"/>
        <w:jc w:val="both"/>
        <w:rPr>
          <w:sz w:val="28"/>
          <w:szCs w:val="28"/>
          <w:lang w:val="ru-RU"/>
        </w:rPr>
      </w:pPr>
      <w:r w:rsidRPr="008D180D">
        <w:rPr>
          <w:sz w:val="28"/>
          <w:szCs w:val="28"/>
          <w:lang w:val="ru-RU"/>
        </w:rPr>
        <w:t xml:space="preserve">- </w:t>
      </w:r>
      <w:r>
        <w:rPr>
          <w:sz w:val="28"/>
          <w:szCs w:val="28"/>
          <w:lang w:val="ru-RU"/>
        </w:rPr>
        <w:t xml:space="preserve">анализ профессиональной заболеваемости на предприятиях г. Рыбинска </w:t>
      </w:r>
      <w:r w:rsidRPr="007A2954">
        <w:rPr>
          <w:sz w:val="28"/>
          <w:szCs w:val="28"/>
          <w:lang w:val="ru-RU"/>
        </w:rPr>
        <w:t>за 2020 и 2021 года</w:t>
      </w:r>
      <w:r w:rsidRPr="008D180D">
        <w:rPr>
          <w:sz w:val="28"/>
          <w:szCs w:val="28"/>
          <w:lang w:val="ru-RU"/>
        </w:rPr>
        <w:t>;</w:t>
      </w:r>
    </w:p>
    <w:p w:rsidR="002607BA" w:rsidRPr="008D180D" w:rsidRDefault="002607BA" w:rsidP="002607BA">
      <w:pPr>
        <w:pStyle w:val="Standard"/>
        <w:tabs>
          <w:tab w:val="left" w:pos="930"/>
        </w:tabs>
        <w:ind w:firstLine="709"/>
        <w:jc w:val="both"/>
        <w:rPr>
          <w:sz w:val="28"/>
          <w:szCs w:val="28"/>
          <w:lang w:val="ru-RU"/>
        </w:rPr>
      </w:pPr>
      <w:r w:rsidRPr="008D180D">
        <w:rPr>
          <w:sz w:val="28"/>
          <w:szCs w:val="28"/>
          <w:lang w:val="ru-RU"/>
        </w:rPr>
        <w:t xml:space="preserve">- о заключении и выполнении коллективных договоров на предприятиях и в организациях городского округа город Рыбинск за </w:t>
      </w:r>
      <w:r w:rsidRPr="007A2954">
        <w:rPr>
          <w:sz w:val="28"/>
          <w:szCs w:val="28"/>
          <w:lang w:val="ru-RU"/>
        </w:rPr>
        <w:t xml:space="preserve">2020 и 2021 года </w:t>
      </w:r>
      <w:r w:rsidRPr="008D180D">
        <w:rPr>
          <w:sz w:val="28"/>
          <w:szCs w:val="28"/>
          <w:lang w:val="ru-RU"/>
        </w:rPr>
        <w:t>(заслушан председатель межотраслевого координационного Совета организаций профсоюзов городского округа город Рыбинск, председатель профсоюзного комитета ПАО «</w:t>
      </w:r>
      <w:proofErr w:type="spellStart"/>
      <w:r w:rsidRPr="008D180D">
        <w:rPr>
          <w:sz w:val="28"/>
          <w:szCs w:val="28"/>
          <w:lang w:val="ru-RU"/>
        </w:rPr>
        <w:t>ОДК-Сатурн</w:t>
      </w:r>
      <w:proofErr w:type="spellEnd"/>
      <w:r w:rsidRPr="008D180D">
        <w:rPr>
          <w:sz w:val="28"/>
          <w:szCs w:val="28"/>
          <w:lang w:val="ru-RU"/>
        </w:rPr>
        <w:t>»);</w:t>
      </w:r>
    </w:p>
    <w:p w:rsidR="002607BA" w:rsidRDefault="002607BA" w:rsidP="002607BA">
      <w:pPr>
        <w:pStyle w:val="Standard"/>
        <w:tabs>
          <w:tab w:val="left" w:pos="930"/>
        </w:tabs>
        <w:ind w:firstLine="709"/>
        <w:jc w:val="both"/>
        <w:rPr>
          <w:sz w:val="28"/>
          <w:szCs w:val="28"/>
          <w:lang w:val="ru-RU"/>
        </w:rPr>
      </w:pPr>
      <w:r w:rsidRPr="008D180D">
        <w:rPr>
          <w:sz w:val="28"/>
          <w:szCs w:val="28"/>
          <w:lang w:val="ru-RU"/>
        </w:rPr>
        <w:t xml:space="preserve">- об организации ведомственного </w:t>
      </w:r>
      <w:proofErr w:type="gramStart"/>
      <w:r w:rsidRPr="008D180D">
        <w:rPr>
          <w:sz w:val="28"/>
          <w:szCs w:val="28"/>
          <w:lang w:val="ru-RU"/>
        </w:rPr>
        <w:t>контроля за</w:t>
      </w:r>
      <w:proofErr w:type="gramEnd"/>
      <w:r w:rsidRPr="008D180D">
        <w:rPr>
          <w:sz w:val="28"/>
          <w:szCs w:val="28"/>
          <w:lang w:val="ru-RU"/>
        </w:rPr>
        <w:t xml:space="preserve"> соблюдением трудового законодательства за</w:t>
      </w:r>
      <w:r>
        <w:rPr>
          <w:sz w:val="28"/>
          <w:szCs w:val="28"/>
          <w:lang w:val="ru-RU"/>
        </w:rPr>
        <w:t xml:space="preserve"> </w:t>
      </w:r>
      <w:r w:rsidRPr="007A2954">
        <w:rPr>
          <w:sz w:val="28"/>
          <w:szCs w:val="28"/>
          <w:lang w:val="ru-RU"/>
        </w:rPr>
        <w:t xml:space="preserve"> 2020 и 2021 года</w:t>
      </w:r>
      <w:r w:rsidRPr="008D180D">
        <w:rPr>
          <w:sz w:val="28"/>
          <w:szCs w:val="28"/>
          <w:lang w:val="ru-RU"/>
        </w:rPr>
        <w:t>;</w:t>
      </w:r>
    </w:p>
    <w:p w:rsidR="002607BA" w:rsidRDefault="002607BA" w:rsidP="002607BA">
      <w:pPr>
        <w:pStyle w:val="Standard"/>
        <w:tabs>
          <w:tab w:val="left" w:pos="930"/>
        </w:tabs>
        <w:ind w:firstLine="709"/>
        <w:jc w:val="both"/>
        <w:rPr>
          <w:sz w:val="28"/>
          <w:szCs w:val="28"/>
          <w:lang w:val="ru-RU"/>
        </w:rPr>
      </w:pPr>
      <w:r>
        <w:rPr>
          <w:sz w:val="28"/>
          <w:szCs w:val="28"/>
          <w:lang w:val="ru-RU"/>
        </w:rPr>
        <w:t>- информация о проведенных мероприятиях, посвященных Всемирному дню охраны труда;</w:t>
      </w:r>
    </w:p>
    <w:p w:rsidR="002607BA" w:rsidRPr="008D180D" w:rsidRDefault="002607BA" w:rsidP="002607BA">
      <w:pPr>
        <w:pStyle w:val="Standard"/>
        <w:tabs>
          <w:tab w:val="left" w:pos="930"/>
        </w:tabs>
        <w:ind w:firstLine="709"/>
        <w:jc w:val="both"/>
        <w:rPr>
          <w:sz w:val="28"/>
          <w:szCs w:val="28"/>
          <w:lang w:val="ru-RU"/>
        </w:rPr>
      </w:pPr>
      <w:r w:rsidRPr="008D180D">
        <w:rPr>
          <w:sz w:val="28"/>
          <w:szCs w:val="28"/>
          <w:lang w:val="ru-RU"/>
        </w:rPr>
        <w:t xml:space="preserve">- информация о проведении муниципального (отборочного) тура регионального этапа всероссийского конкурса «Российская организация </w:t>
      </w:r>
      <w:r w:rsidRPr="008D180D">
        <w:rPr>
          <w:sz w:val="28"/>
          <w:szCs w:val="28"/>
          <w:lang w:val="ru-RU"/>
        </w:rPr>
        <w:lastRenderedPageBreak/>
        <w:t>высокой социальной эффективности» и подведении его итогов;</w:t>
      </w:r>
    </w:p>
    <w:p w:rsidR="002607BA" w:rsidRPr="008D180D" w:rsidRDefault="002607BA" w:rsidP="002607BA">
      <w:pPr>
        <w:pStyle w:val="Standard"/>
        <w:tabs>
          <w:tab w:val="left" w:pos="930"/>
        </w:tabs>
        <w:ind w:firstLine="709"/>
        <w:jc w:val="both"/>
        <w:rPr>
          <w:sz w:val="28"/>
          <w:szCs w:val="28"/>
          <w:lang w:val="ru-RU"/>
        </w:rPr>
      </w:pPr>
      <w:proofErr w:type="gramStart"/>
      <w:r w:rsidRPr="008D180D">
        <w:rPr>
          <w:sz w:val="28"/>
          <w:szCs w:val="28"/>
          <w:lang w:val="ru-RU"/>
        </w:rPr>
        <w:t>- об организации трудоустройства и соблюдения законодательства о труде молодежи в период летних каникул за 20</w:t>
      </w:r>
      <w:r>
        <w:rPr>
          <w:sz w:val="28"/>
          <w:szCs w:val="28"/>
          <w:lang w:val="ru-RU"/>
        </w:rPr>
        <w:t>21 год и планы на 2022</w:t>
      </w:r>
      <w:r w:rsidRPr="008D180D">
        <w:rPr>
          <w:sz w:val="28"/>
          <w:szCs w:val="28"/>
          <w:lang w:val="ru-RU"/>
        </w:rPr>
        <w:t xml:space="preserve"> год (заслушаны Департамент по физической культуре, спорту и молодежной политике и МАУ МЦ «Максимум») и о ситуации на рынке труда и летней занятости подростков за 20</w:t>
      </w:r>
      <w:r>
        <w:rPr>
          <w:sz w:val="28"/>
          <w:szCs w:val="28"/>
          <w:lang w:val="ru-RU"/>
        </w:rPr>
        <w:t>21 год и планы на 2022</w:t>
      </w:r>
      <w:r w:rsidRPr="008D180D">
        <w:rPr>
          <w:sz w:val="28"/>
          <w:szCs w:val="28"/>
          <w:lang w:val="ru-RU"/>
        </w:rPr>
        <w:t xml:space="preserve"> год (заслушан ГКУ ЯО Центр занятости населения города Рыбинска);</w:t>
      </w:r>
      <w:proofErr w:type="gramEnd"/>
    </w:p>
    <w:p w:rsidR="002607BA" w:rsidRPr="008D180D" w:rsidRDefault="002607BA" w:rsidP="002607BA">
      <w:pPr>
        <w:pStyle w:val="Standard"/>
        <w:tabs>
          <w:tab w:val="left" w:pos="930"/>
        </w:tabs>
        <w:ind w:firstLine="709"/>
        <w:jc w:val="both"/>
        <w:rPr>
          <w:sz w:val="28"/>
          <w:szCs w:val="28"/>
          <w:lang w:val="ru-RU"/>
        </w:rPr>
      </w:pPr>
      <w:r w:rsidRPr="008D180D">
        <w:rPr>
          <w:sz w:val="28"/>
          <w:szCs w:val="28"/>
          <w:lang w:val="ru-RU"/>
        </w:rPr>
        <w:t xml:space="preserve">- </w:t>
      </w:r>
      <w:proofErr w:type="gramStart"/>
      <w:r w:rsidRPr="008D180D">
        <w:rPr>
          <w:sz w:val="28"/>
          <w:szCs w:val="28"/>
          <w:lang w:val="ru-RU"/>
        </w:rPr>
        <w:t>рассмотрен и утвержден</w:t>
      </w:r>
      <w:proofErr w:type="gramEnd"/>
      <w:r w:rsidRPr="008D180D">
        <w:rPr>
          <w:sz w:val="28"/>
          <w:szCs w:val="28"/>
          <w:lang w:val="ru-RU"/>
        </w:rPr>
        <w:t xml:space="preserve"> план Координационного Совета по</w:t>
      </w:r>
      <w:r>
        <w:rPr>
          <w:sz w:val="28"/>
          <w:szCs w:val="28"/>
          <w:lang w:val="ru-RU"/>
        </w:rPr>
        <w:t xml:space="preserve"> условиям и охране труда на 2022</w:t>
      </w:r>
      <w:r w:rsidRPr="008D180D">
        <w:rPr>
          <w:sz w:val="28"/>
          <w:szCs w:val="28"/>
          <w:lang w:val="ru-RU"/>
        </w:rPr>
        <w:t xml:space="preserve"> год. </w:t>
      </w:r>
    </w:p>
    <w:p w:rsidR="002607BA" w:rsidRPr="008D180D" w:rsidRDefault="002607BA" w:rsidP="002607BA">
      <w:pPr>
        <w:pStyle w:val="Standard"/>
        <w:tabs>
          <w:tab w:val="left" w:pos="930"/>
        </w:tabs>
        <w:ind w:firstLine="709"/>
        <w:jc w:val="both"/>
        <w:rPr>
          <w:sz w:val="28"/>
          <w:szCs w:val="28"/>
          <w:lang w:val="ru-RU"/>
        </w:rPr>
      </w:pPr>
      <w:r w:rsidRPr="008D180D">
        <w:rPr>
          <w:sz w:val="28"/>
          <w:szCs w:val="28"/>
          <w:lang w:val="ru-RU"/>
        </w:rPr>
        <w:t xml:space="preserve">Руководителям предприятий и организаций было рекомендовано: </w:t>
      </w:r>
    </w:p>
    <w:p w:rsidR="002607BA" w:rsidRPr="008D180D" w:rsidRDefault="002607BA" w:rsidP="002607BA">
      <w:pPr>
        <w:pStyle w:val="Standard"/>
        <w:tabs>
          <w:tab w:val="left" w:pos="930"/>
        </w:tabs>
        <w:ind w:firstLine="709"/>
        <w:jc w:val="both"/>
        <w:rPr>
          <w:sz w:val="28"/>
          <w:szCs w:val="28"/>
          <w:lang w:val="ru-RU"/>
        </w:rPr>
      </w:pPr>
      <w:r w:rsidRPr="008D180D">
        <w:rPr>
          <w:sz w:val="28"/>
          <w:szCs w:val="28"/>
          <w:lang w:val="ru-RU"/>
        </w:rPr>
        <w:t>- своевременно проводить специальную оценку условий труда рабочих мест, уделять внимание прохождению сотрудниками медицинских осмотров с целью выявления и предупреждения профессиональных заболеваний;</w:t>
      </w:r>
    </w:p>
    <w:p w:rsidR="00F641CE" w:rsidRDefault="002607BA" w:rsidP="002607BA">
      <w:pPr>
        <w:ind w:firstLine="567"/>
        <w:jc w:val="both"/>
        <w:rPr>
          <w:sz w:val="28"/>
          <w:szCs w:val="28"/>
        </w:rPr>
      </w:pPr>
      <w:r w:rsidRPr="008D180D">
        <w:rPr>
          <w:sz w:val="28"/>
          <w:szCs w:val="28"/>
        </w:rPr>
        <w:t xml:space="preserve">- </w:t>
      </w:r>
      <w:r>
        <w:rPr>
          <w:sz w:val="28"/>
          <w:szCs w:val="28"/>
        </w:rPr>
        <w:t xml:space="preserve">в </w:t>
      </w:r>
      <w:proofErr w:type="gramStart"/>
      <w:r>
        <w:rPr>
          <w:sz w:val="28"/>
          <w:szCs w:val="28"/>
        </w:rPr>
        <w:t>дальнейшем</w:t>
      </w:r>
      <w:proofErr w:type="gramEnd"/>
      <w:r>
        <w:rPr>
          <w:sz w:val="28"/>
          <w:szCs w:val="28"/>
        </w:rPr>
        <w:t xml:space="preserve"> не отказываться от продления коллективных договоров или заключения новых с предоставлением социальных гарантий для работников.</w:t>
      </w:r>
    </w:p>
    <w:p w:rsidR="002607BA" w:rsidRPr="009F43A9" w:rsidRDefault="002607BA" w:rsidP="002607BA">
      <w:pPr>
        <w:ind w:firstLine="567"/>
        <w:jc w:val="both"/>
        <w:rPr>
          <w:sz w:val="28"/>
          <w:szCs w:val="28"/>
          <w:highlight w:val="yellow"/>
        </w:rPr>
      </w:pPr>
    </w:p>
    <w:p w:rsidR="00E94BED" w:rsidRPr="002607BA" w:rsidRDefault="00957AD1" w:rsidP="005B7069">
      <w:pPr>
        <w:ind w:firstLine="567"/>
        <w:jc w:val="both"/>
        <w:rPr>
          <w:b/>
          <w:sz w:val="28"/>
          <w:szCs w:val="28"/>
        </w:rPr>
      </w:pPr>
      <w:r w:rsidRPr="002607BA">
        <w:rPr>
          <w:b/>
          <w:sz w:val="28"/>
          <w:szCs w:val="28"/>
        </w:rPr>
        <w:t>3.6</w:t>
      </w:r>
      <w:proofErr w:type="gramStart"/>
      <w:r w:rsidR="00E94BED" w:rsidRPr="002607BA">
        <w:rPr>
          <w:b/>
          <w:sz w:val="28"/>
          <w:szCs w:val="28"/>
        </w:rPr>
        <w:t xml:space="preserve"> О</w:t>
      </w:r>
      <w:proofErr w:type="gramEnd"/>
      <w:r w:rsidR="00E94BED" w:rsidRPr="002607BA">
        <w:rPr>
          <w:b/>
          <w:sz w:val="28"/>
          <w:szCs w:val="28"/>
        </w:rPr>
        <w:t>рганизует выполнение мероприятий, направленных на улучшение условий и охраны труда в городском округе город Рыбинск</w:t>
      </w:r>
      <w:r w:rsidR="00515D4C" w:rsidRPr="002607BA">
        <w:rPr>
          <w:b/>
          <w:sz w:val="28"/>
          <w:szCs w:val="28"/>
        </w:rPr>
        <w:t xml:space="preserve"> </w:t>
      </w:r>
      <w:r w:rsidR="00515D4C" w:rsidRPr="002607BA">
        <w:rPr>
          <w:rFonts w:eastAsia="Calibri"/>
          <w:b/>
          <w:noProof/>
          <w:sz w:val="28"/>
          <w:szCs w:val="28"/>
        </w:rPr>
        <w:t>Ярославской области</w:t>
      </w:r>
      <w:r w:rsidR="00E94BED" w:rsidRPr="002607BA">
        <w:rPr>
          <w:b/>
          <w:sz w:val="28"/>
          <w:szCs w:val="28"/>
        </w:rPr>
        <w:t>.</w:t>
      </w:r>
    </w:p>
    <w:p w:rsidR="002607BA" w:rsidRPr="002607BA" w:rsidRDefault="002607BA" w:rsidP="002607BA">
      <w:pPr>
        <w:pStyle w:val="Standard"/>
        <w:tabs>
          <w:tab w:val="left" w:pos="930"/>
        </w:tabs>
        <w:ind w:firstLine="709"/>
        <w:jc w:val="both"/>
        <w:rPr>
          <w:sz w:val="28"/>
          <w:szCs w:val="28"/>
          <w:lang w:val="ru-RU"/>
        </w:rPr>
      </w:pPr>
      <w:r w:rsidRPr="002607BA">
        <w:rPr>
          <w:sz w:val="28"/>
          <w:szCs w:val="28"/>
          <w:lang w:val="ru-RU"/>
        </w:rPr>
        <w:t>Мероприятия, направленные на улучшение условий и охраны труда в 2021 году:</w:t>
      </w:r>
    </w:p>
    <w:p w:rsidR="002607BA" w:rsidRPr="002607BA" w:rsidRDefault="00E95844" w:rsidP="002607BA">
      <w:pPr>
        <w:pStyle w:val="af"/>
        <w:ind w:firstLine="709"/>
        <w:rPr>
          <w:sz w:val="28"/>
          <w:szCs w:val="28"/>
        </w:rPr>
      </w:pPr>
      <w:r>
        <w:rPr>
          <w:sz w:val="28"/>
          <w:szCs w:val="28"/>
        </w:rPr>
        <w:t>- в</w:t>
      </w:r>
      <w:r w:rsidR="002607BA" w:rsidRPr="002607BA">
        <w:rPr>
          <w:sz w:val="28"/>
          <w:szCs w:val="28"/>
        </w:rPr>
        <w:t xml:space="preserve"> течение 2021 года направлялись информационные письма по предприятиям и организациям городского округа город Рыбинск, размещались статьи в СМИ о вносимых изменениях в нормативно-правовые акты по охране труда, проводилось консультирование работодателей по возникающим вопросам.</w:t>
      </w:r>
    </w:p>
    <w:p w:rsidR="002607BA" w:rsidRPr="002607BA" w:rsidRDefault="002607BA" w:rsidP="00E95844">
      <w:pPr>
        <w:pStyle w:val="af"/>
        <w:ind w:firstLine="708"/>
        <w:rPr>
          <w:sz w:val="28"/>
          <w:szCs w:val="28"/>
        </w:rPr>
      </w:pPr>
      <w:r w:rsidRPr="002607BA">
        <w:rPr>
          <w:sz w:val="28"/>
          <w:szCs w:val="28"/>
        </w:rPr>
        <w:t>Ежеквартально проводились координационные советы по условиям и охране труда (</w:t>
      </w:r>
      <w:proofErr w:type="gramStart"/>
      <w:r w:rsidRPr="002607BA">
        <w:rPr>
          <w:sz w:val="28"/>
          <w:szCs w:val="28"/>
        </w:rPr>
        <w:t>см</w:t>
      </w:r>
      <w:proofErr w:type="gramEnd"/>
      <w:r w:rsidRPr="002607BA">
        <w:rPr>
          <w:sz w:val="28"/>
          <w:szCs w:val="28"/>
        </w:rPr>
        <w:t>. п. 3.5)</w:t>
      </w:r>
      <w:r w:rsidR="00E95844">
        <w:rPr>
          <w:sz w:val="28"/>
          <w:szCs w:val="28"/>
        </w:rPr>
        <w:t>;</w:t>
      </w:r>
    </w:p>
    <w:p w:rsidR="002607BA" w:rsidRPr="002607BA" w:rsidRDefault="00E95844" w:rsidP="002607BA">
      <w:pPr>
        <w:pStyle w:val="af"/>
        <w:ind w:firstLine="709"/>
        <w:rPr>
          <w:sz w:val="28"/>
          <w:szCs w:val="28"/>
        </w:rPr>
      </w:pPr>
      <w:r>
        <w:rPr>
          <w:sz w:val="28"/>
          <w:szCs w:val="28"/>
        </w:rPr>
        <w:t>- с</w:t>
      </w:r>
      <w:r w:rsidR="002607BA" w:rsidRPr="002607BA">
        <w:rPr>
          <w:sz w:val="28"/>
          <w:szCs w:val="28"/>
        </w:rPr>
        <w:t>пециалист по охране труда в 2021 году принимал участие в расследовании несчастных случаев на производстве.</w:t>
      </w:r>
    </w:p>
    <w:p w:rsidR="002607BA" w:rsidRPr="002607BA" w:rsidRDefault="002607BA" w:rsidP="002607BA">
      <w:pPr>
        <w:ind w:firstLine="709"/>
        <w:jc w:val="both"/>
        <w:rPr>
          <w:sz w:val="28"/>
          <w:szCs w:val="28"/>
        </w:rPr>
      </w:pPr>
      <w:r w:rsidRPr="002607BA">
        <w:rPr>
          <w:sz w:val="28"/>
          <w:szCs w:val="28"/>
        </w:rPr>
        <w:t xml:space="preserve">За 2021 год в </w:t>
      </w:r>
      <w:proofErr w:type="gramStart"/>
      <w:r w:rsidRPr="002607BA">
        <w:rPr>
          <w:sz w:val="28"/>
          <w:szCs w:val="28"/>
        </w:rPr>
        <w:t>городе</w:t>
      </w:r>
      <w:proofErr w:type="gramEnd"/>
      <w:r w:rsidRPr="002607BA">
        <w:rPr>
          <w:sz w:val="28"/>
          <w:szCs w:val="28"/>
        </w:rPr>
        <w:t xml:space="preserve"> Рыбинске зарегистрировано 15 несчастных случаев, подлежащих расследованию. Из них, подлежащих учету: тяжелых – 8; смертельных - 7; групповых - 0. Не </w:t>
      </w:r>
      <w:proofErr w:type="gramStart"/>
      <w:r w:rsidRPr="002607BA">
        <w:rPr>
          <w:sz w:val="28"/>
          <w:szCs w:val="28"/>
        </w:rPr>
        <w:t>связанных</w:t>
      </w:r>
      <w:proofErr w:type="gramEnd"/>
      <w:r w:rsidRPr="002607BA">
        <w:rPr>
          <w:sz w:val="28"/>
          <w:szCs w:val="28"/>
        </w:rPr>
        <w:t xml:space="preserve"> с производством – 5.                      </w:t>
      </w:r>
    </w:p>
    <w:p w:rsidR="002607BA" w:rsidRPr="002607BA" w:rsidRDefault="002607BA" w:rsidP="002607BA">
      <w:pPr>
        <w:ind w:firstLine="709"/>
        <w:jc w:val="both"/>
        <w:rPr>
          <w:sz w:val="28"/>
          <w:szCs w:val="28"/>
        </w:rPr>
      </w:pPr>
      <w:r w:rsidRPr="002607BA">
        <w:rPr>
          <w:sz w:val="28"/>
          <w:szCs w:val="28"/>
        </w:rPr>
        <w:t xml:space="preserve">В 2021 году по сравнению с 2020 годом в городе Рыбинке увеличилось количества несчастных случаев, не связанных с производством:  </w:t>
      </w:r>
    </w:p>
    <w:p w:rsidR="002607BA" w:rsidRPr="002607BA" w:rsidRDefault="002607BA" w:rsidP="002607BA">
      <w:pPr>
        <w:ind w:firstLine="709"/>
        <w:jc w:val="both"/>
        <w:rPr>
          <w:sz w:val="28"/>
          <w:szCs w:val="28"/>
        </w:rPr>
      </w:pPr>
    </w:p>
    <w:tbl>
      <w:tblPr>
        <w:tblStyle w:val="ab"/>
        <w:tblW w:w="0" w:type="auto"/>
        <w:tblLook w:val="04A0"/>
      </w:tblPr>
      <w:tblGrid>
        <w:gridCol w:w="927"/>
        <w:gridCol w:w="1624"/>
        <w:gridCol w:w="1480"/>
        <w:gridCol w:w="1759"/>
        <w:gridCol w:w="1505"/>
        <w:gridCol w:w="2275"/>
      </w:tblGrid>
      <w:tr w:rsidR="002607BA" w:rsidRPr="002607BA" w:rsidTr="00C5614D">
        <w:trPr>
          <w:trHeight w:val="120"/>
        </w:trPr>
        <w:tc>
          <w:tcPr>
            <w:tcW w:w="1094" w:type="dxa"/>
            <w:vMerge w:val="restart"/>
          </w:tcPr>
          <w:p w:rsidR="002607BA" w:rsidRPr="002607BA" w:rsidRDefault="002607BA" w:rsidP="00C5614D">
            <w:pPr>
              <w:jc w:val="center"/>
              <w:rPr>
                <w:sz w:val="28"/>
                <w:szCs w:val="28"/>
              </w:rPr>
            </w:pPr>
            <w:r w:rsidRPr="002607BA">
              <w:rPr>
                <w:sz w:val="28"/>
                <w:szCs w:val="28"/>
              </w:rPr>
              <w:t>Год</w:t>
            </w:r>
          </w:p>
        </w:tc>
        <w:tc>
          <w:tcPr>
            <w:tcW w:w="1644" w:type="dxa"/>
            <w:vMerge w:val="restart"/>
          </w:tcPr>
          <w:p w:rsidR="002607BA" w:rsidRPr="002607BA" w:rsidRDefault="002607BA" w:rsidP="00C5614D">
            <w:pPr>
              <w:jc w:val="center"/>
              <w:rPr>
                <w:sz w:val="28"/>
                <w:szCs w:val="28"/>
              </w:rPr>
            </w:pPr>
            <w:r w:rsidRPr="002607BA">
              <w:rPr>
                <w:sz w:val="28"/>
                <w:szCs w:val="28"/>
              </w:rPr>
              <w:t>Всего</w:t>
            </w:r>
          </w:p>
          <w:p w:rsidR="002607BA" w:rsidRPr="002607BA" w:rsidRDefault="002607BA" w:rsidP="00C5614D">
            <w:pPr>
              <w:jc w:val="center"/>
              <w:rPr>
                <w:sz w:val="28"/>
                <w:szCs w:val="28"/>
              </w:rPr>
            </w:pPr>
            <w:r w:rsidRPr="002607BA">
              <w:rPr>
                <w:sz w:val="28"/>
                <w:szCs w:val="28"/>
              </w:rPr>
              <w:t>несчастных случаев</w:t>
            </w:r>
          </w:p>
        </w:tc>
        <w:tc>
          <w:tcPr>
            <w:tcW w:w="5018" w:type="dxa"/>
            <w:gridSpan w:val="3"/>
          </w:tcPr>
          <w:p w:rsidR="002607BA" w:rsidRPr="002607BA" w:rsidRDefault="002607BA" w:rsidP="00C5614D">
            <w:pPr>
              <w:jc w:val="center"/>
              <w:rPr>
                <w:sz w:val="28"/>
                <w:szCs w:val="28"/>
              </w:rPr>
            </w:pPr>
            <w:proofErr w:type="gramStart"/>
            <w:r w:rsidRPr="002607BA">
              <w:rPr>
                <w:sz w:val="28"/>
                <w:szCs w:val="28"/>
              </w:rPr>
              <w:t>связанных</w:t>
            </w:r>
            <w:proofErr w:type="gramEnd"/>
            <w:r w:rsidRPr="002607BA">
              <w:rPr>
                <w:sz w:val="28"/>
                <w:szCs w:val="28"/>
              </w:rPr>
              <w:t xml:space="preserve"> с производством</w:t>
            </w:r>
          </w:p>
        </w:tc>
        <w:tc>
          <w:tcPr>
            <w:tcW w:w="2558" w:type="dxa"/>
          </w:tcPr>
          <w:p w:rsidR="002607BA" w:rsidRPr="002607BA" w:rsidRDefault="002607BA" w:rsidP="00C5614D">
            <w:pPr>
              <w:jc w:val="center"/>
              <w:rPr>
                <w:sz w:val="28"/>
                <w:szCs w:val="28"/>
              </w:rPr>
            </w:pPr>
            <w:r w:rsidRPr="002607BA">
              <w:rPr>
                <w:sz w:val="28"/>
                <w:szCs w:val="28"/>
              </w:rPr>
              <w:t xml:space="preserve">не </w:t>
            </w:r>
            <w:proofErr w:type="gramStart"/>
            <w:r w:rsidRPr="002607BA">
              <w:rPr>
                <w:sz w:val="28"/>
                <w:szCs w:val="28"/>
              </w:rPr>
              <w:t>связанных</w:t>
            </w:r>
            <w:proofErr w:type="gramEnd"/>
            <w:r w:rsidRPr="002607BA">
              <w:rPr>
                <w:sz w:val="28"/>
                <w:szCs w:val="28"/>
              </w:rPr>
              <w:t xml:space="preserve"> с производством</w:t>
            </w:r>
          </w:p>
        </w:tc>
      </w:tr>
      <w:tr w:rsidR="002607BA" w:rsidRPr="002607BA" w:rsidTr="00C5614D">
        <w:trPr>
          <w:trHeight w:val="120"/>
        </w:trPr>
        <w:tc>
          <w:tcPr>
            <w:tcW w:w="1094" w:type="dxa"/>
            <w:vMerge/>
          </w:tcPr>
          <w:p w:rsidR="002607BA" w:rsidRPr="002607BA" w:rsidRDefault="002607BA" w:rsidP="00C5614D">
            <w:pPr>
              <w:jc w:val="center"/>
              <w:rPr>
                <w:sz w:val="28"/>
                <w:szCs w:val="28"/>
              </w:rPr>
            </w:pPr>
          </w:p>
        </w:tc>
        <w:tc>
          <w:tcPr>
            <w:tcW w:w="1644" w:type="dxa"/>
            <w:vMerge/>
          </w:tcPr>
          <w:p w:rsidR="002607BA" w:rsidRPr="002607BA" w:rsidRDefault="002607BA" w:rsidP="00C5614D">
            <w:pPr>
              <w:jc w:val="center"/>
              <w:rPr>
                <w:sz w:val="28"/>
                <w:szCs w:val="28"/>
              </w:rPr>
            </w:pPr>
          </w:p>
        </w:tc>
        <w:tc>
          <w:tcPr>
            <w:tcW w:w="1745" w:type="dxa"/>
          </w:tcPr>
          <w:p w:rsidR="002607BA" w:rsidRPr="002607BA" w:rsidRDefault="002607BA" w:rsidP="00C5614D">
            <w:pPr>
              <w:jc w:val="center"/>
              <w:rPr>
                <w:sz w:val="28"/>
                <w:szCs w:val="28"/>
              </w:rPr>
            </w:pPr>
            <w:r w:rsidRPr="002607BA">
              <w:rPr>
                <w:sz w:val="28"/>
                <w:szCs w:val="28"/>
              </w:rPr>
              <w:t xml:space="preserve"> тяжелые</w:t>
            </w:r>
          </w:p>
        </w:tc>
        <w:tc>
          <w:tcPr>
            <w:tcW w:w="1759" w:type="dxa"/>
          </w:tcPr>
          <w:p w:rsidR="002607BA" w:rsidRPr="002607BA" w:rsidRDefault="002607BA" w:rsidP="00C5614D">
            <w:pPr>
              <w:jc w:val="center"/>
              <w:rPr>
                <w:sz w:val="28"/>
                <w:szCs w:val="28"/>
              </w:rPr>
            </w:pPr>
            <w:r w:rsidRPr="002607BA">
              <w:rPr>
                <w:sz w:val="28"/>
                <w:szCs w:val="28"/>
              </w:rPr>
              <w:t>смертельные</w:t>
            </w:r>
          </w:p>
        </w:tc>
        <w:tc>
          <w:tcPr>
            <w:tcW w:w="1514" w:type="dxa"/>
          </w:tcPr>
          <w:p w:rsidR="002607BA" w:rsidRPr="002607BA" w:rsidRDefault="002607BA" w:rsidP="00C5614D">
            <w:pPr>
              <w:jc w:val="center"/>
              <w:rPr>
                <w:sz w:val="28"/>
                <w:szCs w:val="28"/>
              </w:rPr>
            </w:pPr>
            <w:r w:rsidRPr="002607BA">
              <w:rPr>
                <w:sz w:val="28"/>
                <w:szCs w:val="28"/>
              </w:rPr>
              <w:t>групповые</w:t>
            </w:r>
          </w:p>
        </w:tc>
        <w:tc>
          <w:tcPr>
            <w:tcW w:w="2558" w:type="dxa"/>
          </w:tcPr>
          <w:p w:rsidR="002607BA" w:rsidRPr="002607BA" w:rsidRDefault="002607BA" w:rsidP="00C5614D">
            <w:pPr>
              <w:jc w:val="center"/>
              <w:rPr>
                <w:sz w:val="28"/>
                <w:szCs w:val="28"/>
              </w:rPr>
            </w:pPr>
            <w:r w:rsidRPr="002607BA">
              <w:rPr>
                <w:sz w:val="28"/>
                <w:szCs w:val="28"/>
              </w:rPr>
              <w:t xml:space="preserve"> смертельные</w:t>
            </w:r>
          </w:p>
        </w:tc>
      </w:tr>
      <w:tr w:rsidR="002607BA" w:rsidRPr="002607BA" w:rsidTr="00C5614D">
        <w:tc>
          <w:tcPr>
            <w:tcW w:w="1094" w:type="dxa"/>
          </w:tcPr>
          <w:p w:rsidR="002607BA" w:rsidRPr="002607BA" w:rsidRDefault="002607BA" w:rsidP="00C5614D">
            <w:pPr>
              <w:jc w:val="center"/>
              <w:rPr>
                <w:sz w:val="28"/>
                <w:szCs w:val="28"/>
              </w:rPr>
            </w:pPr>
            <w:r w:rsidRPr="002607BA">
              <w:rPr>
                <w:sz w:val="28"/>
                <w:szCs w:val="28"/>
              </w:rPr>
              <w:t>2020</w:t>
            </w:r>
          </w:p>
        </w:tc>
        <w:tc>
          <w:tcPr>
            <w:tcW w:w="1644" w:type="dxa"/>
          </w:tcPr>
          <w:p w:rsidR="002607BA" w:rsidRPr="002607BA" w:rsidRDefault="002607BA" w:rsidP="00C5614D">
            <w:pPr>
              <w:jc w:val="center"/>
              <w:rPr>
                <w:sz w:val="28"/>
                <w:szCs w:val="28"/>
              </w:rPr>
            </w:pPr>
            <w:r w:rsidRPr="002607BA">
              <w:rPr>
                <w:sz w:val="28"/>
                <w:szCs w:val="28"/>
              </w:rPr>
              <w:t>9</w:t>
            </w:r>
          </w:p>
        </w:tc>
        <w:tc>
          <w:tcPr>
            <w:tcW w:w="1745" w:type="dxa"/>
          </w:tcPr>
          <w:p w:rsidR="002607BA" w:rsidRPr="002607BA" w:rsidRDefault="002607BA" w:rsidP="00C5614D">
            <w:pPr>
              <w:jc w:val="center"/>
              <w:rPr>
                <w:sz w:val="28"/>
                <w:szCs w:val="28"/>
              </w:rPr>
            </w:pPr>
            <w:r w:rsidRPr="002607BA">
              <w:rPr>
                <w:sz w:val="28"/>
                <w:szCs w:val="28"/>
              </w:rPr>
              <w:t>2</w:t>
            </w:r>
          </w:p>
        </w:tc>
        <w:tc>
          <w:tcPr>
            <w:tcW w:w="1759" w:type="dxa"/>
          </w:tcPr>
          <w:p w:rsidR="002607BA" w:rsidRPr="002607BA" w:rsidRDefault="002607BA" w:rsidP="00C5614D">
            <w:pPr>
              <w:jc w:val="center"/>
              <w:rPr>
                <w:sz w:val="28"/>
                <w:szCs w:val="28"/>
              </w:rPr>
            </w:pPr>
            <w:r w:rsidRPr="002607BA">
              <w:rPr>
                <w:sz w:val="28"/>
                <w:szCs w:val="28"/>
              </w:rPr>
              <w:t>1</w:t>
            </w:r>
          </w:p>
        </w:tc>
        <w:tc>
          <w:tcPr>
            <w:tcW w:w="1514" w:type="dxa"/>
          </w:tcPr>
          <w:p w:rsidR="002607BA" w:rsidRPr="002607BA" w:rsidRDefault="002607BA" w:rsidP="00C5614D">
            <w:pPr>
              <w:jc w:val="center"/>
              <w:rPr>
                <w:sz w:val="28"/>
                <w:szCs w:val="28"/>
              </w:rPr>
            </w:pPr>
            <w:r w:rsidRPr="002607BA">
              <w:rPr>
                <w:sz w:val="28"/>
                <w:szCs w:val="28"/>
              </w:rPr>
              <w:t>1</w:t>
            </w:r>
          </w:p>
        </w:tc>
        <w:tc>
          <w:tcPr>
            <w:tcW w:w="2558" w:type="dxa"/>
          </w:tcPr>
          <w:p w:rsidR="002607BA" w:rsidRPr="002607BA" w:rsidRDefault="002607BA" w:rsidP="00C5614D">
            <w:pPr>
              <w:jc w:val="center"/>
              <w:rPr>
                <w:sz w:val="28"/>
                <w:szCs w:val="28"/>
              </w:rPr>
            </w:pPr>
            <w:r w:rsidRPr="002607BA">
              <w:rPr>
                <w:sz w:val="28"/>
                <w:szCs w:val="28"/>
              </w:rPr>
              <w:t>5</w:t>
            </w:r>
          </w:p>
        </w:tc>
      </w:tr>
      <w:tr w:rsidR="002607BA" w:rsidRPr="002607BA" w:rsidTr="00C5614D">
        <w:tc>
          <w:tcPr>
            <w:tcW w:w="1094" w:type="dxa"/>
          </w:tcPr>
          <w:p w:rsidR="002607BA" w:rsidRPr="002607BA" w:rsidRDefault="002607BA" w:rsidP="00C5614D">
            <w:pPr>
              <w:jc w:val="center"/>
              <w:rPr>
                <w:sz w:val="28"/>
                <w:szCs w:val="28"/>
              </w:rPr>
            </w:pPr>
            <w:r w:rsidRPr="002607BA">
              <w:rPr>
                <w:sz w:val="28"/>
                <w:szCs w:val="28"/>
              </w:rPr>
              <w:t>2021</w:t>
            </w:r>
          </w:p>
        </w:tc>
        <w:tc>
          <w:tcPr>
            <w:tcW w:w="1644" w:type="dxa"/>
          </w:tcPr>
          <w:p w:rsidR="002607BA" w:rsidRPr="002607BA" w:rsidRDefault="002607BA" w:rsidP="00C5614D">
            <w:pPr>
              <w:jc w:val="center"/>
              <w:rPr>
                <w:sz w:val="28"/>
                <w:szCs w:val="28"/>
              </w:rPr>
            </w:pPr>
            <w:r w:rsidRPr="002607BA">
              <w:rPr>
                <w:sz w:val="28"/>
                <w:szCs w:val="28"/>
              </w:rPr>
              <w:t>15</w:t>
            </w:r>
          </w:p>
        </w:tc>
        <w:tc>
          <w:tcPr>
            <w:tcW w:w="1745" w:type="dxa"/>
          </w:tcPr>
          <w:p w:rsidR="002607BA" w:rsidRPr="002607BA" w:rsidRDefault="002607BA" w:rsidP="00C5614D">
            <w:pPr>
              <w:jc w:val="center"/>
              <w:rPr>
                <w:sz w:val="28"/>
                <w:szCs w:val="28"/>
              </w:rPr>
            </w:pPr>
            <w:r w:rsidRPr="002607BA">
              <w:rPr>
                <w:sz w:val="28"/>
                <w:szCs w:val="28"/>
              </w:rPr>
              <w:t>3</w:t>
            </w:r>
          </w:p>
        </w:tc>
        <w:tc>
          <w:tcPr>
            <w:tcW w:w="1759" w:type="dxa"/>
          </w:tcPr>
          <w:p w:rsidR="002607BA" w:rsidRPr="002607BA" w:rsidRDefault="002607BA" w:rsidP="00C5614D">
            <w:pPr>
              <w:jc w:val="center"/>
              <w:rPr>
                <w:sz w:val="28"/>
                <w:szCs w:val="28"/>
              </w:rPr>
            </w:pPr>
            <w:r w:rsidRPr="002607BA">
              <w:rPr>
                <w:sz w:val="28"/>
                <w:szCs w:val="28"/>
              </w:rPr>
              <w:t>6</w:t>
            </w:r>
          </w:p>
        </w:tc>
        <w:tc>
          <w:tcPr>
            <w:tcW w:w="1514" w:type="dxa"/>
          </w:tcPr>
          <w:p w:rsidR="002607BA" w:rsidRPr="002607BA" w:rsidRDefault="002607BA" w:rsidP="00C5614D">
            <w:pPr>
              <w:jc w:val="center"/>
              <w:rPr>
                <w:sz w:val="28"/>
                <w:szCs w:val="28"/>
              </w:rPr>
            </w:pPr>
            <w:r w:rsidRPr="002607BA">
              <w:rPr>
                <w:sz w:val="28"/>
                <w:szCs w:val="28"/>
              </w:rPr>
              <w:t>0</w:t>
            </w:r>
          </w:p>
        </w:tc>
        <w:tc>
          <w:tcPr>
            <w:tcW w:w="2558" w:type="dxa"/>
          </w:tcPr>
          <w:p w:rsidR="002607BA" w:rsidRPr="002607BA" w:rsidRDefault="002607BA" w:rsidP="00C5614D">
            <w:pPr>
              <w:jc w:val="center"/>
              <w:rPr>
                <w:sz w:val="28"/>
                <w:szCs w:val="28"/>
              </w:rPr>
            </w:pPr>
            <w:r w:rsidRPr="002607BA">
              <w:rPr>
                <w:sz w:val="28"/>
                <w:szCs w:val="28"/>
              </w:rPr>
              <w:t>6</w:t>
            </w:r>
          </w:p>
        </w:tc>
      </w:tr>
    </w:tbl>
    <w:p w:rsidR="008A3DC8" w:rsidRDefault="008A3DC8" w:rsidP="002607BA">
      <w:pPr>
        <w:ind w:firstLine="709"/>
        <w:jc w:val="both"/>
        <w:rPr>
          <w:sz w:val="28"/>
          <w:szCs w:val="28"/>
        </w:rPr>
      </w:pPr>
    </w:p>
    <w:p w:rsidR="002607BA" w:rsidRPr="002607BA" w:rsidRDefault="002607BA" w:rsidP="002607BA">
      <w:pPr>
        <w:ind w:firstLine="709"/>
        <w:jc w:val="both"/>
        <w:rPr>
          <w:sz w:val="28"/>
          <w:szCs w:val="28"/>
        </w:rPr>
      </w:pPr>
      <w:r w:rsidRPr="002607BA">
        <w:rPr>
          <w:sz w:val="28"/>
          <w:szCs w:val="28"/>
        </w:rPr>
        <w:t xml:space="preserve">Основными  причинами несчастных случаев являются: </w:t>
      </w:r>
    </w:p>
    <w:p w:rsidR="002607BA" w:rsidRPr="002607BA" w:rsidRDefault="002607BA" w:rsidP="00E95844">
      <w:pPr>
        <w:ind w:left="707" w:firstLine="709"/>
        <w:jc w:val="both"/>
        <w:rPr>
          <w:sz w:val="28"/>
          <w:szCs w:val="28"/>
        </w:rPr>
      </w:pPr>
      <w:r w:rsidRPr="002607BA">
        <w:rPr>
          <w:sz w:val="28"/>
          <w:szCs w:val="28"/>
        </w:rPr>
        <w:t xml:space="preserve">- не </w:t>
      </w:r>
      <w:proofErr w:type="gramStart"/>
      <w:r w:rsidRPr="002607BA">
        <w:rPr>
          <w:sz w:val="28"/>
          <w:szCs w:val="28"/>
        </w:rPr>
        <w:t>связанные</w:t>
      </w:r>
      <w:proofErr w:type="gramEnd"/>
      <w:r w:rsidRPr="002607BA">
        <w:rPr>
          <w:sz w:val="28"/>
          <w:szCs w:val="28"/>
        </w:rPr>
        <w:t xml:space="preserve"> с производством;</w:t>
      </w:r>
    </w:p>
    <w:p w:rsidR="002607BA" w:rsidRPr="002607BA" w:rsidRDefault="002607BA" w:rsidP="00E95844">
      <w:pPr>
        <w:ind w:left="707" w:firstLine="709"/>
        <w:jc w:val="both"/>
        <w:rPr>
          <w:sz w:val="28"/>
          <w:szCs w:val="28"/>
        </w:rPr>
      </w:pPr>
      <w:r w:rsidRPr="002607BA">
        <w:rPr>
          <w:sz w:val="28"/>
          <w:szCs w:val="28"/>
        </w:rPr>
        <w:lastRenderedPageBreak/>
        <w:t xml:space="preserve">- внезапное ухудшение состояния здоровья  пострадавшего, повлекшее его падение и </w:t>
      </w:r>
      <w:proofErr w:type="spellStart"/>
      <w:r w:rsidRPr="002607BA">
        <w:rPr>
          <w:sz w:val="28"/>
          <w:szCs w:val="28"/>
        </w:rPr>
        <w:t>травмирование</w:t>
      </w:r>
      <w:proofErr w:type="spellEnd"/>
      <w:r w:rsidRPr="002607BA">
        <w:rPr>
          <w:sz w:val="28"/>
          <w:szCs w:val="28"/>
        </w:rPr>
        <w:t>;</w:t>
      </w:r>
    </w:p>
    <w:p w:rsidR="002607BA" w:rsidRPr="002607BA" w:rsidRDefault="002607BA" w:rsidP="00E95844">
      <w:pPr>
        <w:ind w:left="707" w:firstLine="709"/>
        <w:jc w:val="both"/>
        <w:rPr>
          <w:sz w:val="28"/>
          <w:szCs w:val="28"/>
        </w:rPr>
      </w:pPr>
      <w:r w:rsidRPr="002607BA">
        <w:rPr>
          <w:sz w:val="28"/>
          <w:szCs w:val="28"/>
        </w:rPr>
        <w:t>- смерть вследствие общего заболевания;</w:t>
      </w:r>
    </w:p>
    <w:p w:rsidR="002607BA" w:rsidRPr="002607BA" w:rsidRDefault="002607BA" w:rsidP="00E95844">
      <w:pPr>
        <w:ind w:left="707" w:firstLine="709"/>
        <w:jc w:val="both"/>
        <w:rPr>
          <w:sz w:val="28"/>
          <w:szCs w:val="28"/>
        </w:rPr>
      </w:pPr>
      <w:r w:rsidRPr="002607BA">
        <w:rPr>
          <w:sz w:val="28"/>
          <w:szCs w:val="28"/>
        </w:rPr>
        <w:t>- неудовлетворительная орган</w:t>
      </w:r>
      <w:r w:rsidR="00E95844">
        <w:rPr>
          <w:sz w:val="28"/>
          <w:szCs w:val="28"/>
        </w:rPr>
        <w:t>изация места производства работ.</w:t>
      </w:r>
    </w:p>
    <w:p w:rsidR="002607BA" w:rsidRPr="002607BA" w:rsidRDefault="00E95844" w:rsidP="002607BA">
      <w:pPr>
        <w:ind w:firstLine="709"/>
        <w:jc w:val="both"/>
        <w:rPr>
          <w:sz w:val="28"/>
          <w:szCs w:val="28"/>
        </w:rPr>
      </w:pPr>
      <w:r>
        <w:rPr>
          <w:sz w:val="28"/>
          <w:szCs w:val="28"/>
        </w:rPr>
        <w:t>- В</w:t>
      </w:r>
      <w:r w:rsidR="002607BA" w:rsidRPr="002607BA">
        <w:rPr>
          <w:sz w:val="28"/>
          <w:szCs w:val="28"/>
        </w:rPr>
        <w:t xml:space="preserve"> 2021 году проведено </w:t>
      </w:r>
      <w:r w:rsidR="002607BA" w:rsidRPr="002607BA">
        <w:rPr>
          <w:sz w:val="28"/>
          <w:szCs w:val="28"/>
          <w:shd w:val="clear" w:color="auto" w:fill="FFFFFF" w:themeFill="background1"/>
        </w:rPr>
        <w:t>2</w:t>
      </w:r>
      <w:r w:rsidR="002607BA" w:rsidRPr="002607BA">
        <w:rPr>
          <w:sz w:val="28"/>
          <w:szCs w:val="28"/>
        </w:rPr>
        <w:t xml:space="preserve"> совещания с руководителями и специалистами служб охраны труда, в котором приняло участие 73 человека. </w:t>
      </w:r>
    </w:p>
    <w:p w:rsidR="002607BA" w:rsidRPr="002607BA" w:rsidRDefault="00E95844" w:rsidP="002607BA">
      <w:pPr>
        <w:ind w:firstLine="709"/>
        <w:jc w:val="both"/>
        <w:rPr>
          <w:sz w:val="28"/>
          <w:szCs w:val="28"/>
        </w:rPr>
      </w:pPr>
      <w:r>
        <w:rPr>
          <w:sz w:val="28"/>
          <w:szCs w:val="28"/>
        </w:rPr>
        <w:t xml:space="preserve">- </w:t>
      </w:r>
      <w:r w:rsidR="002607BA" w:rsidRPr="002607BA">
        <w:rPr>
          <w:sz w:val="28"/>
          <w:szCs w:val="28"/>
        </w:rPr>
        <w:t xml:space="preserve"> </w:t>
      </w:r>
      <w:r>
        <w:rPr>
          <w:sz w:val="28"/>
          <w:szCs w:val="28"/>
        </w:rPr>
        <w:t>П</w:t>
      </w:r>
      <w:r w:rsidR="002607BA" w:rsidRPr="002607BA">
        <w:rPr>
          <w:sz w:val="28"/>
          <w:szCs w:val="28"/>
        </w:rPr>
        <w:t xml:space="preserve">о состоянию на 01.01.2021 года в городском округе город Рыбинск осуществляет </w:t>
      </w:r>
      <w:r w:rsidR="002607BA" w:rsidRPr="002607BA">
        <w:rPr>
          <w:sz w:val="28"/>
          <w:szCs w:val="28"/>
          <w:shd w:val="clear" w:color="auto" w:fill="FFFFFF" w:themeFill="background1"/>
        </w:rPr>
        <w:t xml:space="preserve">деятельность 130 муниципальных </w:t>
      </w:r>
      <w:r w:rsidR="002607BA" w:rsidRPr="002607BA">
        <w:rPr>
          <w:sz w:val="28"/>
          <w:szCs w:val="28"/>
        </w:rPr>
        <w:t xml:space="preserve">учреждений, в которых занято </w:t>
      </w:r>
      <w:r w:rsidR="002607BA" w:rsidRPr="002607BA">
        <w:rPr>
          <w:sz w:val="28"/>
          <w:szCs w:val="28"/>
          <w:shd w:val="clear" w:color="auto" w:fill="FFFFFF" w:themeFill="background1"/>
        </w:rPr>
        <w:t xml:space="preserve">6825 </w:t>
      </w:r>
      <w:r w:rsidR="002607BA" w:rsidRPr="002607BA">
        <w:rPr>
          <w:sz w:val="28"/>
          <w:szCs w:val="28"/>
        </w:rPr>
        <w:t>человек.</w:t>
      </w:r>
    </w:p>
    <w:p w:rsidR="002607BA" w:rsidRPr="008A3DC8" w:rsidRDefault="002607BA" w:rsidP="002607BA">
      <w:pPr>
        <w:ind w:firstLine="709"/>
        <w:jc w:val="both"/>
        <w:rPr>
          <w:sz w:val="28"/>
          <w:szCs w:val="28"/>
        </w:rPr>
      </w:pPr>
      <w:r w:rsidRPr="002607BA">
        <w:rPr>
          <w:sz w:val="28"/>
          <w:szCs w:val="28"/>
        </w:rPr>
        <w:t xml:space="preserve">Общее состояние с соблюдением требований трудового законодательства в подведомственных муниципальных </w:t>
      </w:r>
      <w:proofErr w:type="gramStart"/>
      <w:r w:rsidRPr="002607BA">
        <w:rPr>
          <w:sz w:val="28"/>
          <w:szCs w:val="28"/>
        </w:rPr>
        <w:t>организациях</w:t>
      </w:r>
      <w:proofErr w:type="gramEnd"/>
      <w:r w:rsidRPr="002607BA">
        <w:rPr>
          <w:sz w:val="28"/>
          <w:szCs w:val="28"/>
        </w:rPr>
        <w:t xml:space="preserve"> городского округа город Рыбинск – удовлетворительное. Всего за 2021 год специалистами 6 структурных подразделений, отраслевых (функциональных) органов Администрации городского округа город Рыбинск (Департамент образования, Управление культуры, Департамент ЖКХ, транспорта и связи, отдел кадров Администрации, Департамент физической культуры, спорта и молодежной политики, Департамент по социальной поддержке населения) </w:t>
      </w:r>
      <w:r w:rsidRPr="008A3DC8">
        <w:rPr>
          <w:sz w:val="28"/>
          <w:szCs w:val="28"/>
        </w:rPr>
        <w:t xml:space="preserve">проведено 14 плановых проверок </w:t>
      </w:r>
      <w:r w:rsidRPr="008A3DC8">
        <w:rPr>
          <w:sz w:val="28"/>
          <w:szCs w:val="28"/>
          <w:shd w:val="clear" w:color="auto" w:fill="FFFFFF" w:themeFill="background1"/>
        </w:rPr>
        <w:t>(11% от общего количества подведомственных организаций)</w:t>
      </w:r>
      <w:r w:rsidRPr="008A3DC8">
        <w:rPr>
          <w:sz w:val="28"/>
          <w:szCs w:val="28"/>
        </w:rPr>
        <w:t>. Все запланированные проверки  были проведены (14 из 14).</w:t>
      </w:r>
    </w:p>
    <w:p w:rsidR="002607BA" w:rsidRPr="008A3DC8" w:rsidRDefault="002607BA" w:rsidP="002607BA">
      <w:pPr>
        <w:ind w:firstLine="709"/>
        <w:jc w:val="both"/>
        <w:rPr>
          <w:sz w:val="28"/>
          <w:szCs w:val="28"/>
        </w:rPr>
      </w:pPr>
      <w:r w:rsidRPr="008A3DC8">
        <w:rPr>
          <w:sz w:val="28"/>
          <w:szCs w:val="28"/>
        </w:rPr>
        <w:t xml:space="preserve">В ходе проверок было выявлено 22 нарушения трудового законодательства, из них: </w:t>
      </w:r>
    </w:p>
    <w:p w:rsidR="002607BA" w:rsidRPr="008A3DC8" w:rsidRDefault="002607BA" w:rsidP="002607BA">
      <w:pPr>
        <w:ind w:firstLine="709"/>
        <w:jc w:val="both"/>
        <w:rPr>
          <w:sz w:val="28"/>
          <w:szCs w:val="28"/>
        </w:rPr>
      </w:pPr>
      <w:r w:rsidRPr="008A3DC8">
        <w:rPr>
          <w:sz w:val="28"/>
          <w:szCs w:val="28"/>
        </w:rPr>
        <w:t xml:space="preserve">4 – по правильности ведения документов по кадровому учету; </w:t>
      </w:r>
    </w:p>
    <w:p w:rsidR="002607BA" w:rsidRPr="008A3DC8" w:rsidRDefault="002607BA" w:rsidP="002607BA">
      <w:pPr>
        <w:ind w:firstLine="709"/>
        <w:jc w:val="both"/>
        <w:rPr>
          <w:sz w:val="28"/>
          <w:szCs w:val="28"/>
        </w:rPr>
      </w:pPr>
      <w:r w:rsidRPr="008A3DC8">
        <w:rPr>
          <w:sz w:val="28"/>
          <w:szCs w:val="28"/>
        </w:rPr>
        <w:t xml:space="preserve">1 – по трудовому договору; </w:t>
      </w:r>
    </w:p>
    <w:p w:rsidR="002607BA" w:rsidRPr="008A3DC8" w:rsidRDefault="002607BA" w:rsidP="002607BA">
      <w:pPr>
        <w:ind w:firstLine="709"/>
        <w:jc w:val="both"/>
        <w:rPr>
          <w:sz w:val="28"/>
          <w:szCs w:val="28"/>
        </w:rPr>
      </w:pPr>
      <w:r w:rsidRPr="008A3DC8">
        <w:rPr>
          <w:sz w:val="28"/>
          <w:szCs w:val="28"/>
        </w:rPr>
        <w:t xml:space="preserve">2 – по рабочему времени и времени отдыха; </w:t>
      </w:r>
    </w:p>
    <w:p w:rsidR="002607BA" w:rsidRPr="008A3DC8" w:rsidRDefault="002607BA" w:rsidP="002607BA">
      <w:pPr>
        <w:ind w:firstLine="709"/>
        <w:jc w:val="both"/>
        <w:rPr>
          <w:sz w:val="28"/>
          <w:szCs w:val="28"/>
        </w:rPr>
      </w:pPr>
      <w:r w:rsidRPr="008A3DC8">
        <w:rPr>
          <w:sz w:val="28"/>
          <w:szCs w:val="28"/>
        </w:rPr>
        <w:t xml:space="preserve">5 – по оплате и нормированию труда; </w:t>
      </w:r>
    </w:p>
    <w:p w:rsidR="002607BA" w:rsidRPr="008A3DC8" w:rsidRDefault="002607BA" w:rsidP="002607BA">
      <w:pPr>
        <w:ind w:firstLine="709"/>
        <w:jc w:val="both"/>
        <w:rPr>
          <w:sz w:val="28"/>
          <w:szCs w:val="28"/>
        </w:rPr>
      </w:pPr>
      <w:r w:rsidRPr="008A3DC8">
        <w:rPr>
          <w:sz w:val="28"/>
          <w:szCs w:val="28"/>
        </w:rPr>
        <w:t xml:space="preserve">1 – по организации работ по охране труда; </w:t>
      </w:r>
    </w:p>
    <w:p w:rsidR="002607BA" w:rsidRPr="008A3DC8" w:rsidRDefault="002607BA" w:rsidP="002607BA">
      <w:pPr>
        <w:ind w:firstLine="709"/>
        <w:jc w:val="both"/>
        <w:rPr>
          <w:sz w:val="28"/>
          <w:szCs w:val="28"/>
        </w:rPr>
      </w:pPr>
      <w:r w:rsidRPr="008A3DC8">
        <w:rPr>
          <w:sz w:val="28"/>
          <w:szCs w:val="28"/>
        </w:rPr>
        <w:t xml:space="preserve">1 – по обучению и инструктированию работников по охране труда; </w:t>
      </w:r>
    </w:p>
    <w:p w:rsidR="002607BA" w:rsidRPr="008A3DC8" w:rsidRDefault="002607BA" w:rsidP="002607BA">
      <w:pPr>
        <w:ind w:firstLine="709"/>
        <w:jc w:val="both"/>
        <w:rPr>
          <w:sz w:val="28"/>
          <w:szCs w:val="28"/>
        </w:rPr>
      </w:pPr>
      <w:r w:rsidRPr="008A3DC8">
        <w:rPr>
          <w:sz w:val="28"/>
          <w:szCs w:val="28"/>
        </w:rPr>
        <w:t>1 – обеспечения  работников средствами индивидуальной и коллективной защиты;</w:t>
      </w:r>
    </w:p>
    <w:p w:rsidR="002607BA" w:rsidRPr="008A3DC8" w:rsidRDefault="002607BA" w:rsidP="002607BA">
      <w:pPr>
        <w:ind w:firstLine="709"/>
        <w:jc w:val="both"/>
        <w:rPr>
          <w:sz w:val="28"/>
          <w:szCs w:val="28"/>
        </w:rPr>
      </w:pPr>
      <w:r w:rsidRPr="008A3DC8">
        <w:rPr>
          <w:sz w:val="28"/>
          <w:szCs w:val="28"/>
        </w:rPr>
        <w:t xml:space="preserve">1 – по проведению специальной оценки условий труда. </w:t>
      </w:r>
    </w:p>
    <w:p w:rsidR="002607BA" w:rsidRPr="002607BA" w:rsidRDefault="002607BA" w:rsidP="002607BA">
      <w:pPr>
        <w:ind w:firstLine="709"/>
        <w:jc w:val="both"/>
        <w:rPr>
          <w:sz w:val="28"/>
          <w:szCs w:val="28"/>
        </w:rPr>
      </w:pPr>
      <w:r w:rsidRPr="008A3DC8">
        <w:rPr>
          <w:sz w:val="28"/>
          <w:szCs w:val="28"/>
        </w:rPr>
        <w:t xml:space="preserve">По всем выявленным нарушениям даны рекомендации об их устранении, при этом </w:t>
      </w:r>
      <w:r w:rsidRPr="008A3DC8">
        <w:rPr>
          <w:sz w:val="28"/>
          <w:szCs w:val="28"/>
          <w:shd w:val="clear" w:color="auto" w:fill="FFFFFF" w:themeFill="background1"/>
        </w:rPr>
        <w:t>17</w:t>
      </w:r>
      <w:r w:rsidRPr="008A3DC8">
        <w:rPr>
          <w:sz w:val="28"/>
          <w:szCs w:val="28"/>
        </w:rPr>
        <w:t xml:space="preserve"> нарушений (77% от общего числа нарушений)</w:t>
      </w:r>
      <w:r w:rsidRPr="002607BA">
        <w:rPr>
          <w:sz w:val="28"/>
          <w:szCs w:val="28"/>
        </w:rPr>
        <w:t xml:space="preserve"> устранены в установленные сроки. Соответствующие структурные подразделения контролируют  соблюдение сроков устранения нарушений теми учреждениями, в которых они выявлены.</w:t>
      </w:r>
    </w:p>
    <w:p w:rsidR="002607BA" w:rsidRPr="002607BA" w:rsidRDefault="002607BA" w:rsidP="002607BA">
      <w:pPr>
        <w:ind w:firstLine="709"/>
        <w:jc w:val="both"/>
        <w:rPr>
          <w:sz w:val="28"/>
          <w:szCs w:val="28"/>
        </w:rPr>
      </w:pPr>
      <w:r w:rsidRPr="002607BA">
        <w:rPr>
          <w:sz w:val="28"/>
          <w:szCs w:val="28"/>
        </w:rPr>
        <w:t xml:space="preserve">Анализ информации, представленной в пояснительных записках структурных подразделений Администрации ГО г. Рыбинск о проведении мероприятий по ведомственному </w:t>
      </w:r>
      <w:proofErr w:type="gramStart"/>
      <w:r w:rsidRPr="002607BA">
        <w:rPr>
          <w:sz w:val="28"/>
          <w:szCs w:val="28"/>
        </w:rPr>
        <w:t>контролю за</w:t>
      </w:r>
      <w:proofErr w:type="gramEnd"/>
      <w:r w:rsidRPr="002607BA">
        <w:rPr>
          <w:sz w:val="28"/>
          <w:szCs w:val="28"/>
        </w:rPr>
        <w:t xml:space="preserve"> соблюдением трудового законодательства в 2021 году, показал следующее:</w:t>
      </w:r>
    </w:p>
    <w:p w:rsidR="002607BA" w:rsidRPr="002607BA" w:rsidRDefault="002607BA" w:rsidP="002607BA">
      <w:pPr>
        <w:rPr>
          <w:b/>
          <w:sz w:val="28"/>
          <w:szCs w:val="28"/>
        </w:rPr>
      </w:pPr>
    </w:p>
    <w:tbl>
      <w:tblPr>
        <w:tblW w:w="959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6"/>
        <w:gridCol w:w="1417"/>
        <w:gridCol w:w="1559"/>
        <w:gridCol w:w="1276"/>
        <w:gridCol w:w="1418"/>
        <w:gridCol w:w="1275"/>
      </w:tblGrid>
      <w:tr w:rsidR="002607BA" w:rsidRPr="002607BA" w:rsidTr="002607BA">
        <w:trPr>
          <w:trHeight w:val="172"/>
        </w:trPr>
        <w:tc>
          <w:tcPr>
            <w:tcW w:w="2646" w:type="dxa"/>
            <w:vMerge w:val="restart"/>
          </w:tcPr>
          <w:p w:rsidR="002607BA" w:rsidRPr="002607BA" w:rsidRDefault="002607BA" w:rsidP="00C5614D">
            <w:pPr>
              <w:tabs>
                <w:tab w:val="center" w:pos="931"/>
              </w:tabs>
              <w:jc w:val="center"/>
              <w:rPr>
                <w:sz w:val="28"/>
                <w:szCs w:val="28"/>
              </w:rPr>
            </w:pPr>
            <w:r w:rsidRPr="002607BA">
              <w:rPr>
                <w:sz w:val="28"/>
                <w:szCs w:val="28"/>
              </w:rPr>
              <w:t xml:space="preserve">Наименование структурного подразделения Администрация ГО    </w:t>
            </w:r>
            <w:r w:rsidRPr="002607BA">
              <w:rPr>
                <w:sz w:val="28"/>
                <w:szCs w:val="28"/>
              </w:rPr>
              <w:lastRenderedPageBreak/>
              <w:t>г. Рыбинск</w:t>
            </w:r>
          </w:p>
        </w:tc>
        <w:tc>
          <w:tcPr>
            <w:tcW w:w="1417" w:type="dxa"/>
            <w:vMerge w:val="restart"/>
          </w:tcPr>
          <w:p w:rsidR="002607BA" w:rsidRPr="002607BA" w:rsidRDefault="002607BA" w:rsidP="00C5614D">
            <w:pPr>
              <w:jc w:val="center"/>
              <w:rPr>
                <w:sz w:val="28"/>
                <w:szCs w:val="28"/>
              </w:rPr>
            </w:pPr>
            <w:r w:rsidRPr="002607BA">
              <w:rPr>
                <w:sz w:val="28"/>
                <w:szCs w:val="28"/>
              </w:rPr>
              <w:lastRenderedPageBreak/>
              <w:t xml:space="preserve">Количество </w:t>
            </w:r>
            <w:proofErr w:type="spellStart"/>
            <w:proofErr w:type="gramStart"/>
            <w:r w:rsidRPr="002607BA">
              <w:rPr>
                <w:sz w:val="28"/>
                <w:szCs w:val="28"/>
              </w:rPr>
              <w:t>проведен-ных</w:t>
            </w:r>
            <w:proofErr w:type="spellEnd"/>
            <w:proofErr w:type="gramEnd"/>
            <w:r w:rsidRPr="002607BA">
              <w:rPr>
                <w:sz w:val="28"/>
                <w:szCs w:val="28"/>
              </w:rPr>
              <w:t xml:space="preserve"> </w:t>
            </w:r>
            <w:r w:rsidRPr="002607BA">
              <w:rPr>
                <w:sz w:val="28"/>
                <w:szCs w:val="28"/>
              </w:rPr>
              <w:lastRenderedPageBreak/>
              <w:t>проверок</w:t>
            </w:r>
          </w:p>
        </w:tc>
        <w:tc>
          <w:tcPr>
            <w:tcW w:w="1559" w:type="dxa"/>
            <w:vMerge w:val="restart"/>
          </w:tcPr>
          <w:p w:rsidR="002607BA" w:rsidRPr="002607BA" w:rsidRDefault="002607BA" w:rsidP="00C5614D">
            <w:pPr>
              <w:jc w:val="center"/>
              <w:rPr>
                <w:sz w:val="28"/>
                <w:szCs w:val="28"/>
              </w:rPr>
            </w:pPr>
            <w:r w:rsidRPr="002607BA">
              <w:rPr>
                <w:sz w:val="28"/>
                <w:szCs w:val="28"/>
              </w:rPr>
              <w:lastRenderedPageBreak/>
              <w:t xml:space="preserve">Количество выявленных </w:t>
            </w:r>
            <w:r w:rsidRPr="002607BA">
              <w:rPr>
                <w:sz w:val="28"/>
                <w:szCs w:val="28"/>
              </w:rPr>
              <w:lastRenderedPageBreak/>
              <w:t>нарушений,</w:t>
            </w:r>
          </w:p>
          <w:p w:rsidR="002607BA" w:rsidRPr="002607BA" w:rsidRDefault="002607BA" w:rsidP="00C5614D">
            <w:pPr>
              <w:jc w:val="center"/>
              <w:rPr>
                <w:sz w:val="28"/>
                <w:szCs w:val="28"/>
              </w:rPr>
            </w:pPr>
            <w:r w:rsidRPr="002607BA">
              <w:rPr>
                <w:sz w:val="28"/>
                <w:szCs w:val="28"/>
              </w:rPr>
              <w:t xml:space="preserve">всего </w:t>
            </w:r>
          </w:p>
        </w:tc>
        <w:tc>
          <w:tcPr>
            <w:tcW w:w="3969" w:type="dxa"/>
            <w:gridSpan w:val="3"/>
          </w:tcPr>
          <w:p w:rsidR="002607BA" w:rsidRPr="002607BA" w:rsidRDefault="002607BA" w:rsidP="00C5614D">
            <w:pPr>
              <w:jc w:val="center"/>
              <w:rPr>
                <w:sz w:val="28"/>
                <w:szCs w:val="28"/>
              </w:rPr>
            </w:pPr>
            <w:r w:rsidRPr="002607BA">
              <w:rPr>
                <w:sz w:val="28"/>
                <w:szCs w:val="28"/>
              </w:rPr>
              <w:lastRenderedPageBreak/>
              <w:t>из них количество нарушений:</w:t>
            </w:r>
          </w:p>
        </w:tc>
      </w:tr>
      <w:tr w:rsidR="002607BA" w:rsidRPr="002607BA" w:rsidTr="002607BA">
        <w:trPr>
          <w:trHeight w:val="451"/>
        </w:trPr>
        <w:tc>
          <w:tcPr>
            <w:tcW w:w="2646" w:type="dxa"/>
            <w:vMerge/>
          </w:tcPr>
          <w:p w:rsidR="002607BA" w:rsidRPr="002607BA" w:rsidRDefault="002607BA" w:rsidP="00C5614D">
            <w:pPr>
              <w:jc w:val="center"/>
              <w:rPr>
                <w:sz w:val="28"/>
                <w:szCs w:val="28"/>
              </w:rPr>
            </w:pPr>
          </w:p>
        </w:tc>
        <w:tc>
          <w:tcPr>
            <w:tcW w:w="1417" w:type="dxa"/>
            <w:vMerge/>
          </w:tcPr>
          <w:p w:rsidR="002607BA" w:rsidRPr="002607BA" w:rsidRDefault="002607BA" w:rsidP="00C5614D">
            <w:pPr>
              <w:jc w:val="center"/>
              <w:rPr>
                <w:sz w:val="28"/>
                <w:szCs w:val="28"/>
              </w:rPr>
            </w:pPr>
          </w:p>
        </w:tc>
        <w:tc>
          <w:tcPr>
            <w:tcW w:w="1559" w:type="dxa"/>
            <w:vMerge/>
          </w:tcPr>
          <w:p w:rsidR="002607BA" w:rsidRPr="002607BA" w:rsidRDefault="002607BA" w:rsidP="00C5614D">
            <w:pPr>
              <w:jc w:val="center"/>
              <w:rPr>
                <w:sz w:val="28"/>
                <w:szCs w:val="28"/>
              </w:rPr>
            </w:pPr>
          </w:p>
        </w:tc>
        <w:tc>
          <w:tcPr>
            <w:tcW w:w="1276" w:type="dxa"/>
          </w:tcPr>
          <w:p w:rsidR="002607BA" w:rsidRPr="002607BA" w:rsidRDefault="002607BA" w:rsidP="00C5614D">
            <w:pPr>
              <w:jc w:val="center"/>
              <w:rPr>
                <w:sz w:val="28"/>
                <w:szCs w:val="28"/>
              </w:rPr>
            </w:pPr>
            <w:proofErr w:type="gramStart"/>
            <w:r w:rsidRPr="002607BA">
              <w:rPr>
                <w:sz w:val="28"/>
                <w:szCs w:val="28"/>
              </w:rPr>
              <w:t>устраненных</w:t>
            </w:r>
            <w:proofErr w:type="gramEnd"/>
            <w:r w:rsidRPr="002607BA">
              <w:rPr>
                <w:sz w:val="28"/>
                <w:szCs w:val="28"/>
              </w:rPr>
              <w:t xml:space="preserve">  в установ</w:t>
            </w:r>
            <w:r w:rsidRPr="002607BA">
              <w:rPr>
                <w:sz w:val="28"/>
                <w:szCs w:val="28"/>
              </w:rPr>
              <w:lastRenderedPageBreak/>
              <w:t>ленные сроки</w:t>
            </w:r>
          </w:p>
        </w:tc>
        <w:tc>
          <w:tcPr>
            <w:tcW w:w="1418" w:type="dxa"/>
          </w:tcPr>
          <w:p w:rsidR="002607BA" w:rsidRPr="002607BA" w:rsidRDefault="002607BA" w:rsidP="00C5614D">
            <w:pPr>
              <w:jc w:val="center"/>
              <w:rPr>
                <w:sz w:val="28"/>
                <w:szCs w:val="28"/>
              </w:rPr>
            </w:pPr>
            <w:r w:rsidRPr="002607BA">
              <w:rPr>
                <w:sz w:val="28"/>
                <w:szCs w:val="28"/>
              </w:rPr>
              <w:lastRenderedPageBreak/>
              <w:t xml:space="preserve">срок </w:t>
            </w:r>
            <w:proofErr w:type="gramStart"/>
            <w:r w:rsidRPr="002607BA">
              <w:rPr>
                <w:sz w:val="28"/>
                <w:szCs w:val="28"/>
              </w:rPr>
              <w:t>устранения</w:t>
            </w:r>
            <w:proofErr w:type="gramEnd"/>
            <w:r w:rsidRPr="002607BA">
              <w:rPr>
                <w:sz w:val="28"/>
                <w:szCs w:val="28"/>
              </w:rPr>
              <w:t xml:space="preserve"> </w:t>
            </w:r>
            <w:r w:rsidRPr="002607BA">
              <w:rPr>
                <w:sz w:val="28"/>
                <w:szCs w:val="28"/>
              </w:rPr>
              <w:lastRenderedPageBreak/>
              <w:t>которых не закончился</w:t>
            </w:r>
          </w:p>
        </w:tc>
        <w:tc>
          <w:tcPr>
            <w:tcW w:w="1275" w:type="dxa"/>
          </w:tcPr>
          <w:p w:rsidR="002607BA" w:rsidRPr="002607BA" w:rsidRDefault="002607BA" w:rsidP="00C5614D">
            <w:pPr>
              <w:jc w:val="center"/>
              <w:rPr>
                <w:sz w:val="28"/>
                <w:szCs w:val="28"/>
              </w:rPr>
            </w:pPr>
            <w:r w:rsidRPr="002607BA">
              <w:rPr>
                <w:sz w:val="28"/>
                <w:szCs w:val="28"/>
              </w:rPr>
              <w:lastRenderedPageBreak/>
              <w:t xml:space="preserve">не </w:t>
            </w:r>
            <w:proofErr w:type="gramStart"/>
            <w:r w:rsidRPr="002607BA">
              <w:rPr>
                <w:sz w:val="28"/>
                <w:szCs w:val="28"/>
              </w:rPr>
              <w:t>устраненных</w:t>
            </w:r>
            <w:proofErr w:type="gramEnd"/>
            <w:r w:rsidRPr="002607BA">
              <w:rPr>
                <w:sz w:val="28"/>
                <w:szCs w:val="28"/>
              </w:rPr>
              <w:t xml:space="preserve"> в </w:t>
            </w:r>
            <w:r w:rsidRPr="002607BA">
              <w:rPr>
                <w:sz w:val="28"/>
                <w:szCs w:val="28"/>
              </w:rPr>
              <w:lastRenderedPageBreak/>
              <w:t>установленные сроки</w:t>
            </w:r>
          </w:p>
        </w:tc>
      </w:tr>
      <w:tr w:rsidR="002607BA" w:rsidRPr="002607BA" w:rsidTr="002607BA">
        <w:trPr>
          <w:trHeight w:val="529"/>
        </w:trPr>
        <w:tc>
          <w:tcPr>
            <w:tcW w:w="2646" w:type="dxa"/>
          </w:tcPr>
          <w:p w:rsidR="002607BA" w:rsidRPr="002607BA" w:rsidRDefault="002607BA" w:rsidP="00C5614D">
            <w:pPr>
              <w:jc w:val="center"/>
              <w:rPr>
                <w:sz w:val="28"/>
                <w:szCs w:val="28"/>
              </w:rPr>
            </w:pPr>
            <w:r w:rsidRPr="002607BA">
              <w:rPr>
                <w:sz w:val="28"/>
                <w:szCs w:val="28"/>
              </w:rPr>
              <w:lastRenderedPageBreak/>
              <w:t>Департамент образования</w:t>
            </w:r>
          </w:p>
        </w:tc>
        <w:tc>
          <w:tcPr>
            <w:tcW w:w="1417" w:type="dxa"/>
            <w:vAlign w:val="center"/>
          </w:tcPr>
          <w:p w:rsidR="002607BA" w:rsidRPr="002607BA" w:rsidRDefault="002607BA" w:rsidP="00C5614D">
            <w:pPr>
              <w:jc w:val="center"/>
              <w:rPr>
                <w:sz w:val="28"/>
                <w:szCs w:val="28"/>
              </w:rPr>
            </w:pPr>
            <w:r w:rsidRPr="002607BA">
              <w:rPr>
                <w:sz w:val="28"/>
                <w:szCs w:val="28"/>
              </w:rPr>
              <w:t>4</w:t>
            </w:r>
          </w:p>
        </w:tc>
        <w:tc>
          <w:tcPr>
            <w:tcW w:w="1559" w:type="dxa"/>
            <w:vAlign w:val="center"/>
          </w:tcPr>
          <w:p w:rsidR="002607BA" w:rsidRPr="002607BA" w:rsidRDefault="002607BA" w:rsidP="00C5614D">
            <w:pPr>
              <w:jc w:val="center"/>
              <w:rPr>
                <w:sz w:val="28"/>
                <w:szCs w:val="28"/>
              </w:rPr>
            </w:pPr>
            <w:r w:rsidRPr="002607BA">
              <w:rPr>
                <w:sz w:val="28"/>
                <w:szCs w:val="28"/>
              </w:rPr>
              <w:t>0</w:t>
            </w:r>
          </w:p>
        </w:tc>
        <w:tc>
          <w:tcPr>
            <w:tcW w:w="1276" w:type="dxa"/>
            <w:shd w:val="clear" w:color="auto" w:fill="FFFFFF" w:themeFill="background1"/>
            <w:vAlign w:val="center"/>
          </w:tcPr>
          <w:p w:rsidR="002607BA" w:rsidRPr="002607BA" w:rsidRDefault="002607BA" w:rsidP="00C5614D">
            <w:pPr>
              <w:jc w:val="center"/>
              <w:rPr>
                <w:sz w:val="28"/>
                <w:szCs w:val="28"/>
              </w:rPr>
            </w:pPr>
            <w:r w:rsidRPr="002607BA">
              <w:rPr>
                <w:sz w:val="28"/>
                <w:szCs w:val="28"/>
              </w:rPr>
              <w:t>9</w:t>
            </w:r>
          </w:p>
        </w:tc>
        <w:tc>
          <w:tcPr>
            <w:tcW w:w="1418" w:type="dxa"/>
            <w:vAlign w:val="center"/>
          </w:tcPr>
          <w:p w:rsidR="002607BA" w:rsidRPr="002607BA" w:rsidRDefault="002607BA" w:rsidP="00C5614D">
            <w:pPr>
              <w:jc w:val="center"/>
              <w:rPr>
                <w:sz w:val="28"/>
                <w:szCs w:val="28"/>
              </w:rPr>
            </w:pPr>
            <w:r w:rsidRPr="002607BA">
              <w:rPr>
                <w:sz w:val="28"/>
                <w:szCs w:val="28"/>
              </w:rPr>
              <w:t>0</w:t>
            </w:r>
          </w:p>
        </w:tc>
        <w:tc>
          <w:tcPr>
            <w:tcW w:w="1275" w:type="dxa"/>
            <w:vAlign w:val="center"/>
          </w:tcPr>
          <w:p w:rsidR="002607BA" w:rsidRPr="002607BA" w:rsidRDefault="002607BA" w:rsidP="00C5614D">
            <w:pPr>
              <w:jc w:val="center"/>
              <w:rPr>
                <w:sz w:val="28"/>
                <w:szCs w:val="28"/>
              </w:rPr>
            </w:pPr>
            <w:r w:rsidRPr="002607BA">
              <w:rPr>
                <w:sz w:val="28"/>
                <w:szCs w:val="28"/>
              </w:rPr>
              <w:t>0</w:t>
            </w:r>
          </w:p>
        </w:tc>
      </w:tr>
      <w:tr w:rsidR="002607BA" w:rsidRPr="002607BA" w:rsidTr="002607BA">
        <w:trPr>
          <w:trHeight w:val="577"/>
        </w:trPr>
        <w:tc>
          <w:tcPr>
            <w:tcW w:w="2646" w:type="dxa"/>
          </w:tcPr>
          <w:p w:rsidR="002607BA" w:rsidRPr="002607BA" w:rsidRDefault="002607BA" w:rsidP="00C5614D">
            <w:pPr>
              <w:jc w:val="center"/>
              <w:rPr>
                <w:sz w:val="28"/>
                <w:szCs w:val="28"/>
              </w:rPr>
            </w:pPr>
            <w:r w:rsidRPr="002607BA">
              <w:rPr>
                <w:sz w:val="28"/>
                <w:szCs w:val="28"/>
              </w:rPr>
              <w:t>Управление культуры</w:t>
            </w:r>
          </w:p>
        </w:tc>
        <w:tc>
          <w:tcPr>
            <w:tcW w:w="1417" w:type="dxa"/>
            <w:vAlign w:val="center"/>
          </w:tcPr>
          <w:p w:rsidR="002607BA" w:rsidRPr="002607BA" w:rsidRDefault="002607BA" w:rsidP="00C5614D">
            <w:pPr>
              <w:jc w:val="center"/>
              <w:rPr>
                <w:sz w:val="28"/>
                <w:szCs w:val="28"/>
              </w:rPr>
            </w:pPr>
            <w:r w:rsidRPr="002607BA">
              <w:rPr>
                <w:sz w:val="28"/>
                <w:szCs w:val="28"/>
              </w:rPr>
              <w:t>4</w:t>
            </w:r>
          </w:p>
        </w:tc>
        <w:tc>
          <w:tcPr>
            <w:tcW w:w="1559" w:type="dxa"/>
            <w:vAlign w:val="center"/>
          </w:tcPr>
          <w:p w:rsidR="002607BA" w:rsidRPr="002607BA" w:rsidRDefault="002607BA" w:rsidP="00C5614D">
            <w:pPr>
              <w:jc w:val="center"/>
              <w:rPr>
                <w:sz w:val="28"/>
                <w:szCs w:val="28"/>
              </w:rPr>
            </w:pPr>
            <w:r w:rsidRPr="002607BA">
              <w:rPr>
                <w:sz w:val="28"/>
                <w:szCs w:val="28"/>
              </w:rPr>
              <w:t>7</w:t>
            </w:r>
          </w:p>
        </w:tc>
        <w:tc>
          <w:tcPr>
            <w:tcW w:w="1276" w:type="dxa"/>
            <w:shd w:val="clear" w:color="auto" w:fill="FFFFFF" w:themeFill="background1"/>
            <w:vAlign w:val="center"/>
          </w:tcPr>
          <w:p w:rsidR="002607BA" w:rsidRPr="002607BA" w:rsidRDefault="002607BA" w:rsidP="00C5614D">
            <w:pPr>
              <w:jc w:val="center"/>
              <w:rPr>
                <w:sz w:val="28"/>
                <w:szCs w:val="28"/>
              </w:rPr>
            </w:pPr>
            <w:r w:rsidRPr="002607BA">
              <w:rPr>
                <w:sz w:val="28"/>
                <w:szCs w:val="28"/>
              </w:rPr>
              <w:t>4</w:t>
            </w:r>
          </w:p>
        </w:tc>
        <w:tc>
          <w:tcPr>
            <w:tcW w:w="1418" w:type="dxa"/>
            <w:vAlign w:val="center"/>
          </w:tcPr>
          <w:p w:rsidR="002607BA" w:rsidRPr="002607BA" w:rsidRDefault="002607BA" w:rsidP="00C5614D">
            <w:pPr>
              <w:jc w:val="center"/>
              <w:rPr>
                <w:sz w:val="28"/>
                <w:szCs w:val="28"/>
              </w:rPr>
            </w:pPr>
            <w:r w:rsidRPr="002607BA">
              <w:rPr>
                <w:sz w:val="28"/>
                <w:szCs w:val="28"/>
              </w:rPr>
              <w:t>3</w:t>
            </w:r>
          </w:p>
        </w:tc>
        <w:tc>
          <w:tcPr>
            <w:tcW w:w="1275" w:type="dxa"/>
            <w:vAlign w:val="center"/>
          </w:tcPr>
          <w:p w:rsidR="002607BA" w:rsidRPr="002607BA" w:rsidRDefault="002607BA" w:rsidP="00C5614D">
            <w:pPr>
              <w:jc w:val="center"/>
              <w:rPr>
                <w:sz w:val="28"/>
                <w:szCs w:val="28"/>
              </w:rPr>
            </w:pPr>
            <w:r w:rsidRPr="002607BA">
              <w:rPr>
                <w:sz w:val="28"/>
                <w:szCs w:val="28"/>
              </w:rPr>
              <w:t>0</w:t>
            </w:r>
          </w:p>
        </w:tc>
      </w:tr>
      <w:tr w:rsidR="002607BA" w:rsidRPr="002607BA" w:rsidTr="002607BA">
        <w:trPr>
          <w:trHeight w:val="860"/>
        </w:trPr>
        <w:tc>
          <w:tcPr>
            <w:tcW w:w="2646" w:type="dxa"/>
          </w:tcPr>
          <w:p w:rsidR="002607BA" w:rsidRPr="002607BA" w:rsidRDefault="002607BA" w:rsidP="00C5614D">
            <w:pPr>
              <w:jc w:val="center"/>
              <w:rPr>
                <w:sz w:val="28"/>
                <w:szCs w:val="28"/>
              </w:rPr>
            </w:pPr>
            <w:r w:rsidRPr="002607BA">
              <w:rPr>
                <w:sz w:val="28"/>
                <w:szCs w:val="28"/>
              </w:rPr>
              <w:t>Департамент ЖКХ, транспорта и связи</w:t>
            </w:r>
          </w:p>
        </w:tc>
        <w:tc>
          <w:tcPr>
            <w:tcW w:w="1417" w:type="dxa"/>
            <w:vAlign w:val="center"/>
          </w:tcPr>
          <w:p w:rsidR="002607BA" w:rsidRPr="002607BA" w:rsidRDefault="002607BA" w:rsidP="00C5614D">
            <w:pPr>
              <w:jc w:val="center"/>
              <w:rPr>
                <w:sz w:val="28"/>
                <w:szCs w:val="28"/>
              </w:rPr>
            </w:pPr>
            <w:r w:rsidRPr="002607BA">
              <w:rPr>
                <w:sz w:val="28"/>
                <w:szCs w:val="28"/>
              </w:rPr>
              <w:t>2</w:t>
            </w:r>
          </w:p>
        </w:tc>
        <w:tc>
          <w:tcPr>
            <w:tcW w:w="1559" w:type="dxa"/>
            <w:vAlign w:val="center"/>
          </w:tcPr>
          <w:p w:rsidR="002607BA" w:rsidRPr="002607BA" w:rsidRDefault="002607BA" w:rsidP="00C5614D">
            <w:pPr>
              <w:jc w:val="center"/>
              <w:rPr>
                <w:sz w:val="28"/>
                <w:szCs w:val="28"/>
              </w:rPr>
            </w:pPr>
            <w:r w:rsidRPr="002607BA">
              <w:rPr>
                <w:sz w:val="28"/>
                <w:szCs w:val="28"/>
              </w:rPr>
              <w:t>0</w:t>
            </w:r>
          </w:p>
        </w:tc>
        <w:tc>
          <w:tcPr>
            <w:tcW w:w="1276" w:type="dxa"/>
            <w:shd w:val="clear" w:color="auto" w:fill="FFFFFF" w:themeFill="background1"/>
            <w:vAlign w:val="center"/>
          </w:tcPr>
          <w:p w:rsidR="002607BA" w:rsidRPr="002607BA" w:rsidRDefault="002607BA" w:rsidP="00C5614D">
            <w:pPr>
              <w:jc w:val="center"/>
              <w:rPr>
                <w:sz w:val="28"/>
                <w:szCs w:val="28"/>
              </w:rPr>
            </w:pPr>
            <w:r w:rsidRPr="002607BA">
              <w:rPr>
                <w:sz w:val="28"/>
                <w:szCs w:val="28"/>
              </w:rPr>
              <w:t>0</w:t>
            </w:r>
          </w:p>
        </w:tc>
        <w:tc>
          <w:tcPr>
            <w:tcW w:w="1418" w:type="dxa"/>
            <w:vAlign w:val="center"/>
          </w:tcPr>
          <w:p w:rsidR="002607BA" w:rsidRPr="002607BA" w:rsidRDefault="002607BA" w:rsidP="00C5614D">
            <w:pPr>
              <w:jc w:val="center"/>
              <w:rPr>
                <w:sz w:val="28"/>
                <w:szCs w:val="28"/>
              </w:rPr>
            </w:pPr>
            <w:r w:rsidRPr="002607BA">
              <w:rPr>
                <w:sz w:val="28"/>
                <w:szCs w:val="28"/>
              </w:rPr>
              <w:t>0</w:t>
            </w:r>
          </w:p>
        </w:tc>
        <w:tc>
          <w:tcPr>
            <w:tcW w:w="1275" w:type="dxa"/>
            <w:vAlign w:val="center"/>
          </w:tcPr>
          <w:p w:rsidR="002607BA" w:rsidRPr="002607BA" w:rsidRDefault="002607BA" w:rsidP="00C5614D">
            <w:pPr>
              <w:jc w:val="center"/>
              <w:rPr>
                <w:sz w:val="28"/>
                <w:szCs w:val="28"/>
              </w:rPr>
            </w:pPr>
            <w:r w:rsidRPr="002607BA">
              <w:rPr>
                <w:sz w:val="28"/>
                <w:szCs w:val="28"/>
              </w:rPr>
              <w:t>0</w:t>
            </w:r>
          </w:p>
        </w:tc>
      </w:tr>
      <w:tr w:rsidR="002607BA" w:rsidRPr="002607BA" w:rsidTr="002607BA">
        <w:trPr>
          <w:trHeight w:val="688"/>
        </w:trPr>
        <w:tc>
          <w:tcPr>
            <w:tcW w:w="2646" w:type="dxa"/>
          </w:tcPr>
          <w:p w:rsidR="002607BA" w:rsidRPr="002607BA" w:rsidRDefault="002607BA" w:rsidP="00C5614D">
            <w:pPr>
              <w:jc w:val="center"/>
              <w:rPr>
                <w:sz w:val="28"/>
                <w:szCs w:val="28"/>
              </w:rPr>
            </w:pPr>
            <w:r w:rsidRPr="002607BA">
              <w:rPr>
                <w:sz w:val="28"/>
                <w:szCs w:val="28"/>
              </w:rPr>
              <w:t>Отдел кадров Администрации</w:t>
            </w:r>
          </w:p>
        </w:tc>
        <w:tc>
          <w:tcPr>
            <w:tcW w:w="1417" w:type="dxa"/>
            <w:vAlign w:val="center"/>
          </w:tcPr>
          <w:p w:rsidR="002607BA" w:rsidRPr="002607BA" w:rsidRDefault="002607BA" w:rsidP="00C5614D">
            <w:pPr>
              <w:jc w:val="center"/>
              <w:rPr>
                <w:sz w:val="28"/>
                <w:szCs w:val="28"/>
              </w:rPr>
            </w:pPr>
            <w:r w:rsidRPr="002607BA">
              <w:rPr>
                <w:sz w:val="28"/>
                <w:szCs w:val="28"/>
              </w:rPr>
              <w:t>0</w:t>
            </w:r>
          </w:p>
        </w:tc>
        <w:tc>
          <w:tcPr>
            <w:tcW w:w="1559" w:type="dxa"/>
            <w:vAlign w:val="center"/>
          </w:tcPr>
          <w:p w:rsidR="002607BA" w:rsidRPr="002607BA" w:rsidRDefault="002607BA" w:rsidP="00C5614D">
            <w:pPr>
              <w:jc w:val="center"/>
              <w:rPr>
                <w:sz w:val="28"/>
                <w:szCs w:val="28"/>
              </w:rPr>
            </w:pPr>
            <w:r w:rsidRPr="002607BA">
              <w:rPr>
                <w:sz w:val="28"/>
                <w:szCs w:val="28"/>
              </w:rPr>
              <w:t>0</w:t>
            </w:r>
          </w:p>
        </w:tc>
        <w:tc>
          <w:tcPr>
            <w:tcW w:w="1276" w:type="dxa"/>
            <w:shd w:val="clear" w:color="auto" w:fill="FFFFFF" w:themeFill="background1"/>
            <w:vAlign w:val="center"/>
          </w:tcPr>
          <w:p w:rsidR="002607BA" w:rsidRPr="002607BA" w:rsidRDefault="002607BA" w:rsidP="00C5614D">
            <w:pPr>
              <w:jc w:val="center"/>
              <w:rPr>
                <w:sz w:val="28"/>
                <w:szCs w:val="28"/>
              </w:rPr>
            </w:pPr>
            <w:r w:rsidRPr="002607BA">
              <w:rPr>
                <w:sz w:val="28"/>
                <w:szCs w:val="28"/>
              </w:rPr>
              <w:t>0</w:t>
            </w:r>
          </w:p>
        </w:tc>
        <w:tc>
          <w:tcPr>
            <w:tcW w:w="1418" w:type="dxa"/>
            <w:vAlign w:val="center"/>
          </w:tcPr>
          <w:p w:rsidR="002607BA" w:rsidRPr="002607BA" w:rsidRDefault="002607BA" w:rsidP="00C5614D">
            <w:pPr>
              <w:jc w:val="center"/>
              <w:rPr>
                <w:sz w:val="28"/>
                <w:szCs w:val="28"/>
              </w:rPr>
            </w:pPr>
            <w:r w:rsidRPr="002607BA">
              <w:rPr>
                <w:sz w:val="28"/>
                <w:szCs w:val="28"/>
              </w:rPr>
              <w:t>0</w:t>
            </w:r>
          </w:p>
        </w:tc>
        <w:tc>
          <w:tcPr>
            <w:tcW w:w="1275" w:type="dxa"/>
            <w:vAlign w:val="center"/>
          </w:tcPr>
          <w:p w:rsidR="002607BA" w:rsidRPr="002607BA" w:rsidRDefault="002607BA" w:rsidP="00C5614D">
            <w:pPr>
              <w:jc w:val="center"/>
              <w:rPr>
                <w:sz w:val="28"/>
                <w:szCs w:val="28"/>
              </w:rPr>
            </w:pPr>
            <w:r w:rsidRPr="002607BA">
              <w:rPr>
                <w:sz w:val="28"/>
                <w:szCs w:val="28"/>
              </w:rPr>
              <w:t>0</w:t>
            </w:r>
          </w:p>
        </w:tc>
      </w:tr>
      <w:tr w:rsidR="002607BA" w:rsidRPr="002607BA" w:rsidTr="002607BA">
        <w:trPr>
          <w:trHeight w:val="860"/>
        </w:trPr>
        <w:tc>
          <w:tcPr>
            <w:tcW w:w="2646" w:type="dxa"/>
          </w:tcPr>
          <w:p w:rsidR="002607BA" w:rsidRPr="002607BA" w:rsidRDefault="002607BA" w:rsidP="00C5614D">
            <w:pPr>
              <w:jc w:val="center"/>
              <w:rPr>
                <w:sz w:val="28"/>
                <w:szCs w:val="28"/>
              </w:rPr>
            </w:pPr>
            <w:r w:rsidRPr="002607BA">
              <w:rPr>
                <w:sz w:val="28"/>
                <w:szCs w:val="28"/>
              </w:rPr>
              <w:t>Департамент физической культуры, спорта и молодежной политики</w:t>
            </w:r>
          </w:p>
        </w:tc>
        <w:tc>
          <w:tcPr>
            <w:tcW w:w="1417" w:type="dxa"/>
            <w:vAlign w:val="center"/>
          </w:tcPr>
          <w:p w:rsidR="002607BA" w:rsidRPr="002607BA" w:rsidRDefault="002607BA" w:rsidP="00C5614D">
            <w:pPr>
              <w:jc w:val="center"/>
              <w:rPr>
                <w:sz w:val="28"/>
                <w:szCs w:val="28"/>
              </w:rPr>
            </w:pPr>
            <w:r w:rsidRPr="002607BA">
              <w:rPr>
                <w:sz w:val="28"/>
                <w:szCs w:val="28"/>
              </w:rPr>
              <w:t>4</w:t>
            </w:r>
          </w:p>
        </w:tc>
        <w:tc>
          <w:tcPr>
            <w:tcW w:w="1559" w:type="dxa"/>
            <w:vAlign w:val="center"/>
          </w:tcPr>
          <w:p w:rsidR="002607BA" w:rsidRPr="002607BA" w:rsidRDefault="002607BA" w:rsidP="00C5614D">
            <w:pPr>
              <w:jc w:val="center"/>
              <w:rPr>
                <w:sz w:val="28"/>
                <w:szCs w:val="28"/>
              </w:rPr>
            </w:pPr>
            <w:r w:rsidRPr="002607BA">
              <w:rPr>
                <w:sz w:val="28"/>
                <w:szCs w:val="28"/>
              </w:rPr>
              <w:t>15</w:t>
            </w:r>
          </w:p>
        </w:tc>
        <w:tc>
          <w:tcPr>
            <w:tcW w:w="1276" w:type="dxa"/>
            <w:shd w:val="clear" w:color="auto" w:fill="FFFFFF" w:themeFill="background1"/>
            <w:vAlign w:val="center"/>
          </w:tcPr>
          <w:p w:rsidR="002607BA" w:rsidRPr="002607BA" w:rsidRDefault="002607BA" w:rsidP="00C5614D">
            <w:pPr>
              <w:jc w:val="center"/>
              <w:rPr>
                <w:sz w:val="28"/>
                <w:szCs w:val="28"/>
              </w:rPr>
            </w:pPr>
            <w:r w:rsidRPr="002607BA">
              <w:rPr>
                <w:sz w:val="28"/>
                <w:szCs w:val="28"/>
              </w:rPr>
              <w:t>13</w:t>
            </w:r>
          </w:p>
        </w:tc>
        <w:tc>
          <w:tcPr>
            <w:tcW w:w="1418" w:type="dxa"/>
            <w:vAlign w:val="center"/>
          </w:tcPr>
          <w:p w:rsidR="002607BA" w:rsidRPr="002607BA" w:rsidRDefault="002607BA" w:rsidP="00C5614D">
            <w:pPr>
              <w:jc w:val="center"/>
              <w:rPr>
                <w:sz w:val="28"/>
                <w:szCs w:val="28"/>
              </w:rPr>
            </w:pPr>
            <w:r w:rsidRPr="002607BA">
              <w:rPr>
                <w:sz w:val="28"/>
                <w:szCs w:val="28"/>
              </w:rPr>
              <w:t>2</w:t>
            </w:r>
          </w:p>
        </w:tc>
        <w:tc>
          <w:tcPr>
            <w:tcW w:w="1275" w:type="dxa"/>
            <w:vAlign w:val="center"/>
          </w:tcPr>
          <w:p w:rsidR="002607BA" w:rsidRPr="002607BA" w:rsidRDefault="002607BA" w:rsidP="00C5614D">
            <w:pPr>
              <w:jc w:val="center"/>
              <w:rPr>
                <w:sz w:val="28"/>
                <w:szCs w:val="28"/>
              </w:rPr>
            </w:pPr>
            <w:r w:rsidRPr="002607BA">
              <w:rPr>
                <w:sz w:val="28"/>
                <w:szCs w:val="28"/>
              </w:rPr>
              <w:t>0</w:t>
            </w:r>
          </w:p>
        </w:tc>
      </w:tr>
      <w:tr w:rsidR="002607BA" w:rsidRPr="002607BA" w:rsidTr="002607BA">
        <w:trPr>
          <w:trHeight w:val="860"/>
        </w:trPr>
        <w:tc>
          <w:tcPr>
            <w:tcW w:w="2646" w:type="dxa"/>
          </w:tcPr>
          <w:p w:rsidR="002607BA" w:rsidRPr="002607BA" w:rsidRDefault="002607BA" w:rsidP="00C5614D">
            <w:pPr>
              <w:jc w:val="center"/>
              <w:rPr>
                <w:sz w:val="28"/>
                <w:szCs w:val="28"/>
              </w:rPr>
            </w:pPr>
            <w:r w:rsidRPr="002607BA">
              <w:rPr>
                <w:sz w:val="28"/>
                <w:szCs w:val="28"/>
              </w:rPr>
              <w:t>Департамент по социальной поддержке населения</w:t>
            </w:r>
          </w:p>
        </w:tc>
        <w:tc>
          <w:tcPr>
            <w:tcW w:w="1417" w:type="dxa"/>
            <w:vAlign w:val="center"/>
          </w:tcPr>
          <w:p w:rsidR="002607BA" w:rsidRPr="002607BA" w:rsidRDefault="002607BA" w:rsidP="00C5614D">
            <w:pPr>
              <w:jc w:val="center"/>
              <w:rPr>
                <w:sz w:val="28"/>
                <w:szCs w:val="28"/>
              </w:rPr>
            </w:pPr>
            <w:r w:rsidRPr="002607BA">
              <w:rPr>
                <w:sz w:val="28"/>
                <w:szCs w:val="28"/>
              </w:rPr>
              <w:t>0</w:t>
            </w:r>
          </w:p>
        </w:tc>
        <w:tc>
          <w:tcPr>
            <w:tcW w:w="1559" w:type="dxa"/>
            <w:vAlign w:val="center"/>
          </w:tcPr>
          <w:p w:rsidR="002607BA" w:rsidRPr="002607BA" w:rsidRDefault="002607BA" w:rsidP="00C5614D">
            <w:pPr>
              <w:jc w:val="center"/>
              <w:rPr>
                <w:sz w:val="28"/>
                <w:szCs w:val="28"/>
              </w:rPr>
            </w:pPr>
            <w:r w:rsidRPr="002607BA">
              <w:rPr>
                <w:sz w:val="28"/>
                <w:szCs w:val="28"/>
              </w:rPr>
              <w:t>0</w:t>
            </w:r>
          </w:p>
        </w:tc>
        <w:tc>
          <w:tcPr>
            <w:tcW w:w="1276" w:type="dxa"/>
            <w:shd w:val="clear" w:color="auto" w:fill="FFFFFF" w:themeFill="background1"/>
            <w:vAlign w:val="center"/>
          </w:tcPr>
          <w:p w:rsidR="002607BA" w:rsidRPr="002607BA" w:rsidRDefault="002607BA" w:rsidP="00C5614D">
            <w:pPr>
              <w:jc w:val="center"/>
              <w:rPr>
                <w:sz w:val="28"/>
                <w:szCs w:val="28"/>
              </w:rPr>
            </w:pPr>
            <w:r w:rsidRPr="002607BA">
              <w:rPr>
                <w:sz w:val="28"/>
                <w:szCs w:val="28"/>
              </w:rPr>
              <w:t>0</w:t>
            </w:r>
          </w:p>
        </w:tc>
        <w:tc>
          <w:tcPr>
            <w:tcW w:w="1418" w:type="dxa"/>
            <w:vAlign w:val="center"/>
          </w:tcPr>
          <w:p w:rsidR="002607BA" w:rsidRPr="002607BA" w:rsidRDefault="002607BA" w:rsidP="00C5614D">
            <w:pPr>
              <w:jc w:val="center"/>
              <w:rPr>
                <w:sz w:val="28"/>
                <w:szCs w:val="28"/>
              </w:rPr>
            </w:pPr>
            <w:r w:rsidRPr="002607BA">
              <w:rPr>
                <w:sz w:val="28"/>
                <w:szCs w:val="28"/>
              </w:rPr>
              <w:t>0</w:t>
            </w:r>
          </w:p>
        </w:tc>
        <w:tc>
          <w:tcPr>
            <w:tcW w:w="1275" w:type="dxa"/>
            <w:vAlign w:val="center"/>
          </w:tcPr>
          <w:p w:rsidR="002607BA" w:rsidRPr="002607BA" w:rsidRDefault="002607BA" w:rsidP="00C5614D">
            <w:pPr>
              <w:jc w:val="center"/>
              <w:rPr>
                <w:sz w:val="28"/>
                <w:szCs w:val="28"/>
              </w:rPr>
            </w:pPr>
            <w:r w:rsidRPr="002607BA">
              <w:rPr>
                <w:sz w:val="28"/>
                <w:szCs w:val="28"/>
              </w:rPr>
              <w:t>0</w:t>
            </w:r>
          </w:p>
        </w:tc>
      </w:tr>
      <w:tr w:rsidR="002607BA" w:rsidRPr="008A3DC8" w:rsidTr="002607BA">
        <w:trPr>
          <w:trHeight w:val="611"/>
        </w:trPr>
        <w:tc>
          <w:tcPr>
            <w:tcW w:w="2646" w:type="dxa"/>
            <w:vAlign w:val="center"/>
          </w:tcPr>
          <w:p w:rsidR="002607BA" w:rsidRPr="008A3DC8" w:rsidRDefault="002607BA" w:rsidP="00C5614D">
            <w:pPr>
              <w:jc w:val="center"/>
              <w:rPr>
                <w:sz w:val="28"/>
                <w:szCs w:val="28"/>
              </w:rPr>
            </w:pPr>
            <w:r w:rsidRPr="008A3DC8">
              <w:rPr>
                <w:sz w:val="28"/>
                <w:szCs w:val="28"/>
              </w:rPr>
              <w:t>ИТОГО:</w:t>
            </w:r>
          </w:p>
        </w:tc>
        <w:tc>
          <w:tcPr>
            <w:tcW w:w="1417" w:type="dxa"/>
            <w:vAlign w:val="center"/>
          </w:tcPr>
          <w:p w:rsidR="002607BA" w:rsidRPr="008A3DC8" w:rsidRDefault="002607BA" w:rsidP="00C5614D">
            <w:pPr>
              <w:jc w:val="center"/>
              <w:rPr>
                <w:sz w:val="28"/>
                <w:szCs w:val="28"/>
              </w:rPr>
            </w:pPr>
            <w:r w:rsidRPr="008A3DC8">
              <w:rPr>
                <w:sz w:val="28"/>
                <w:szCs w:val="28"/>
              </w:rPr>
              <w:t>14</w:t>
            </w:r>
          </w:p>
        </w:tc>
        <w:tc>
          <w:tcPr>
            <w:tcW w:w="1559" w:type="dxa"/>
            <w:vAlign w:val="center"/>
          </w:tcPr>
          <w:p w:rsidR="002607BA" w:rsidRPr="008A3DC8" w:rsidRDefault="002607BA" w:rsidP="00C5614D">
            <w:pPr>
              <w:jc w:val="center"/>
              <w:rPr>
                <w:sz w:val="28"/>
                <w:szCs w:val="28"/>
              </w:rPr>
            </w:pPr>
            <w:r w:rsidRPr="008A3DC8">
              <w:rPr>
                <w:sz w:val="28"/>
                <w:szCs w:val="28"/>
              </w:rPr>
              <w:t>22</w:t>
            </w:r>
          </w:p>
        </w:tc>
        <w:tc>
          <w:tcPr>
            <w:tcW w:w="1276" w:type="dxa"/>
            <w:shd w:val="clear" w:color="auto" w:fill="FFFFFF" w:themeFill="background1"/>
            <w:vAlign w:val="center"/>
          </w:tcPr>
          <w:p w:rsidR="002607BA" w:rsidRPr="008A3DC8" w:rsidRDefault="002607BA" w:rsidP="00C5614D">
            <w:pPr>
              <w:jc w:val="center"/>
              <w:rPr>
                <w:sz w:val="28"/>
                <w:szCs w:val="28"/>
              </w:rPr>
            </w:pPr>
            <w:r w:rsidRPr="008A3DC8">
              <w:rPr>
                <w:sz w:val="28"/>
                <w:szCs w:val="28"/>
              </w:rPr>
              <w:t>17</w:t>
            </w:r>
          </w:p>
        </w:tc>
        <w:tc>
          <w:tcPr>
            <w:tcW w:w="1418" w:type="dxa"/>
            <w:vAlign w:val="center"/>
          </w:tcPr>
          <w:p w:rsidR="002607BA" w:rsidRPr="008A3DC8" w:rsidRDefault="002607BA" w:rsidP="00C5614D">
            <w:pPr>
              <w:jc w:val="center"/>
              <w:rPr>
                <w:sz w:val="28"/>
                <w:szCs w:val="28"/>
              </w:rPr>
            </w:pPr>
            <w:r w:rsidRPr="008A3DC8">
              <w:rPr>
                <w:sz w:val="28"/>
                <w:szCs w:val="28"/>
              </w:rPr>
              <w:t>5</w:t>
            </w:r>
          </w:p>
        </w:tc>
        <w:tc>
          <w:tcPr>
            <w:tcW w:w="1275" w:type="dxa"/>
            <w:vAlign w:val="center"/>
          </w:tcPr>
          <w:p w:rsidR="002607BA" w:rsidRPr="008A3DC8" w:rsidRDefault="002607BA" w:rsidP="00C5614D">
            <w:pPr>
              <w:jc w:val="center"/>
              <w:rPr>
                <w:sz w:val="28"/>
                <w:szCs w:val="28"/>
              </w:rPr>
            </w:pPr>
            <w:r w:rsidRPr="008A3DC8">
              <w:rPr>
                <w:sz w:val="28"/>
                <w:szCs w:val="28"/>
              </w:rPr>
              <w:t>0</w:t>
            </w:r>
          </w:p>
        </w:tc>
      </w:tr>
    </w:tbl>
    <w:p w:rsidR="002607BA" w:rsidRPr="002607BA" w:rsidRDefault="002607BA" w:rsidP="002607BA">
      <w:pPr>
        <w:ind w:firstLine="709"/>
        <w:jc w:val="both"/>
        <w:rPr>
          <w:sz w:val="28"/>
          <w:szCs w:val="28"/>
        </w:rPr>
      </w:pPr>
    </w:p>
    <w:p w:rsidR="002607BA" w:rsidRPr="002607BA" w:rsidRDefault="00E95844" w:rsidP="002607BA">
      <w:pPr>
        <w:shd w:val="clear" w:color="auto" w:fill="FFFFFF" w:themeFill="background1"/>
        <w:ind w:firstLine="708"/>
        <w:jc w:val="both"/>
        <w:rPr>
          <w:bCs/>
          <w:sz w:val="28"/>
          <w:szCs w:val="28"/>
        </w:rPr>
      </w:pPr>
      <w:r>
        <w:rPr>
          <w:bCs/>
          <w:sz w:val="28"/>
          <w:szCs w:val="28"/>
        </w:rPr>
        <w:t xml:space="preserve">- </w:t>
      </w:r>
      <w:r w:rsidR="002607BA" w:rsidRPr="002607BA">
        <w:rPr>
          <w:bCs/>
          <w:sz w:val="28"/>
          <w:szCs w:val="28"/>
        </w:rPr>
        <w:t xml:space="preserve"> За 2021 год в МАУ «Молодежный центр «Максимум» было подано 486</w:t>
      </w:r>
      <w:r w:rsidR="002607BA" w:rsidRPr="002607BA">
        <w:rPr>
          <w:b/>
          <w:bCs/>
          <w:sz w:val="28"/>
          <w:szCs w:val="28"/>
        </w:rPr>
        <w:t xml:space="preserve"> </w:t>
      </w:r>
      <w:r w:rsidR="002607BA" w:rsidRPr="002607BA">
        <w:rPr>
          <w:bCs/>
          <w:sz w:val="28"/>
          <w:szCs w:val="28"/>
        </w:rPr>
        <w:t>заявки, 157 человек из которых были трудоустроены.</w:t>
      </w:r>
    </w:p>
    <w:p w:rsidR="002607BA" w:rsidRPr="002607BA" w:rsidRDefault="002607BA" w:rsidP="002607BA">
      <w:pPr>
        <w:shd w:val="clear" w:color="auto" w:fill="FFFFFF" w:themeFill="background1"/>
        <w:ind w:firstLine="708"/>
        <w:jc w:val="both"/>
        <w:rPr>
          <w:bCs/>
          <w:sz w:val="28"/>
          <w:szCs w:val="28"/>
        </w:rPr>
      </w:pPr>
      <w:r w:rsidRPr="002607BA">
        <w:rPr>
          <w:bCs/>
          <w:sz w:val="28"/>
          <w:szCs w:val="28"/>
        </w:rPr>
        <w:t xml:space="preserve">Трудоустройство подростков в летний период 2021 года осуществлялось в обычном </w:t>
      </w:r>
      <w:proofErr w:type="gramStart"/>
      <w:r w:rsidRPr="002607BA">
        <w:rPr>
          <w:bCs/>
          <w:sz w:val="28"/>
          <w:szCs w:val="28"/>
        </w:rPr>
        <w:t>режиме</w:t>
      </w:r>
      <w:proofErr w:type="gramEnd"/>
      <w:r w:rsidRPr="002607BA">
        <w:rPr>
          <w:bCs/>
          <w:sz w:val="28"/>
          <w:szCs w:val="28"/>
        </w:rPr>
        <w:t xml:space="preserve">. В </w:t>
      </w:r>
      <w:proofErr w:type="gramStart"/>
      <w:r w:rsidRPr="002607BA">
        <w:rPr>
          <w:bCs/>
          <w:sz w:val="28"/>
          <w:szCs w:val="28"/>
        </w:rPr>
        <w:t>июне</w:t>
      </w:r>
      <w:proofErr w:type="gramEnd"/>
      <w:r w:rsidRPr="002607BA">
        <w:rPr>
          <w:bCs/>
          <w:sz w:val="28"/>
          <w:szCs w:val="28"/>
        </w:rPr>
        <w:t xml:space="preserve"> было трудоустроено 59 подростков, в июле - 50, в августе - 42. </w:t>
      </w:r>
    </w:p>
    <w:p w:rsidR="002607BA" w:rsidRPr="002607BA" w:rsidRDefault="002607BA" w:rsidP="002607BA">
      <w:pPr>
        <w:shd w:val="clear" w:color="auto" w:fill="FFFFFF"/>
        <w:ind w:firstLine="708"/>
        <w:jc w:val="both"/>
        <w:rPr>
          <w:bCs/>
          <w:sz w:val="28"/>
          <w:szCs w:val="28"/>
        </w:rPr>
      </w:pPr>
      <w:r w:rsidRPr="002607BA">
        <w:rPr>
          <w:bCs/>
          <w:sz w:val="28"/>
          <w:szCs w:val="28"/>
        </w:rPr>
        <w:t>В основном подростки работали в качестве подсобных рабочих в муниципальных учреждениях города, а также помощниками аниматоров в рамках проекта «</w:t>
      </w:r>
      <w:proofErr w:type="gramStart"/>
      <w:r w:rsidRPr="002607BA">
        <w:rPr>
          <w:bCs/>
          <w:sz w:val="28"/>
          <w:szCs w:val="28"/>
        </w:rPr>
        <w:t>Мой</w:t>
      </w:r>
      <w:proofErr w:type="gramEnd"/>
      <w:r w:rsidRPr="002607BA">
        <w:rPr>
          <w:bCs/>
          <w:sz w:val="28"/>
          <w:szCs w:val="28"/>
        </w:rPr>
        <w:t xml:space="preserve"> </w:t>
      </w:r>
      <w:proofErr w:type="spellStart"/>
      <w:r w:rsidRPr="002607BA">
        <w:rPr>
          <w:bCs/>
          <w:sz w:val="28"/>
          <w:szCs w:val="28"/>
        </w:rPr>
        <w:t>двор-моя</w:t>
      </w:r>
      <w:proofErr w:type="spellEnd"/>
      <w:r w:rsidRPr="002607BA">
        <w:rPr>
          <w:bCs/>
          <w:sz w:val="28"/>
          <w:szCs w:val="28"/>
        </w:rPr>
        <w:t xml:space="preserve"> команда». </w:t>
      </w:r>
    </w:p>
    <w:p w:rsidR="002607BA" w:rsidRPr="002607BA" w:rsidRDefault="00E95844" w:rsidP="002607BA">
      <w:pPr>
        <w:ind w:firstLine="567"/>
        <w:jc w:val="both"/>
        <w:rPr>
          <w:sz w:val="28"/>
          <w:szCs w:val="28"/>
        </w:rPr>
      </w:pPr>
      <w:r>
        <w:rPr>
          <w:sz w:val="28"/>
          <w:szCs w:val="28"/>
        </w:rPr>
        <w:t xml:space="preserve">- </w:t>
      </w:r>
      <w:r w:rsidR="002607BA" w:rsidRPr="002607BA">
        <w:rPr>
          <w:sz w:val="28"/>
          <w:szCs w:val="28"/>
        </w:rPr>
        <w:t xml:space="preserve">В 2021 году была проведена уведомительная регистрация 34 коллективных договоров, соглашений о внесении изменений и соглашений о продлении коллективного договора. Анализ </w:t>
      </w:r>
      <w:proofErr w:type="gramStart"/>
      <w:r w:rsidR="002607BA" w:rsidRPr="002607BA">
        <w:rPr>
          <w:sz w:val="28"/>
          <w:szCs w:val="28"/>
        </w:rPr>
        <w:t>результатов проверки коллективных договоров, поступивших на уведомительную регистрацию не выявил</w:t>
      </w:r>
      <w:proofErr w:type="gramEnd"/>
      <w:r w:rsidR="002607BA" w:rsidRPr="002607BA">
        <w:rPr>
          <w:sz w:val="28"/>
          <w:szCs w:val="28"/>
        </w:rPr>
        <w:t xml:space="preserve"> условий, явно ухудшающих положение работников. В 2021 году сроки направления коллективных договоров на уведомительную регистрацию в большинстве случаев соблюдаются.</w:t>
      </w:r>
    </w:p>
    <w:p w:rsidR="00456CE8" w:rsidRDefault="00E95844" w:rsidP="00456CE8">
      <w:pPr>
        <w:ind w:firstLine="709"/>
        <w:jc w:val="both"/>
        <w:rPr>
          <w:sz w:val="28"/>
          <w:szCs w:val="28"/>
        </w:rPr>
      </w:pPr>
      <w:r>
        <w:rPr>
          <w:sz w:val="28"/>
          <w:szCs w:val="28"/>
        </w:rPr>
        <w:t xml:space="preserve">- </w:t>
      </w:r>
      <w:r w:rsidR="00664533">
        <w:rPr>
          <w:sz w:val="28"/>
          <w:szCs w:val="28"/>
        </w:rPr>
        <w:t>В 2021 году в МАУ СШОР №4 приобретена спецодежда (костюм зимний – 4 шт.) на сумму 12 000 рублей.</w:t>
      </w:r>
    </w:p>
    <w:p w:rsidR="00456CE8" w:rsidRDefault="00E95844" w:rsidP="00456CE8">
      <w:pPr>
        <w:ind w:firstLine="709"/>
        <w:jc w:val="both"/>
        <w:rPr>
          <w:sz w:val="28"/>
          <w:szCs w:val="28"/>
        </w:rPr>
      </w:pPr>
      <w:r>
        <w:rPr>
          <w:sz w:val="28"/>
          <w:szCs w:val="28"/>
        </w:rPr>
        <w:t xml:space="preserve">- </w:t>
      </w:r>
      <w:r w:rsidR="00456CE8" w:rsidRPr="00456CE8">
        <w:rPr>
          <w:sz w:val="28"/>
          <w:szCs w:val="28"/>
        </w:rPr>
        <w:t xml:space="preserve">В </w:t>
      </w:r>
      <w:proofErr w:type="gramStart"/>
      <w:r w:rsidR="00456CE8" w:rsidRPr="00456CE8">
        <w:rPr>
          <w:sz w:val="28"/>
          <w:szCs w:val="28"/>
        </w:rPr>
        <w:t>учреждениях</w:t>
      </w:r>
      <w:proofErr w:type="gramEnd"/>
      <w:r w:rsidR="00456CE8" w:rsidRPr="00456CE8">
        <w:rPr>
          <w:sz w:val="28"/>
          <w:szCs w:val="28"/>
        </w:rPr>
        <w:t xml:space="preserve"> культуры на организацию выполнения мероприятий, направленных на улучшение условий и охраны труда было израсходовано 1 152,5 тыс. рублей.</w:t>
      </w:r>
    </w:p>
    <w:p w:rsidR="00456CE8" w:rsidRDefault="00C2779C" w:rsidP="00664533">
      <w:pPr>
        <w:ind w:firstLine="709"/>
        <w:jc w:val="both"/>
        <w:rPr>
          <w:sz w:val="28"/>
          <w:szCs w:val="28"/>
        </w:rPr>
      </w:pPr>
      <w:r>
        <w:rPr>
          <w:sz w:val="28"/>
          <w:szCs w:val="28"/>
        </w:rPr>
        <w:lastRenderedPageBreak/>
        <w:t xml:space="preserve">9. В </w:t>
      </w:r>
      <w:proofErr w:type="gramStart"/>
      <w:r>
        <w:rPr>
          <w:sz w:val="28"/>
          <w:szCs w:val="28"/>
        </w:rPr>
        <w:t>учреждениях</w:t>
      </w:r>
      <w:proofErr w:type="gramEnd"/>
      <w:r>
        <w:rPr>
          <w:sz w:val="28"/>
          <w:szCs w:val="28"/>
        </w:rPr>
        <w:t xml:space="preserve"> образования</w:t>
      </w:r>
      <w:r w:rsidRPr="00AB5201">
        <w:rPr>
          <w:rStyle w:val="afd"/>
          <w:rFonts w:eastAsia="Calibri"/>
          <w:b w:val="0"/>
          <w:spacing w:val="3"/>
          <w:sz w:val="28"/>
          <w:szCs w:val="28"/>
        </w:rPr>
        <w:t xml:space="preserve"> проведена СОУТ (специальная  оценка условий труда) </w:t>
      </w:r>
      <w:r>
        <w:rPr>
          <w:rStyle w:val="afd"/>
          <w:rFonts w:eastAsia="Calibri"/>
          <w:b w:val="0"/>
          <w:spacing w:val="3"/>
          <w:sz w:val="28"/>
          <w:szCs w:val="28"/>
        </w:rPr>
        <w:t xml:space="preserve">на </w:t>
      </w:r>
      <w:r>
        <w:rPr>
          <w:sz w:val="28"/>
          <w:szCs w:val="28"/>
        </w:rPr>
        <w:t>1192</w:t>
      </w:r>
      <w:r w:rsidRPr="00C2779C">
        <w:rPr>
          <w:rStyle w:val="afd"/>
          <w:rFonts w:eastAsia="Calibri"/>
          <w:b w:val="0"/>
          <w:spacing w:val="3"/>
          <w:sz w:val="28"/>
          <w:szCs w:val="28"/>
        </w:rPr>
        <w:t xml:space="preserve"> </w:t>
      </w:r>
      <w:r w:rsidRPr="00AB5201">
        <w:rPr>
          <w:rStyle w:val="afd"/>
          <w:rFonts w:eastAsia="Calibri"/>
          <w:b w:val="0"/>
          <w:spacing w:val="3"/>
          <w:sz w:val="28"/>
          <w:szCs w:val="28"/>
        </w:rPr>
        <w:t>рабочих мест</w:t>
      </w:r>
      <w:r>
        <w:rPr>
          <w:rStyle w:val="afd"/>
          <w:rFonts w:eastAsia="Calibri"/>
          <w:b w:val="0"/>
          <w:spacing w:val="3"/>
          <w:sz w:val="28"/>
          <w:szCs w:val="28"/>
        </w:rPr>
        <w:t>ах.</w:t>
      </w:r>
    </w:p>
    <w:p w:rsidR="000F5D3B" w:rsidRPr="009F43A9" w:rsidRDefault="000F5D3B" w:rsidP="005B7069">
      <w:pPr>
        <w:snapToGrid w:val="0"/>
        <w:ind w:firstLine="567"/>
        <w:jc w:val="both"/>
        <w:rPr>
          <w:sz w:val="28"/>
          <w:szCs w:val="28"/>
          <w:highlight w:val="yellow"/>
        </w:rPr>
      </w:pPr>
    </w:p>
    <w:p w:rsidR="00EC50C0" w:rsidRPr="002607BA" w:rsidRDefault="00F92F6A" w:rsidP="005B7069">
      <w:pPr>
        <w:snapToGrid w:val="0"/>
        <w:ind w:firstLine="567"/>
        <w:jc w:val="both"/>
        <w:rPr>
          <w:b/>
          <w:sz w:val="28"/>
          <w:szCs w:val="28"/>
        </w:rPr>
      </w:pPr>
      <w:r w:rsidRPr="002607BA">
        <w:rPr>
          <w:b/>
          <w:sz w:val="28"/>
          <w:szCs w:val="28"/>
        </w:rPr>
        <w:t>3.7</w:t>
      </w:r>
      <w:proofErr w:type="gramStart"/>
      <w:r w:rsidR="002F2D40" w:rsidRPr="002607BA">
        <w:rPr>
          <w:b/>
          <w:sz w:val="28"/>
          <w:szCs w:val="28"/>
        </w:rPr>
        <w:t xml:space="preserve"> </w:t>
      </w:r>
      <w:r w:rsidR="00EC50C0" w:rsidRPr="002607BA">
        <w:rPr>
          <w:b/>
          <w:sz w:val="28"/>
          <w:szCs w:val="28"/>
        </w:rPr>
        <w:t>К</w:t>
      </w:r>
      <w:proofErr w:type="gramEnd"/>
      <w:r w:rsidR="00EC50C0" w:rsidRPr="002607BA">
        <w:rPr>
          <w:b/>
          <w:sz w:val="28"/>
          <w:szCs w:val="28"/>
        </w:rPr>
        <w:t>оординирует работу по проведению спец</w:t>
      </w:r>
      <w:r w:rsidR="002F2D40" w:rsidRPr="002607BA">
        <w:rPr>
          <w:b/>
          <w:sz w:val="28"/>
          <w:szCs w:val="28"/>
        </w:rPr>
        <w:t xml:space="preserve">иальной оценки условий труда </w:t>
      </w:r>
      <w:r w:rsidR="00EC50C0" w:rsidRPr="002607BA">
        <w:rPr>
          <w:b/>
          <w:sz w:val="28"/>
          <w:szCs w:val="28"/>
        </w:rPr>
        <w:t>в организациях различных форм собственности, расположенных на территории городского округа город Рыбинск</w:t>
      </w:r>
      <w:r w:rsidR="00515D4C" w:rsidRPr="002607BA">
        <w:rPr>
          <w:b/>
          <w:sz w:val="28"/>
          <w:szCs w:val="28"/>
        </w:rPr>
        <w:t xml:space="preserve"> </w:t>
      </w:r>
      <w:r w:rsidR="00515D4C" w:rsidRPr="002607BA">
        <w:rPr>
          <w:rFonts w:eastAsia="Calibri"/>
          <w:b/>
          <w:noProof/>
          <w:sz w:val="28"/>
          <w:szCs w:val="28"/>
        </w:rPr>
        <w:t>Ярославской области</w:t>
      </w:r>
      <w:r w:rsidR="00EC50C0" w:rsidRPr="002607BA">
        <w:rPr>
          <w:b/>
          <w:sz w:val="28"/>
          <w:szCs w:val="28"/>
        </w:rPr>
        <w:t>.</w:t>
      </w:r>
      <w:r w:rsidR="00EE4536" w:rsidRPr="002607BA">
        <w:rPr>
          <w:b/>
          <w:sz w:val="28"/>
          <w:szCs w:val="28"/>
        </w:rPr>
        <w:t xml:space="preserve"> </w:t>
      </w:r>
    </w:p>
    <w:p w:rsidR="002F2D40" w:rsidRPr="002607BA" w:rsidRDefault="002F2D40" w:rsidP="005B7069">
      <w:pPr>
        <w:pStyle w:val="af"/>
        <w:ind w:firstLine="567"/>
        <w:rPr>
          <w:sz w:val="28"/>
          <w:szCs w:val="28"/>
        </w:rPr>
      </w:pPr>
      <w:r w:rsidRPr="002607BA">
        <w:rPr>
          <w:sz w:val="28"/>
          <w:szCs w:val="28"/>
        </w:rPr>
        <w:t xml:space="preserve">Департамент по социальной поддержке населения оказывает методическую и консультативную помощь предприятиям и организациям городского округа город Рыбинск при проведении специальной оценки условий труда. </w:t>
      </w:r>
    </w:p>
    <w:p w:rsidR="002F2D40" w:rsidRPr="009F43A9" w:rsidRDefault="002F2D40" w:rsidP="005B7069">
      <w:pPr>
        <w:pStyle w:val="a5"/>
        <w:snapToGrid w:val="0"/>
        <w:ind w:left="0" w:firstLine="567"/>
        <w:jc w:val="both"/>
        <w:rPr>
          <w:sz w:val="28"/>
          <w:szCs w:val="28"/>
          <w:highlight w:val="yellow"/>
        </w:rPr>
      </w:pPr>
    </w:p>
    <w:p w:rsidR="00E93C2B" w:rsidRPr="008A3DC8" w:rsidRDefault="00E93C2B" w:rsidP="005B7069">
      <w:pPr>
        <w:pStyle w:val="af"/>
        <w:ind w:firstLine="567"/>
        <w:rPr>
          <w:b/>
          <w:sz w:val="28"/>
          <w:szCs w:val="28"/>
        </w:rPr>
      </w:pPr>
      <w:proofErr w:type="gramStart"/>
      <w:r w:rsidRPr="008A3DC8">
        <w:rPr>
          <w:b/>
          <w:sz w:val="28"/>
          <w:szCs w:val="28"/>
        </w:rPr>
        <w:t>3.</w:t>
      </w:r>
      <w:r w:rsidR="00957AD1" w:rsidRPr="008A3DC8">
        <w:rPr>
          <w:b/>
          <w:sz w:val="28"/>
          <w:szCs w:val="28"/>
        </w:rPr>
        <w:t>8</w:t>
      </w:r>
      <w:r w:rsidRPr="008A3DC8">
        <w:rPr>
          <w:b/>
          <w:i/>
          <w:iCs/>
          <w:sz w:val="28"/>
          <w:szCs w:val="28"/>
        </w:rPr>
        <w:t xml:space="preserve">  </w:t>
      </w:r>
      <w:r w:rsidRPr="008A3DC8">
        <w:rPr>
          <w:b/>
          <w:sz w:val="28"/>
          <w:szCs w:val="28"/>
        </w:rPr>
        <w:t>В пределах полномочий органов местного самоуправления в сфере отношений, связанных с охраной окружающей среды установленных Федеральным законом от 10.01.2002 N 7-ФЗ «Об охране окружающей среды» и Федеральным законом от 06.10.2003 N 131-ФЗ «Об общих принципах организации местного самоуправления в Российской Федерации»:</w:t>
      </w:r>
      <w:proofErr w:type="gramEnd"/>
    </w:p>
    <w:p w:rsidR="00691068" w:rsidRPr="00CF3123" w:rsidRDefault="00691068" w:rsidP="005B7069">
      <w:pPr>
        <w:ind w:firstLine="567"/>
        <w:jc w:val="both"/>
        <w:rPr>
          <w:b/>
          <w:sz w:val="28"/>
          <w:szCs w:val="28"/>
        </w:rPr>
      </w:pPr>
      <w:r w:rsidRPr="00CF3123">
        <w:rPr>
          <w:b/>
          <w:sz w:val="28"/>
          <w:szCs w:val="28"/>
        </w:rPr>
        <w:t>3.</w:t>
      </w:r>
      <w:r w:rsidR="00957AD1" w:rsidRPr="00CF3123">
        <w:rPr>
          <w:b/>
          <w:sz w:val="28"/>
          <w:szCs w:val="28"/>
        </w:rPr>
        <w:t>8.1</w:t>
      </w:r>
      <w:proofErr w:type="gramStart"/>
      <w:r w:rsidRPr="00CF3123">
        <w:rPr>
          <w:b/>
          <w:sz w:val="28"/>
          <w:szCs w:val="28"/>
        </w:rPr>
        <w:t xml:space="preserve"> О</w:t>
      </w:r>
      <w:proofErr w:type="gramEnd"/>
      <w:r w:rsidRPr="00CF3123">
        <w:rPr>
          <w:b/>
          <w:sz w:val="28"/>
          <w:szCs w:val="28"/>
        </w:rPr>
        <w:t>рганизует мероприятия по охране окружающей среды в границах городского округа.</w:t>
      </w:r>
    </w:p>
    <w:p w:rsidR="00CF3123" w:rsidRPr="00CF3123" w:rsidRDefault="00E95844" w:rsidP="00E95844">
      <w:pPr>
        <w:ind w:firstLine="567"/>
        <w:jc w:val="both"/>
        <w:rPr>
          <w:sz w:val="28"/>
          <w:szCs w:val="28"/>
        </w:rPr>
      </w:pPr>
      <w:r>
        <w:rPr>
          <w:color w:val="000000"/>
          <w:sz w:val="28"/>
          <w:szCs w:val="28"/>
        </w:rPr>
        <w:t>1.</w:t>
      </w:r>
      <w:r w:rsidR="00546569" w:rsidRPr="00CF3123">
        <w:rPr>
          <w:color w:val="000000"/>
          <w:sz w:val="28"/>
          <w:szCs w:val="28"/>
        </w:rPr>
        <w:t>Отремонтировано 9 км дорожного полотна, приоритет дорогам в густонаселенных районах и  автомагистралям с большим трафиком движения.</w:t>
      </w:r>
      <w:r w:rsidR="00CF3123" w:rsidRPr="00CF3123">
        <w:rPr>
          <w:color w:val="000000"/>
          <w:sz w:val="28"/>
          <w:szCs w:val="28"/>
        </w:rPr>
        <w:t xml:space="preserve"> </w:t>
      </w:r>
      <w:r w:rsidR="00546569" w:rsidRPr="00CF3123">
        <w:rPr>
          <w:color w:val="000000"/>
          <w:sz w:val="28"/>
          <w:szCs w:val="28"/>
        </w:rPr>
        <w:t xml:space="preserve">Продолжается развитие транспортной инфраструктуры (ремонт и модернизация светофорных объектов, оптимизация маршрутов </w:t>
      </w:r>
      <w:proofErr w:type="gramStart"/>
      <w:r w:rsidR="00546569" w:rsidRPr="00CF3123">
        <w:rPr>
          <w:color w:val="000000"/>
          <w:sz w:val="28"/>
          <w:szCs w:val="28"/>
        </w:rPr>
        <w:t>общественного</w:t>
      </w:r>
      <w:proofErr w:type="gramEnd"/>
      <w:r w:rsidR="00546569" w:rsidRPr="00CF3123">
        <w:rPr>
          <w:color w:val="000000"/>
          <w:sz w:val="28"/>
          <w:szCs w:val="28"/>
        </w:rPr>
        <w:t xml:space="preserve"> транспорта и др.)</w:t>
      </w:r>
      <w:r w:rsidR="00546569" w:rsidRPr="00CF3123">
        <w:rPr>
          <w:sz w:val="28"/>
          <w:szCs w:val="28"/>
        </w:rPr>
        <w:t>.</w:t>
      </w:r>
      <w:r w:rsidR="00CF3123" w:rsidRPr="00CF3123">
        <w:rPr>
          <w:sz w:val="28"/>
          <w:szCs w:val="28"/>
        </w:rPr>
        <w:t xml:space="preserve"> </w:t>
      </w:r>
      <w:r w:rsidR="00546569" w:rsidRPr="00CF3123">
        <w:rPr>
          <w:sz w:val="28"/>
          <w:szCs w:val="28"/>
        </w:rPr>
        <w:t>Снижение негативного воздействия на атмосферный воздух.</w:t>
      </w:r>
    </w:p>
    <w:p w:rsidR="00CF3123" w:rsidRPr="00CF3123" w:rsidRDefault="00546569" w:rsidP="00CF3123">
      <w:pPr>
        <w:ind w:firstLine="708"/>
        <w:jc w:val="both"/>
        <w:rPr>
          <w:sz w:val="28"/>
          <w:szCs w:val="28"/>
        </w:rPr>
      </w:pPr>
      <w:r w:rsidRPr="00CF3123">
        <w:rPr>
          <w:sz w:val="28"/>
          <w:szCs w:val="28"/>
        </w:rPr>
        <w:t>По данным мониторинговых наблюдений ТО УФС Роспотребнадзора в ГО г. Рыбинск и РМР на магистралях города в 2021 году не отмечены превышение ПДК по формальдегиду на городских магистралях</w:t>
      </w:r>
      <w:r w:rsidR="00CF3123" w:rsidRPr="00CF3123">
        <w:rPr>
          <w:sz w:val="28"/>
          <w:szCs w:val="28"/>
        </w:rPr>
        <w:t>.</w:t>
      </w:r>
    </w:p>
    <w:p w:rsidR="002C0B76" w:rsidRPr="00CF3123" w:rsidRDefault="002C0B76" w:rsidP="00E95844">
      <w:pPr>
        <w:autoSpaceDE/>
        <w:autoSpaceDN/>
        <w:ind w:firstLine="708"/>
        <w:jc w:val="both"/>
        <w:textAlignment w:val="baseline"/>
        <w:rPr>
          <w:rFonts w:eastAsiaTheme="minorEastAsia"/>
          <w:color w:val="000000"/>
          <w:kern w:val="24"/>
          <w:sz w:val="28"/>
          <w:szCs w:val="28"/>
        </w:rPr>
      </w:pPr>
      <w:r w:rsidRPr="00CF3123">
        <w:rPr>
          <w:rFonts w:eastAsiaTheme="minorEastAsia"/>
          <w:color w:val="000000"/>
          <w:kern w:val="24"/>
          <w:sz w:val="28"/>
          <w:szCs w:val="28"/>
        </w:rPr>
        <w:t xml:space="preserve">2. </w:t>
      </w:r>
      <w:r w:rsidR="00CF3123" w:rsidRPr="00CF3123">
        <w:rPr>
          <w:rFonts w:eastAsiaTheme="minorEastAsia"/>
          <w:color w:val="000000"/>
          <w:kern w:val="24"/>
          <w:sz w:val="28"/>
          <w:szCs w:val="28"/>
        </w:rPr>
        <w:t xml:space="preserve">Завершены строительные работы по </w:t>
      </w:r>
      <w:proofErr w:type="spellStart"/>
      <w:r w:rsidR="00CF3123" w:rsidRPr="00CF3123">
        <w:rPr>
          <w:rFonts w:eastAsiaTheme="minorEastAsia"/>
          <w:color w:val="000000"/>
          <w:kern w:val="24"/>
          <w:sz w:val="28"/>
          <w:szCs w:val="28"/>
        </w:rPr>
        <w:t>берегоукреплению</w:t>
      </w:r>
      <w:proofErr w:type="spellEnd"/>
      <w:r w:rsidR="00CF3123" w:rsidRPr="00CF3123">
        <w:rPr>
          <w:rFonts w:eastAsiaTheme="minorEastAsia"/>
          <w:color w:val="000000"/>
          <w:kern w:val="24"/>
          <w:sz w:val="28"/>
          <w:szCs w:val="28"/>
        </w:rPr>
        <w:t xml:space="preserve"> правого берега Горьковского водохранилища          (р</w:t>
      </w:r>
      <w:proofErr w:type="gramStart"/>
      <w:r w:rsidR="00CF3123" w:rsidRPr="00CF3123">
        <w:rPr>
          <w:rFonts w:eastAsiaTheme="minorEastAsia"/>
          <w:color w:val="000000"/>
          <w:kern w:val="24"/>
          <w:sz w:val="28"/>
          <w:szCs w:val="28"/>
        </w:rPr>
        <w:t>.В</w:t>
      </w:r>
      <w:proofErr w:type="gramEnd"/>
      <w:r w:rsidR="00CF3123" w:rsidRPr="00CF3123">
        <w:rPr>
          <w:rFonts w:eastAsiaTheme="minorEastAsia"/>
          <w:color w:val="000000"/>
          <w:kern w:val="24"/>
          <w:sz w:val="28"/>
          <w:szCs w:val="28"/>
        </w:rPr>
        <w:t xml:space="preserve">олга) от ул. Средняя Казанская до устья р. Черемухи. Началась подготовка к выполнению работ по </w:t>
      </w:r>
      <w:proofErr w:type="spellStart"/>
      <w:r w:rsidR="00CF3123" w:rsidRPr="00CF3123">
        <w:rPr>
          <w:rFonts w:eastAsiaTheme="minorEastAsia"/>
          <w:color w:val="000000"/>
          <w:kern w:val="24"/>
          <w:sz w:val="28"/>
          <w:szCs w:val="28"/>
        </w:rPr>
        <w:t>берегоукреплению</w:t>
      </w:r>
      <w:proofErr w:type="spellEnd"/>
      <w:r w:rsidR="00CF3123" w:rsidRPr="00CF3123">
        <w:rPr>
          <w:rFonts w:eastAsiaTheme="minorEastAsia"/>
          <w:color w:val="000000"/>
          <w:kern w:val="24"/>
          <w:sz w:val="28"/>
          <w:szCs w:val="28"/>
        </w:rPr>
        <w:t xml:space="preserve"> участка от ДС «Полет» до ДК «Вымпел» протяженностью 1150 метров.</w:t>
      </w:r>
    </w:p>
    <w:p w:rsidR="00CF3123" w:rsidRDefault="00CF3123" w:rsidP="00CF3123">
      <w:pPr>
        <w:jc w:val="both"/>
        <w:rPr>
          <w:sz w:val="28"/>
          <w:szCs w:val="28"/>
        </w:rPr>
      </w:pPr>
      <w:r w:rsidRPr="00CF3123">
        <w:rPr>
          <w:rFonts w:eastAsiaTheme="minorEastAsia"/>
          <w:color w:val="000000"/>
          <w:kern w:val="24"/>
          <w:sz w:val="28"/>
          <w:szCs w:val="28"/>
        </w:rPr>
        <w:tab/>
      </w:r>
      <w:r w:rsidRPr="00CF3123">
        <w:rPr>
          <w:sz w:val="28"/>
          <w:szCs w:val="28"/>
        </w:rPr>
        <w:t>Обеспечение защищенности населения и объектов экономики от  негативного воздействия вод, укрепление берега Горьковского водохранилища протяженностью 770 метров. Восстановление водных объектов, расположенных на территории города до состояния, обеспечивающего экологически благоприятные условия жизни населения, предотвращенный ущерб 251, 21 млн. руб.</w:t>
      </w:r>
    </w:p>
    <w:p w:rsidR="00CF3123" w:rsidRPr="00CF3123" w:rsidRDefault="00CF3123" w:rsidP="00CF3123">
      <w:pPr>
        <w:jc w:val="both"/>
        <w:rPr>
          <w:sz w:val="28"/>
          <w:szCs w:val="28"/>
        </w:rPr>
      </w:pPr>
    </w:p>
    <w:p w:rsidR="00571CD7" w:rsidRPr="00274726" w:rsidRDefault="001406DA" w:rsidP="005B7069">
      <w:pPr>
        <w:pStyle w:val="af"/>
        <w:ind w:firstLine="567"/>
        <w:rPr>
          <w:b/>
          <w:sz w:val="28"/>
          <w:szCs w:val="28"/>
        </w:rPr>
      </w:pPr>
      <w:r w:rsidRPr="00274726">
        <w:rPr>
          <w:b/>
          <w:sz w:val="28"/>
          <w:szCs w:val="28"/>
        </w:rPr>
        <w:t>3.</w:t>
      </w:r>
      <w:r w:rsidR="00957AD1" w:rsidRPr="00274726">
        <w:rPr>
          <w:b/>
          <w:sz w:val="28"/>
          <w:szCs w:val="28"/>
        </w:rPr>
        <w:t>8</w:t>
      </w:r>
      <w:r w:rsidRPr="00274726">
        <w:rPr>
          <w:b/>
          <w:sz w:val="28"/>
          <w:szCs w:val="28"/>
        </w:rPr>
        <w:t>.2</w:t>
      </w:r>
      <w:proofErr w:type="gramStart"/>
      <w:r w:rsidRPr="00274726">
        <w:rPr>
          <w:b/>
          <w:sz w:val="28"/>
          <w:szCs w:val="28"/>
        </w:rPr>
        <w:t xml:space="preserve"> </w:t>
      </w:r>
      <w:r w:rsidR="008643C6" w:rsidRPr="00274726">
        <w:rPr>
          <w:b/>
          <w:sz w:val="28"/>
          <w:szCs w:val="28"/>
        </w:rPr>
        <w:t>У</w:t>
      </w:r>
      <w:proofErr w:type="gramEnd"/>
      <w:r w:rsidR="008643C6" w:rsidRPr="00274726">
        <w:rPr>
          <w:b/>
          <w:sz w:val="28"/>
          <w:szCs w:val="28"/>
        </w:rPr>
        <w:t>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F3123" w:rsidRPr="00D863B2" w:rsidRDefault="00274726" w:rsidP="00D863B2">
      <w:pPr>
        <w:kinsoku w:val="0"/>
        <w:overflowPunct w:val="0"/>
        <w:ind w:firstLine="567"/>
        <w:contextualSpacing/>
        <w:jc w:val="both"/>
        <w:textAlignment w:val="baseline"/>
        <w:rPr>
          <w:sz w:val="28"/>
          <w:szCs w:val="28"/>
        </w:rPr>
      </w:pPr>
      <w:r w:rsidRPr="00D863B2">
        <w:rPr>
          <w:sz w:val="28"/>
          <w:szCs w:val="28"/>
        </w:rPr>
        <w:lastRenderedPageBreak/>
        <w:t>На полигон твердых бытовых отходов, расположенный по адресу: Ярославская область, Рыбинский район, Волжский сельский округ, район д. Аксеново было вывезено 478447,92  куб.м. отходов.</w:t>
      </w:r>
      <w:r w:rsidR="00257055" w:rsidRPr="00D863B2">
        <w:rPr>
          <w:sz w:val="28"/>
          <w:szCs w:val="28"/>
        </w:rPr>
        <w:t xml:space="preserve"> Выполнены мероприятия по ликвидации  несанкционированных свалок в объеме  1661 куб.м.</w:t>
      </w:r>
      <w:r w:rsidR="00CF3123" w:rsidRPr="00D863B2">
        <w:rPr>
          <w:rFonts w:eastAsiaTheme="minorEastAsia"/>
          <w:color w:val="000000" w:themeColor="text1"/>
          <w:kern w:val="24"/>
          <w:sz w:val="28"/>
          <w:szCs w:val="28"/>
        </w:rPr>
        <w:t xml:space="preserve"> </w:t>
      </w:r>
      <w:r w:rsidR="00D863B2" w:rsidRPr="00D863B2">
        <w:rPr>
          <w:rFonts w:eastAsiaTheme="minorEastAsia"/>
          <w:color w:val="000000" w:themeColor="text1"/>
          <w:kern w:val="24"/>
          <w:sz w:val="28"/>
          <w:szCs w:val="28"/>
        </w:rPr>
        <w:t>(</w:t>
      </w:r>
      <w:r w:rsidR="00CF3123" w:rsidRPr="00D863B2">
        <w:rPr>
          <w:rFonts w:eastAsiaTheme="minorEastAsia"/>
          <w:color w:val="000000" w:themeColor="text1"/>
          <w:kern w:val="24"/>
          <w:sz w:val="28"/>
          <w:szCs w:val="28"/>
        </w:rPr>
        <w:t>31 несанкционированная свалка</w:t>
      </w:r>
      <w:r w:rsidR="00D863B2" w:rsidRPr="00D863B2">
        <w:rPr>
          <w:rFonts w:eastAsiaTheme="minorEastAsia"/>
          <w:color w:val="000000" w:themeColor="text1"/>
          <w:kern w:val="24"/>
          <w:sz w:val="28"/>
          <w:szCs w:val="28"/>
        </w:rPr>
        <w:t>)</w:t>
      </w:r>
      <w:r w:rsidR="00CF3123" w:rsidRPr="00D863B2">
        <w:rPr>
          <w:rFonts w:eastAsiaTheme="minorEastAsia"/>
          <w:color w:val="000000" w:themeColor="text1"/>
          <w:kern w:val="24"/>
          <w:sz w:val="28"/>
          <w:szCs w:val="28"/>
        </w:rPr>
        <w:t>.</w:t>
      </w:r>
      <w:r w:rsidR="00D863B2" w:rsidRPr="00D863B2">
        <w:rPr>
          <w:sz w:val="28"/>
          <w:szCs w:val="28"/>
        </w:rPr>
        <w:t xml:space="preserve"> </w:t>
      </w:r>
      <w:r w:rsidR="00CF3123" w:rsidRPr="00D863B2">
        <w:rPr>
          <w:sz w:val="28"/>
          <w:szCs w:val="28"/>
        </w:rPr>
        <w:t>Выпилено 278 аварийных дерева, обрезан кустарник на площади 32000 м</w:t>
      </w:r>
      <w:proofErr w:type="gramStart"/>
      <w:r w:rsidR="00CF3123" w:rsidRPr="00D863B2">
        <w:rPr>
          <w:sz w:val="28"/>
          <w:szCs w:val="28"/>
        </w:rPr>
        <w:t>2</w:t>
      </w:r>
      <w:proofErr w:type="gramEnd"/>
      <w:r w:rsidR="00CF3123" w:rsidRPr="00D863B2">
        <w:rPr>
          <w:color w:val="FF0000"/>
          <w:sz w:val="28"/>
          <w:szCs w:val="28"/>
        </w:rPr>
        <w:t>.</w:t>
      </w:r>
      <w:r w:rsidR="00CF3123" w:rsidRPr="00D863B2">
        <w:rPr>
          <w:sz w:val="28"/>
          <w:szCs w:val="28"/>
        </w:rPr>
        <w:t xml:space="preserve"> Высажено 68 деревьев и 96,581 тыс. шт. цветов. Улучшено санитарное состояние территории общей площадью более 10,3 Га.</w:t>
      </w:r>
      <w:r w:rsidR="00D863B2" w:rsidRPr="00D863B2">
        <w:rPr>
          <w:sz w:val="28"/>
          <w:szCs w:val="28"/>
        </w:rPr>
        <w:t xml:space="preserve"> </w:t>
      </w:r>
      <w:r w:rsidR="00CF3123" w:rsidRPr="00D863B2">
        <w:rPr>
          <w:sz w:val="28"/>
          <w:szCs w:val="28"/>
        </w:rPr>
        <w:t xml:space="preserve">Организован централизованный сбор ТКО на территории индивидуальной жилой застройки в микрорайонах города: </w:t>
      </w:r>
      <w:proofErr w:type="spellStart"/>
      <w:r w:rsidR="00CF3123" w:rsidRPr="00D863B2">
        <w:rPr>
          <w:sz w:val="28"/>
          <w:szCs w:val="28"/>
        </w:rPr>
        <w:t>Запахомовский</w:t>
      </w:r>
      <w:proofErr w:type="spellEnd"/>
      <w:r w:rsidR="00CF3123" w:rsidRPr="00D863B2">
        <w:rPr>
          <w:sz w:val="28"/>
          <w:szCs w:val="28"/>
        </w:rPr>
        <w:t>, Заволжье-1, Заволжье -2, Веретье -3.</w:t>
      </w:r>
      <w:r w:rsidR="00D863B2" w:rsidRPr="00D863B2">
        <w:rPr>
          <w:sz w:val="28"/>
          <w:szCs w:val="28"/>
        </w:rPr>
        <w:t xml:space="preserve"> </w:t>
      </w:r>
      <w:r w:rsidR="00CF3123" w:rsidRPr="00D863B2">
        <w:rPr>
          <w:sz w:val="28"/>
          <w:szCs w:val="28"/>
        </w:rPr>
        <w:t>Снижение негативного воздействия на атмосферный воздух</w:t>
      </w:r>
      <w:r w:rsidR="00D863B2" w:rsidRPr="00D863B2">
        <w:rPr>
          <w:sz w:val="28"/>
          <w:szCs w:val="28"/>
        </w:rPr>
        <w:t>.</w:t>
      </w:r>
    </w:p>
    <w:p w:rsidR="00D863B2" w:rsidRPr="00D863B2" w:rsidRDefault="00D863B2" w:rsidP="00D863B2">
      <w:pPr>
        <w:ind w:firstLine="708"/>
        <w:jc w:val="both"/>
        <w:rPr>
          <w:sz w:val="28"/>
          <w:szCs w:val="28"/>
        </w:rPr>
      </w:pPr>
      <w:r w:rsidRPr="00D863B2">
        <w:rPr>
          <w:rFonts w:eastAsia="+mn-ea"/>
          <w:color w:val="000000"/>
          <w:kern w:val="24"/>
          <w:sz w:val="28"/>
          <w:szCs w:val="28"/>
        </w:rPr>
        <w:t xml:space="preserve">Организация сбора и вывоза отходов 1 и 2 класса опасности, собранных от населения в «ЭКОБОКСЫ» и в рамках проведения экологической акции «Батарейки, сдавайтесь!» </w:t>
      </w:r>
      <w:r w:rsidRPr="00D863B2">
        <w:rPr>
          <w:bCs/>
          <w:sz w:val="28"/>
          <w:szCs w:val="28"/>
        </w:rPr>
        <w:t>Передано на обе</w:t>
      </w:r>
      <w:r w:rsidRPr="00D863B2">
        <w:rPr>
          <w:sz w:val="28"/>
          <w:szCs w:val="28"/>
        </w:rPr>
        <w:t>звреживание ртутьсодержащих отходов:</w:t>
      </w:r>
    </w:p>
    <w:p w:rsidR="00D863B2" w:rsidRPr="00D863B2" w:rsidRDefault="00D863B2" w:rsidP="00D863B2">
      <w:pPr>
        <w:jc w:val="both"/>
        <w:rPr>
          <w:bCs/>
          <w:kern w:val="36"/>
          <w:sz w:val="28"/>
          <w:szCs w:val="28"/>
        </w:rPr>
      </w:pPr>
      <w:r w:rsidRPr="00D863B2">
        <w:rPr>
          <w:sz w:val="28"/>
          <w:szCs w:val="28"/>
        </w:rPr>
        <w:t xml:space="preserve">- </w:t>
      </w:r>
      <w:r w:rsidRPr="00D863B2">
        <w:rPr>
          <w:bCs/>
          <w:sz w:val="28"/>
          <w:szCs w:val="28"/>
        </w:rPr>
        <w:t xml:space="preserve">лампы ртутные, ртутно-кварцевые, люминесцентные, утратившие потребительские свойства (код ФККО </w:t>
      </w:r>
      <w:r w:rsidRPr="00D863B2">
        <w:rPr>
          <w:bCs/>
          <w:kern w:val="36"/>
          <w:sz w:val="28"/>
          <w:szCs w:val="28"/>
        </w:rPr>
        <w:t>4 71 101 01 52 1) - 5065 ед.;</w:t>
      </w:r>
    </w:p>
    <w:p w:rsidR="00D863B2" w:rsidRPr="00D863B2" w:rsidRDefault="00D863B2" w:rsidP="00D863B2">
      <w:pPr>
        <w:jc w:val="both"/>
        <w:rPr>
          <w:rFonts w:eastAsiaTheme="minorHAnsi"/>
          <w:bCs/>
          <w:sz w:val="28"/>
          <w:szCs w:val="28"/>
          <w:lang w:eastAsia="en-US"/>
        </w:rPr>
      </w:pPr>
      <w:r w:rsidRPr="00D863B2">
        <w:rPr>
          <w:rFonts w:eastAsiaTheme="minorHAnsi"/>
          <w:sz w:val="28"/>
          <w:szCs w:val="28"/>
          <w:lang w:eastAsia="en-US"/>
        </w:rPr>
        <w:t>- отходы термометров ртутных</w:t>
      </w:r>
      <w:r w:rsidRPr="00D863B2">
        <w:rPr>
          <w:bCs/>
          <w:sz w:val="28"/>
          <w:szCs w:val="28"/>
        </w:rPr>
        <w:t xml:space="preserve">  (код ФККО </w:t>
      </w:r>
      <w:hyperlink r:id="rId13" w:tgtFrame="_blank" w:history="1">
        <w:r w:rsidRPr="00D863B2">
          <w:rPr>
            <w:rFonts w:eastAsiaTheme="minorHAnsi"/>
            <w:bCs/>
            <w:sz w:val="28"/>
            <w:szCs w:val="28"/>
            <w:lang w:eastAsia="en-US"/>
          </w:rPr>
          <w:t>4 71 920 00 52 1</w:t>
        </w:r>
      </w:hyperlink>
      <w:r w:rsidRPr="00D863B2">
        <w:rPr>
          <w:rFonts w:eastAsiaTheme="minorHAnsi"/>
          <w:bCs/>
          <w:sz w:val="28"/>
          <w:szCs w:val="28"/>
          <w:lang w:eastAsia="en-US"/>
        </w:rPr>
        <w:t xml:space="preserve">) - 345 ед. </w:t>
      </w:r>
    </w:p>
    <w:p w:rsidR="00D863B2" w:rsidRDefault="00D863B2" w:rsidP="00D863B2">
      <w:pPr>
        <w:jc w:val="both"/>
        <w:rPr>
          <w:rFonts w:eastAsiaTheme="minorHAnsi"/>
          <w:sz w:val="28"/>
          <w:szCs w:val="28"/>
          <w:lang w:eastAsia="en-US"/>
        </w:rPr>
      </w:pPr>
      <w:r>
        <w:rPr>
          <w:rFonts w:eastAsiaTheme="minorHAnsi"/>
          <w:bCs/>
          <w:sz w:val="28"/>
          <w:szCs w:val="28"/>
          <w:lang w:eastAsia="en-US"/>
        </w:rPr>
        <w:t>- п</w:t>
      </w:r>
      <w:r w:rsidRPr="00D863B2">
        <w:rPr>
          <w:rFonts w:eastAsiaTheme="minorHAnsi"/>
          <w:bCs/>
          <w:sz w:val="28"/>
          <w:szCs w:val="28"/>
          <w:lang w:eastAsia="en-US"/>
        </w:rPr>
        <w:t xml:space="preserve">ередано на обезвреживание </w:t>
      </w:r>
      <w:r w:rsidRPr="00D863B2">
        <w:rPr>
          <w:rFonts w:eastAsiaTheme="minorHAnsi"/>
          <w:sz w:val="28"/>
          <w:szCs w:val="28"/>
          <w:lang w:eastAsia="en-US"/>
        </w:rPr>
        <w:t>одиночные гальванические элементы (батарейки) никель-кадмиевые неповрежденные отработанные (к</w:t>
      </w:r>
      <w:r w:rsidRPr="00D863B2">
        <w:rPr>
          <w:bCs/>
          <w:sz w:val="28"/>
          <w:szCs w:val="28"/>
        </w:rPr>
        <w:t xml:space="preserve">од ФККО </w:t>
      </w:r>
      <w:r w:rsidRPr="00D863B2">
        <w:rPr>
          <w:rFonts w:eastAsiaTheme="minorHAnsi"/>
          <w:sz w:val="28"/>
          <w:szCs w:val="28"/>
          <w:lang w:eastAsia="en-US"/>
        </w:rPr>
        <w:t xml:space="preserve">4 82 201 51 53 2) – 5003 кг. </w:t>
      </w:r>
    </w:p>
    <w:p w:rsidR="00D863B2" w:rsidRPr="00D863B2" w:rsidRDefault="00D863B2" w:rsidP="00D863B2">
      <w:pPr>
        <w:ind w:firstLine="567"/>
        <w:jc w:val="both"/>
        <w:rPr>
          <w:rFonts w:eastAsiaTheme="minorHAnsi"/>
          <w:bCs/>
          <w:sz w:val="28"/>
          <w:szCs w:val="28"/>
          <w:lang w:eastAsia="en-US"/>
        </w:rPr>
      </w:pPr>
      <w:r>
        <w:rPr>
          <w:rFonts w:eastAsiaTheme="minorHAnsi"/>
          <w:sz w:val="28"/>
          <w:szCs w:val="28"/>
          <w:lang w:eastAsia="en-US"/>
        </w:rPr>
        <w:t>Указанные мероприятия позволили с</w:t>
      </w:r>
      <w:r w:rsidRPr="00D863B2">
        <w:rPr>
          <w:sz w:val="28"/>
          <w:szCs w:val="28"/>
        </w:rPr>
        <w:t>ни</w:t>
      </w:r>
      <w:r>
        <w:rPr>
          <w:sz w:val="28"/>
          <w:szCs w:val="28"/>
        </w:rPr>
        <w:t>зить</w:t>
      </w:r>
      <w:r w:rsidRPr="00D863B2">
        <w:rPr>
          <w:sz w:val="28"/>
          <w:szCs w:val="28"/>
        </w:rPr>
        <w:t xml:space="preserve"> негативного воздействия на почву за счет уменьшения поступление отходов 1 и 2 класса на полигон ТКО.</w:t>
      </w:r>
    </w:p>
    <w:p w:rsidR="00257055" w:rsidRPr="00257055" w:rsidRDefault="00257055" w:rsidP="00257055">
      <w:pPr>
        <w:pStyle w:val="af3"/>
        <w:ind w:firstLine="567"/>
        <w:jc w:val="both"/>
        <w:rPr>
          <w:b w:val="0"/>
          <w:sz w:val="28"/>
          <w:szCs w:val="28"/>
        </w:rPr>
      </w:pPr>
    </w:p>
    <w:p w:rsidR="00EC50C0" w:rsidRPr="00CF3123" w:rsidRDefault="00571CD7" w:rsidP="00274726">
      <w:pPr>
        <w:pStyle w:val="af"/>
        <w:ind w:firstLine="567"/>
        <w:rPr>
          <w:b/>
          <w:sz w:val="28"/>
          <w:szCs w:val="28"/>
        </w:rPr>
      </w:pPr>
      <w:r w:rsidRPr="00CF3123">
        <w:rPr>
          <w:sz w:val="28"/>
          <w:szCs w:val="28"/>
        </w:rPr>
        <w:t xml:space="preserve"> </w:t>
      </w:r>
      <w:r w:rsidR="00EC50C0" w:rsidRPr="00CF3123">
        <w:rPr>
          <w:b/>
          <w:sz w:val="28"/>
          <w:szCs w:val="28"/>
        </w:rPr>
        <w:t>3.</w:t>
      </w:r>
      <w:r w:rsidR="00957AD1" w:rsidRPr="00CF3123">
        <w:rPr>
          <w:b/>
          <w:sz w:val="28"/>
          <w:szCs w:val="28"/>
        </w:rPr>
        <w:t>8</w:t>
      </w:r>
      <w:r w:rsidR="00EC50C0" w:rsidRPr="00CF3123">
        <w:rPr>
          <w:b/>
          <w:sz w:val="28"/>
          <w:szCs w:val="28"/>
        </w:rPr>
        <w:t>.3</w:t>
      </w:r>
      <w:proofErr w:type="gramStart"/>
      <w:r w:rsidR="00EC50C0" w:rsidRPr="00CF3123">
        <w:rPr>
          <w:b/>
          <w:sz w:val="28"/>
          <w:szCs w:val="28"/>
        </w:rPr>
        <w:t xml:space="preserve"> О</w:t>
      </w:r>
      <w:proofErr w:type="gramEnd"/>
      <w:r w:rsidR="00EC50C0" w:rsidRPr="00CF3123">
        <w:rPr>
          <w:b/>
          <w:sz w:val="28"/>
          <w:szCs w:val="28"/>
        </w:rPr>
        <w:t>существляет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w:t>
      </w:r>
    </w:p>
    <w:tbl>
      <w:tblPr>
        <w:tblStyle w:val="ab"/>
        <w:tblW w:w="9464" w:type="dxa"/>
        <w:tblLayout w:type="fixed"/>
        <w:tblLook w:val="04A0"/>
      </w:tblPr>
      <w:tblGrid>
        <w:gridCol w:w="624"/>
        <w:gridCol w:w="3312"/>
        <w:gridCol w:w="1417"/>
        <w:gridCol w:w="4111"/>
      </w:tblGrid>
      <w:tr w:rsidR="00CF3123" w:rsidRPr="007E107B" w:rsidTr="005D7B26">
        <w:tc>
          <w:tcPr>
            <w:tcW w:w="9464" w:type="dxa"/>
            <w:gridSpan w:val="4"/>
          </w:tcPr>
          <w:p w:rsidR="00CF3123" w:rsidRPr="007E107B" w:rsidRDefault="00CF3123" w:rsidP="005D7B26">
            <w:pPr>
              <w:adjustRightInd w:val="0"/>
              <w:jc w:val="center"/>
              <w:rPr>
                <w:b/>
                <w:sz w:val="28"/>
                <w:szCs w:val="28"/>
              </w:rPr>
            </w:pPr>
            <w:r w:rsidRPr="007E107B">
              <w:rPr>
                <w:b/>
                <w:sz w:val="28"/>
                <w:szCs w:val="28"/>
              </w:rPr>
              <w:t xml:space="preserve">Формирование </w:t>
            </w:r>
            <w:proofErr w:type="gramStart"/>
            <w:r w:rsidRPr="007E107B">
              <w:rPr>
                <w:b/>
                <w:sz w:val="28"/>
                <w:szCs w:val="28"/>
              </w:rPr>
              <w:t>экологической</w:t>
            </w:r>
            <w:proofErr w:type="gramEnd"/>
            <w:r w:rsidRPr="007E107B">
              <w:rPr>
                <w:b/>
                <w:sz w:val="28"/>
                <w:szCs w:val="28"/>
              </w:rPr>
              <w:t xml:space="preserve"> культуры</w:t>
            </w:r>
          </w:p>
        </w:tc>
      </w:tr>
      <w:tr w:rsidR="00CF3123" w:rsidRPr="007E107B" w:rsidTr="005D7B26">
        <w:tc>
          <w:tcPr>
            <w:tcW w:w="624" w:type="dxa"/>
          </w:tcPr>
          <w:p w:rsidR="00CF3123" w:rsidRPr="007E107B" w:rsidRDefault="00CF3123" w:rsidP="005D7B26">
            <w:pPr>
              <w:adjustRightInd w:val="0"/>
              <w:jc w:val="center"/>
              <w:rPr>
                <w:sz w:val="28"/>
                <w:szCs w:val="28"/>
              </w:rPr>
            </w:pPr>
            <w:r w:rsidRPr="007E107B">
              <w:rPr>
                <w:sz w:val="28"/>
                <w:szCs w:val="28"/>
              </w:rPr>
              <w:t>№</w:t>
            </w:r>
          </w:p>
        </w:tc>
        <w:tc>
          <w:tcPr>
            <w:tcW w:w="3312" w:type="dxa"/>
          </w:tcPr>
          <w:p w:rsidR="00CF3123" w:rsidRPr="007E107B" w:rsidRDefault="00CF3123" w:rsidP="005D7B26">
            <w:pPr>
              <w:adjustRightInd w:val="0"/>
              <w:jc w:val="center"/>
              <w:rPr>
                <w:sz w:val="28"/>
                <w:szCs w:val="28"/>
              </w:rPr>
            </w:pPr>
            <w:r w:rsidRPr="007E107B">
              <w:rPr>
                <w:sz w:val="28"/>
                <w:szCs w:val="28"/>
              </w:rPr>
              <w:t>Наименование мероприятия</w:t>
            </w:r>
          </w:p>
        </w:tc>
        <w:tc>
          <w:tcPr>
            <w:tcW w:w="5528" w:type="dxa"/>
            <w:gridSpan w:val="2"/>
          </w:tcPr>
          <w:p w:rsidR="00CF3123" w:rsidRPr="007E107B" w:rsidRDefault="00CF3123" w:rsidP="005D7B26">
            <w:pPr>
              <w:adjustRightInd w:val="0"/>
              <w:jc w:val="center"/>
              <w:rPr>
                <w:sz w:val="28"/>
                <w:szCs w:val="28"/>
              </w:rPr>
            </w:pPr>
            <w:r w:rsidRPr="007E107B">
              <w:rPr>
                <w:sz w:val="28"/>
                <w:szCs w:val="28"/>
              </w:rPr>
              <w:t>Результат</w:t>
            </w:r>
          </w:p>
        </w:tc>
      </w:tr>
      <w:tr w:rsidR="00CF3123" w:rsidRPr="007E107B" w:rsidTr="005D7B26">
        <w:tc>
          <w:tcPr>
            <w:tcW w:w="624" w:type="dxa"/>
          </w:tcPr>
          <w:p w:rsidR="00CF3123" w:rsidRPr="007E107B" w:rsidRDefault="00CF3123" w:rsidP="005D7B26">
            <w:pPr>
              <w:adjustRightInd w:val="0"/>
              <w:jc w:val="both"/>
              <w:rPr>
                <w:sz w:val="28"/>
                <w:szCs w:val="28"/>
              </w:rPr>
            </w:pPr>
            <w:r w:rsidRPr="007E107B">
              <w:rPr>
                <w:sz w:val="28"/>
                <w:szCs w:val="28"/>
              </w:rPr>
              <w:t>1.</w:t>
            </w:r>
          </w:p>
        </w:tc>
        <w:tc>
          <w:tcPr>
            <w:tcW w:w="3312" w:type="dxa"/>
          </w:tcPr>
          <w:p w:rsidR="00CF3123" w:rsidRPr="007E107B" w:rsidRDefault="00CF3123" w:rsidP="005D7B26">
            <w:pPr>
              <w:adjustRightInd w:val="0"/>
              <w:jc w:val="both"/>
              <w:rPr>
                <w:sz w:val="28"/>
                <w:szCs w:val="28"/>
              </w:rPr>
            </w:pPr>
            <w:r w:rsidRPr="007E107B">
              <w:rPr>
                <w:sz w:val="28"/>
                <w:szCs w:val="28"/>
              </w:rPr>
              <w:t>Всероссийский экологический субботник «Зеленая весна 2021» (май 2021 года)</w:t>
            </w:r>
          </w:p>
          <w:p w:rsidR="00CF3123" w:rsidRPr="007E107B" w:rsidRDefault="00CF3123" w:rsidP="005D7B26">
            <w:pPr>
              <w:adjustRightInd w:val="0"/>
              <w:jc w:val="both"/>
              <w:rPr>
                <w:sz w:val="28"/>
                <w:szCs w:val="28"/>
              </w:rPr>
            </w:pPr>
          </w:p>
        </w:tc>
        <w:tc>
          <w:tcPr>
            <w:tcW w:w="5528" w:type="dxa"/>
            <w:gridSpan w:val="2"/>
          </w:tcPr>
          <w:p w:rsidR="00CF3123" w:rsidRPr="007E107B" w:rsidRDefault="00CF3123" w:rsidP="005D7B26">
            <w:pPr>
              <w:adjustRightInd w:val="0"/>
              <w:jc w:val="both"/>
              <w:rPr>
                <w:sz w:val="28"/>
                <w:szCs w:val="28"/>
              </w:rPr>
            </w:pPr>
            <w:r w:rsidRPr="007E107B">
              <w:rPr>
                <w:sz w:val="28"/>
                <w:szCs w:val="28"/>
              </w:rPr>
              <w:t>Озеленение территории между школами МОУ СОШ № 28 им А.А. Суркова и МОУ гимназия №18 им. В.Г. Соколова: высажено 10 саженцев лип.</w:t>
            </w:r>
          </w:p>
          <w:p w:rsidR="00CF3123" w:rsidRPr="007E107B" w:rsidRDefault="00CF3123" w:rsidP="005D7B26">
            <w:pPr>
              <w:adjustRightInd w:val="0"/>
              <w:jc w:val="both"/>
              <w:rPr>
                <w:sz w:val="28"/>
                <w:szCs w:val="28"/>
              </w:rPr>
            </w:pPr>
            <w:r w:rsidRPr="007E107B">
              <w:rPr>
                <w:sz w:val="28"/>
                <w:szCs w:val="28"/>
              </w:rPr>
              <w:t>Студентами ГПОУ ЯО «Рыбинский лесотехнический колледж» дан мастер-класс для школьников по правилам  посадки деревьев.</w:t>
            </w:r>
          </w:p>
          <w:p w:rsidR="00CF3123" w:rsidRPr="007E107B" w:rsidRDefault="00CF3123" w:rsidP="005D7B26">
            <w:pPr>
              <w:adjustRightInd w:val="0"/>
              <w:jc w:val="both"/>
              <w:rPr>
                <w:sz w:val="28"/>
                <w:szCs w:val="28"/>
              </w:rPr>
            </w:pPr>
            <w:r w:rsidRPr="007E107B">
              <w:rPr>
                <w:sz w:val="28"/>
                <w:szCs w:val="28"/>
              </w:rPr>
              <w:t xml:space="preserve">Улучшено санитарное состояние </w:t>
            </w:r>
            <w:proofErr w:type="spellStart"/>
            <w:r w:rsidRPr="007E107B">
              <w:rPr>
                <w:sz w:val="28"/>
                <w:szCs w:val="28"/>
              </w:rPr>
              <w:t>водоохранной</w:t>
            </w:r>
            <w:proofErr w:type="spellEnd"/>
            <w:r w:rsidRPr="007E107B">
              <w:rPr>
                <w:sz w:val="28"/>
                <w:szCs w:val="28"/>
              </w:rPr>
              <w:t xml:space="preserve"> зоны (150м) р. Черемуха общей площадью более 0,6 Га.</w:t>
            </w:r>
          </w:p>
          <w:p w:rsidR="00CF3123" w:rsidRPr="007E107B" w:rsidRDefault="00CF3123" w:rsidP="005D7B26">
            <w:pPr>
              <w:adjustRightInd w:val="0"/>
              <w:jc w:val="both"/>
              <w:rPr>
                <w:sz w:val="28"/>
                <w:szCs w:val="28"/>
              </w:rPr>
            </w:pPr>
          </w:p>
        </w:tc>
      </w:tr>
      <w:tr w:rsidR="00CF3123" w:rsidRPr="007E107B" w:rsidTr="005D7B26">
        <w:tc>
          <w:tcPr>
            <w:tcW w:w="624" w:type="dxa"/>
          </w:tcPr>
          <w:p w:rsidR="00CF3123" w:rsidRPr="007E107B" w:rsidRDefault="00CF3123" w:rsidP="005D7B26">
            <w:pPr>
              <w:adjustRightInd w:val="0"/>
              <w:jc w:val="both"/>
              <w:rPr>
                <w:sz w:val="28"/>
                <w:szCs w:val="28"/>
              </w:rPr>
            </w:pPr>
            <w:r w:rsidRPr="007E107B">
              <w:rPr>
                <w:sz w:val="28"/>
                <w:szCs w:val="28"/>
              </w:rPr>
              <w:t>2.</w:t>
            </w:r>
          </w:p>
        </w:tc>
        <w:tc>
          <w:tcPr>
            <w:tcW w:w="3312" w:type="dxa"/>
          </w:tcPr>
          <w:p w:rsidR="00CF3123" w:rsidRPr="007E107B" w:rsidRDefault="00CF3123" w:rsidP="005D7B26">
            <w:pPr>
              <w:jc w:val="both"/>
              <w:rPr>
                <w:sz w:val="28"/>
                <w:szCs w:val="28"/>
              </w:rPr>
            </w:pPr>
            <w:r w:rsidRPr="007E107B">
              <w:rPr>
                <w:sz w:val="28"/>
                <w:szCs w:val="28"/>
              </w:rPr>
              <w:t xml:space="preserve">Спортивно-экологическая акция </w:t>
            </w:r>
            <w:r w:rsidRPr="007E107B">
              <w:rPr>
                <w:sz w:val="28"/>
                <w:szCs w:val="28"/>
              </w:rPr>
              <w:lastRenderedPageBreak/>
              <w:t>«Зеленый марафон» (июнь 2021 года)</w:t>
            </w:r>
          </w:p>
        </w:tc>
        <w:tc>
          <w:tcPr>
            <w:tcW w:w="5528" w:type="dxa"/>
            <w:gridSpan w:val="2"/>
          </w:tcPr>
          <w:p w:rsidR="00CF3123" w:rsidRPr="007E107B" w:rsidRDefault="00CF3123" w:rsidP="005D7B26">
            <w:pPr>
              <w:adjustRightInd w:val="0"/>
              <w:jc w:val="both"/>
              <w:rPr>
                <w:sz w:val="28"/>
                <w:szCs w:val="28"/>
              </w:rPr>
            </w:pPr>
            <w:r w:rsidRPr="007E107B">
              <w:rPr>
                <w:sz w:val="28"/>
                <w:szCs w:val="28"/>
              </w:rPr>
              <w:lastRenderedPageBreak/>
              <w:t>Озеленение территории Волжского парка: высажено 17 саженцев лип и кленов.</w:t>
            </w:r>
          </w:p>
          <w:p w:rsidR="00CF3123" w:rsidRPr="007E107B" w:rsidRDefault="00CF3123" w:rsidP="005D7B26">
            <w:pPr>
              <w:adjustRightInd w:val="0"/>
              <w:jc w:val="both"/>
              <w:rPr>
                <w:sz w:val="28"/>
                <w:szCs w:val="28"/>
              </w:rPr>
            </w:pPr>
            <w:proofErr w:type="spellStart"/>
            <w:r w:rsidRPr="007E107B">
              <w:rPr>
                <w:sz w:val="28"/>
                <w:szCs w:val="28"/>
              </w:rPr>
              <w:lastRenderedPageBreak/>
              <w:t>Онлайн-забег</w:t>
            </w:r>
            <w:proofErr w:type="spellEnd"/>
            <w:r w:rsidRPr="007E107B">
              <w:rPr>
                <w:sz w:val="28"/>
                <w:szCs w:val="28"/>
              </w:rPr>
              <w:t xml:space="preserve"> «Зеленый марафон» с участием более 200 жителей города.</w:t>
            </w:r>
          </w:p>
          <w:p w:rsidR="00CF3123" w:rsidRPr="007E107B" w:rsidRDefault="00CF3123" w:rsidP="005D7B26">
            <w:pPr>
              <w:adjustRightInd w:val="0"/>
              <w:jc w:val="both"/>
              <w:rPr>
                <w:sz w:val="28"/>
                <w:szCs w:val="28"/>
              </w:rPr>
            </w:pPr>
          </w:p>
        </w:tc>
      </w:tr>
      <w:tr w:rsidR="00CF3123" w:rsidRPr="007E107B" w:rsidTr="005D7B26">
        <w:tc>
          <w:tcPr>
            <w:tcW w:w="624" w:type="dxa"/>
          </w:tcPr>
          <w:p w:rsidR="00CF3123" w:rsidRPr="007E107B" w:rsidRDefault="00CF3123" w:rsidP="005D7B26">
            <w:pPr>
              <w:adjustRightInd w:val="0"/>
              <w:jc w:val="both"/>
              <w:rPr>
                <w:sz w:val="28"/>
                <w:szCs w:val="28"/>
              </w:rPr>
            </w:pPr>
            <w:r w:rsidRPr="007E107B">
              <w:rPr>
                <w:sz w:val="28"/>
                <w:szCs w:val="28"/>
              </w:rPr>
              <w:lastRenderedPageBreak/>
              <w:t>3.</w:t>
            </w:r>
          </w:p>
        </w:tc>
        <w:tc>
          <w:tcPr>
            <w:tcW w:w="3312" w:type="dxa"/>
          </w:tcPr>
          <w:p w:rsidR="00CF3123" w:rsidRPr="007E107B" w:rsidRDefault="00CF3123" w:rsidP="005D7B26">
            <w:pPr>
              <w:jc w:val="both"/>
              <w:rPr>
                <w:sz w:val="28"/>
                <w:szCs w:val="28"/>
              </w:rPr>
            </w:pPr>
            <w:r w:rsidRPr="007E107B">
              <w:rPr>
                <w:sz w:val="28"/>
                <w:szCs w:val="28"/>
              </w:rPr>
              <w:t>Всероссийская экологическая акция «Вода России» (июль 2021 года)</w:t>
            </w:r>
          </w:p>
        </w:tc>
        <w:tc>
          <w:tcPr>
            <w:tcW w:w="5528" w:type="dxa"/>
            <w:gridSpan w:val="2"/>
          </w:tcPr>
          <w:p w:rsidR="00CF3123" w:rsidRPr="007E107B" w:rsidRDefault="00CF3123" w:rsidP="005D7B26">
            <w:pPr>
              <w:adjustRightInd w:val="0"/>
              <w:jc w:val="both"/>
              <w:rPr>
                <w:sz w:val="28"/>
                <w:szCs w:val="28"/>
              </w:rPr>
            </w:pPr>
            <w:r w:rsidRPr="007E107B">
              <w:rPr>
                <w:sz w:val="28"/>
                <w:szCs w:val="28"/>
              </w:rPr>
              <w:t xml:space="preserve">Улучшено санитарное состояние </w:t>
            </w:r>
            <w:proofErr w:type="spellStart"/>
            <w:r w:rsidRPr="007E107B">
              <w:rPr>
                <w:sz w:val="28"/>
                <w:szCs w:val="28"/>
              </w:rPr>
              <w:t>водоохранной</w:t>
            </w:r>
            <w:proofErr w:type="spellEnd"/>
            <w:r w:rsidRPr="007E107B">
              <w:rPr>
                <w:sz w:val="28"/>
                <w:szCs w:val="28"/>
              </w:rPr>
              <w:t xml:space="preserve"> зоны (200м) р. Черемуха общей площадью более 0,4 Га.</w:t>
            </w:r>
          </w:p>
          <w:p w:rsidR="00CF3123" w:rsidRPr="007E107B" w:rsidRDefault="00CF3123" w:rsidP="005D7B26">
            <w:pPr>
              <w:adjustRightInd w:val="0"/>
              <w:jc w:val="both"/>
              <w:rPr>
                <w:sz w:val="28"/>
                <w:szCs w:val="28"/>
              </w:rPr>
            </w:pPr>
          </w:p>
        </w:tc>
      </w:tr>
      <w:tr w:rsidR="00CF3123" w:rsidRPr="007E107B" w:rsidTr="005D7B26">
        <w:tc>
          <w:tcPr>
            <w:tcW w:w="624" w:type="dxa"/>
          </w:tcPr>
          <w:p w:rsidR="00CF3123" w:rsidRPr="007E107B" w:rsidRDefault="00CF3123" w:rsidP="005D7B26">
            <w:pPr>
              <w:adjustRightInd w:val="0"/>
              <w:jc w:val="both"/>
              <w:rPr>
                <w:sz w:val="28"/>
                <w:szCs w:val="28"/>
              </w:rPr>
            </w:pPr>
            <w:r w:rsidRPr="007E107B">
              <w:rPr>
                <w:sz w:val="28"/>
                <w:szCs w:val="28"/>
              </w:rPr>
              <w:t xml:space="preserve">4. </w:t>
            </w:r>
          </w:p>
        </w:tc>
        <w:tc>
          <w:tcPr>
            <w:tcW w:w="3312" w:type="dxa"/>
          </w:tcPr>
          <w:p w:rsidR="00CF3123" w:rsidRPr="007E107B" w:rsidRDefault="00CF3123" w:rsidP="005D7B26">
            <w:pPr>
              <w:jc w:val="both"/>
              <w:rPr>
                <w:sz w:val="28"/>
                <w:szCs w:val="28"/>
              </w:rPr>
            </w:pPr>
            <w:r w:rsidRPr="007E107B">
              <w:rPr>
                <w:sz w:val="28"/>
                <w:szCs w:val="28"/>
              </w:rPr>
              <w:t>Всероссийский экологический марафон «Дни зеленых действий» (август 2021 года)</w:t>
            </w:r>
          </w:p>
        </w:tc>
        <w:tc>
          <w:tcPr>
            <w:tcW w:w="5528" w:type="dxa"/>
            <w:gridSpan w:val="2"/>
          </w:tcPr>
          <w:p w:rsidR="00CF3123" w:rsidRPr="007E107B" w:rsidRDefault="00CF3123" w:rsidP="005D7B26">
            <w:pPr>
              <w:adjustRightInd w:val="0"/>
              <w:jc w:val="both"/>
              <w:rPr>
                <w:sz w:val="28"/>
                <w:szCs w:val="28"/>
              </w:rPr>
            </w:pPr>
            <w:r w:rsidRPr="007E107B">
              <w:rPr>
                <w:sz w:val="28"/>
                <w:szCs w:val="28"/>
              </w:rPr>
              <w:t xml:space="preserve">Улучшено санитарное состояние </w:t>
            </w:r>
            <w:proofErr w:type="spellStart"/>
            <w:r w:rsidRPr="007E107B">
              <w:rPr>
                <w:sz w:val="28"/>
                <w:szCs w:val="28"/>
              </w:rPr>
              <w:t>водоохранной</w:t>
            </w:r>
            <w:proofErr w:type="spellEnd"/>
            <w:r w:rsidRPr="007E107B">
              <w:rPr>
                <w:sz w:val="28"/>
                <w:szCs w:val="28"/>
              </w:rPr>
              <w:t xml:space="preserve"> зоны (200м) Горьковского водохранилища общей площадью более 0,2 Га.</w:t>
            </w:r>
          </w:p>
          <w:p w:rsidR="00CF3123" w:rsidRPr="007E107B" w:rsidRDefault="00CF3123" w:rsidP="005D7B26">
            <w:pPr>
              <w:adjustRightInd w:val="0"/>
              <w:jc w:val="both"/>
              <w:rPr>
                <w:sz w:val="28"/>
                <w:szCs w:val="28"/>
              </w:rPr>
            </w:pPr>
          </w:p>
          <w:p w:rsidR="00CF3123" w:rsidRPr="007E107B" w:rsidRDefault="00CF3123" w:rsidP="005D7B26">
            <w:pPr>
              <w:adjustRightInd w:val="0"/>
              <w:jc w:val="both"/>
              <w:rPr>
                <w:sz w:val="28"/>
                <w:szCs w:val="28"/>
              </w:rPr>
            </w:pPr>
          </w:p>
        </w:tc>
      </w:tr>
      <w:tr w:rsidR="00CF3123" w:rsidRPr="007E107B" w:rsidTr="005D7B26">
        <w:tc>
          <w:tcPr>
            <w:tcW w:w="624" w:type="dxa"/>
          </w:tcPr>
          <w:p w:rsidR="00CF3123" w:rsidRPr="007E107B" w:rsidRDefault="00CF3123" w:rsidP="005D7B26">
            <w:pPr>
              <w:adjustRightInd w:val="0"/>
              <w:jc w:val="both"/>
              <w:rPr>
                <w:sz w:val="28"/>
                <w:szCs w:val="28"/>
              </w:rPr>
            </w:pPr>
            <w:r w:rsidRPr="007E107B">
              <w:rPr>
                <w:sz w:val="28"/>
                <w:szCs w:val="28"/>
              </w:rPr>
              <w:t>5.</w:t>
            </w:r>
          </w:p>
        </w:tc>
        <w:tc>
          <w:tcPr>
            <w:tcW w:w="3312" w:type="dxa"/>
          </w:tcPr>
          <w:p w:rsidR="00CF3123" w:rsidRPr="007E107B" w:rsidRDefault="00CF3123" w:rsidP="005D7B26">
            <w:pPr>
              <w:jc w:val="both"/>
              <w:rPr>
                <w:sz w:val="28"/>
                <w:szCs w:val="28"/>
              </w:rPr>
            </w:pPr>
            <w:r w:rsidRPr="007E107B">
              <w:rPr>
                <w:sz w:val="28"/>
                <w:szCs w:val="28"/>
              </w:rPr>
              <w:t>Экологическая акция по сбору автомобильных покрышек (сентябрь 2021 года)</w:t>
            </w:r>
          </w:p>
          <w:p w:rsidR="00CF3123" w:rsidRPr="007E107B" w:rsidRDefault="00CF3123" w:rsidP="005D7B26">
            <w:pPr>
              <w:jc w:val="both"/>
              <w:rPr>
                <w:sz w:val="28"/>
                <w:szCs w:val="28"/>
              </w:rPr>
            </w:pPr>
          </w:p>
        </w:tc>
        <w:tc>
          <w:tcPr>
            <w:tcW w:w="5528" w:type="dxa"/>
            <w:gridSpan w:val="2"/>
          </w:tcPr>
          <w:p w:rsidR="00CF3123" w:rsidRPr="007E107B" w:rsidRDefault="00CF3123" w:rsidP="005D7B26">
            <w:pPr>
              <w:adjustRightInd w:val="0"/>
              <w:jc w:val="both"/>
              <w:rPr>
                <w:sz w:val="28"/>
                <w:szCs w:val="28"/>
              </w:rPr>
            </w:pPr>
            <w:r w:rsidRPr="007E107B">
              <w:rPr>
                <w:sz w:val="28"/>
                <w:szCs w:val="28"/>
              </w:rPr>
              <w:t xml:space="preserve">Улучшено санитарное состояние города: </w:t>
            </w:r>
            <w:proofErr w:type="gramStart"/>
            <w:r w:rsidRPr="007E107B">
              <w:rPr>
                <w:sz w:val="28"/>
                <w:szCs w:val="28"/>
              </w:rPr>
              <w:t>собрано и направлено</w:t>
            </w:r>
            <w:proofErr w:type="gramEnd"/>
            <w:r w:rsidRPr="007E107B">
              <w:rPr>
                <w:sz w:val="28"/>
                <w:szCs w:val="28"/>
              </w:rPr>
              <w:t xml:space="preserve"> в переработку свыше 17 тонн автомобильных покрышек.</w:t>
            </w:r>
          </w:p>
        </w:tc>
      </w:tr>
      <w:tr w:rsidR="00CF3123" w:rsidRPr="007E107B" w:rsidTr="005D7B26">
        <w:tc>
          <w:tcPr>
            <w:tcW w:w="624" w:type="dxa"/>
          </w:tcPr>
          <w:p w:rsidR="00CF3123" w:rsidRPr="007E107B" w:rsidRDefault="00CF3123" w:rsidP="005D7B26">
            <w:pPr>
              <w:adjustRightInd w:val="0"/>
              <w:jc w:val="both"/>
              <w:rPr>
                <w:sz w:val="28"/>
                <w:szCs w:val="28"/>
              </w:rPr>
            </w:pPr>
            <w:r w:rsidRPr="007E107B">
              <w:rPr>
                <w:sz w:val="28"/>
                <w:szCs w:val="28"/>
              </w:rPr>
              <w:t>6.</w:t>
            </w:r>
          </w:p>
        </w:tc>
        <w:tc>
          <w:tcPr>
            <w:tcW w:w="3312" w:type="dxa"/>
          </w:tcPr>
          <w:p w:rsidR="00CF3123" w:rsidRPr="007E107B" w:rsidRDefault="00CF3123" w:rsidP="005D7B26">
            <w:pPr>
              <w:jc w:val="both"/>
              <w:rPr>
                <w:sz w:val="28"/>
                <w:szCs w:val="28"/>
              </w:rPr>
            </w:pPr>
            <w:r w:rsidRPr="007E107B">
              <w:rPr>
                <w:sz w:val="28"/>
                <w:szCs w:val="28"/>
              </w:rPr>
              <w:t>Всероссийская акция «Сделаем!» (сентябрь 2021 года)</w:t>
            </w:r>
          </w:p>
          <w:p w:rsidR="00CF3123" w:rsidRPr="007E107B" w:rsidRDefault="00CF3123" w:rsidP="005D7B26">
            <w:pPr>
              <w:jc w:val="both"/>
              <w:rPr>
                <w:sz w:val="28"/>
                <w:szCs w:val="28"/>
              </w:rPr>
            </w:pPr>
          </w:p>
        </w:tc>
        <w:tc>
          <w:tcPr>
            <w:tcW w:w="5528" w:type="dxa"/>
            <w:gridSpan w:val="2"/>
          </w:tcPr>
          <w:p w:rsidR="00CF3123" w:rsidRPr="007E107B" w:rsidRDefault="00CF3123" w:rsidP="005D7B26">
            <w:pPr>
              <w:adjustRightInd w:val="0"/>
              <w:jc w:val="both"/>
              <w:rPr>
                <w:sz w:val="28"/>
                <w:szCs w:val="28"/>
              </w:rPr>
            </w:pPr>
            <w:r w:rsidRPr="007E107B">
              <w:rPr>
                <w:sz w:val="28"/>
                <w:szCs w:val="28"/>
              </w:rPr>
              <w:t>Улучшено санитарное состояние города общей площадью более 0,6 Га.</w:t>
            </w:r>
          </w:p>
        </w:tc>
      </w:tr>
      <w:tr w:rsidR="00CF3123" w:rsidRPr="007E107B" w:rsidTr="005D7B26">
        <w:tc>
          <w:tcPr>
            <w:tcW w:w="624" w:type="dxa"/>
          </w:tcPr>
          <w:p w:rsidR="00CF3123" w:rsidRPr="007E107B" w:rsidRDefault="00CF3123" w:rsidP="005D7B26">
            <w:pPr>
              <w:adjustRightInd w:val="0"/>
              <w:jc w:val="both"/>
              <w:rPr>
                <w:sz w:val="28"/>
                <w:szCs w:val="28"/>
              </w:rPr>
            </w:pPr>
            <w:r w:rsidRPr="007E107B">
              <w:rPr>
                <w:sz w:val="28"/>
                <w:szCs w:val="28"/>
              </w:rPr>
              <w:t>7.</w:t>
            </w:r>
          </w:p>
        </w:tc>
        <w:tc>
          <w:tcPr>
            <w:tcW w:w="3312" w:type="dxa"/>
          </w:tcPr>
          <w:p w:rsidR="00CF3123" w:rsidRPr="007E107B" w:rsidRDefault="00CF3123" w:rsidP="005D7B26">
            <w:pPr>
              <w:jc w:val="both"/>
              <w:rPr>
                <w:sz w:val="28"/>
                <w:szCs w:val="28"/>
              </w:rPr>
            </w:pPr>
            <w:r w:rsidRPr="007E107B">
              <w:rPr>
                <w:sz w:val="28"/>
                <w:szCs w:val="28"/>
              </w:rPr>
              <w:t xml:space="preserve">Седьмой этап регионального фестиваля «Турнир по вылову бесхозных сетей «Ветер» Памяти Игоря </w:t>
            </w:r>
            <w:proofErr w:type="spellStart"/>
            <w:r w:rsidRPr="007E107B">
              <w:rPr>
                <w:sz w:val="28"/>
                <w:szCs w:val="28"/>
              </w:rPr>
              <w:t>Мартысюка</w:t>
            </w:r>
            <w:proofErr w:type="spellEnd"/>
            <w:r w:rsidRPr="007E107B">
              <w:rPr>
                <w:sz w:val="28"/>
                <w:szCs w:val="28"/>
              </w:rPr>
              <w:t xml:space="preserve"> - 2020» (сентябрь 2021 года)</w:t>
            </w:r>
          </w:p>
          <w:p w:rsidR="00CF3123" w:rsidRPr="007E107B" w:rsidRDefault="00CF3123" w:rsidP="005D7B26">
            <w:pPr>
              <w:jc w:val="both"/>
              <w:rPr>
                <w:sz w:val="28"/>
                <w:szCs w:val="28"/>
              </w:rPr>
            </w:pPr>
          </w:p>
        </w:tc>
        <w:tc>
          <w:tcPr>
            <w:tcW w:w="5528" w:type="dxa"/>
            <w:gridSpan w:val="2"/>
          </w:tcPr>
          <w:p w:rsidR="00CF3123" w:rsidRPr="007E107B" w:rsidRDefault="00CF3123" w:rsidP="005D7B26">
            <w:pPr>
              <w:adjustRightInd w:val="0"/>
              <w:jc w:val="both"/>
              <w:rPr>
                <w:sz w:val="28"/>
                <w:szCs w:val="28"/>
              </w:rPr>
            </w:pPr>
            <w:r w:rsidRPr="007E107B">
              <w:rPr>
                <w:sz w:val="28"/>
                <w:szCs w:val="28"/>
              </w:rPr>
              <w:t>Расчищена акватория Горьковского водохранилища от бесхозных сетей, длиной более 8 км.</w:t>
            </w:r>
          </w:p>
          <w:p w:rsidR="00CF3123" w:rsidRPr="007E107B" w:rsidRDefault="00CF3123" w:rsidP="005D7B26">
            <w:pPr>
              <w:adjustRightInd w:val="0"/>
              <w:jc w:val="both"/>
              <w:rPr>
                <w:sz w:val="28"/>
                <w:szCs w:val="28"/>
              </w:rPr>
            </w:pPr>
            <w:r w:rsidRPr="007E107B">
              <w:rPr>
                <w:sz w:val="28"/>
                <w:szCs w:val="28"/>
              </w:rPr>
              <w:t xml:space="preserve">Улучшено санитарное состояние территории </w:t>
            </w:r>
            <w:proofErr w:type="spellStart"/>
            <w:r w:rsidRPr="007E107B">
              <w:rPr>
                <w:sz w:val="28"/>
                <w:szCs w:val="28"/>
              </w:rPr>
              <w:t>водоохранной</w:t>
            </w:r>
            <w:proofErr w:type="spellEnd"/>
            <w:r w:rsidRPr="007E107B">
              <w:rPr>
                <w:sz w:val="28"/>
                <w:szCs w:val="28"/>
              </w:rPr>
              <w:t xml:space="preserve"> зоны р. Волги общей площадью более 0,5 Га, </w:t>
            </w:r>
            <w:proofErr w:type="gramStart"/>
            <w:r w:rsidRPr="007E107B">
              <w:rPr>
                <w:sz w:val="28"/>
                <w:szCs w:val="28"/>
              </w:rPr>
              <w:t>собрано раздельно и направлено</w:t>
            </w:r>
            <w:proofErr w:type="gramEnd"/>
            <w:r w:rsidRPr="007E107B">
              <w:rPr>
                <w:sz w:val="28"/>
                <w:szCs w:val="28"/>
              </w:rPr>
              <w:t xml:space="preserve"> в переработку: стекло 80 кг, пластик 35 кг.</w:t>
            </w:r>
          </w:p>
        </w:tc>
      </w:tr>
      <w:tr w:rsidR="00CF3123" w:rsidRPr="007E107B" w:rsidTr="005D7B26">
        <w:tc>
          <w:tcPr>
            <w:tcW w:w="624" w:type="dxa"/>
          </w:tcPr>
          <w:p w:rsidR="00CF3123" w:rsidRPr="007E107B" w:rsidRDefault="00CF3123" w:rsidP="005D7B26">
            <w:pPr>
              <w:adjustRightInd w:val="0"/>
              <w:jc w:val="both"/>
              <w:rPr>
                <w:sz w:val="28"/>
                <w:szCs w:val="28"/>
              </w:rPr>
            </w:pPr>
            <w:r w:rsidRPr="007E107B">
              <w:rPr>
                <w:sz w:val="28"/>
                <w:szCs w:val="28"/>
              </w:rPr>
              <w:t>8.</w:t>
            </w:r>
          </w:p>
        </w:tc>
        <w:tc>
          <w:tcPr>
            <w:tcW w:w="3312" w:type="dxa"/>
          </w:tcPr>
          <w:p w:rsidR="00CF3123" w:rsidRPr="007E107B" w:rsidRDefault="00CF3123" w:rsidP="005D7B26">
            <w:pPr>
              <w:adjustRightInd w:val="0"/>
              <w:jc w:val="both"/>
              <w:rPr>
                <w:sz w:val="28"/>
                <w:szCs w:val="28"/>
              </w:rPr>
            </w:pPr>
            <w:r w:rsidRPr="007E107B">
              <w:rPr>
                <w:sz w:val="28"/>
                <w:szCs w:val="28"/>
              </w:rPr>
              <w:t xml:space="preserve">В </w:t>
            </w:r>
            <w:proofErr w:type="gramStart"/>
            <w:r w:rsidRPr="007E107B">
              <w:rPr>
                <w:sz w:val="28"/>
                <w:szCs w:val="28"/>
              </w:rPr>
              <w:t>сентябре</w:t>
            </w:r>
            <w:proofErr w:type="gramEnd"/>
            <w:r w:rsidRPr="007E107B">
              <w:rPr>
                <w:sz w:val="28"/>
                <w:szCs w:val="28"/>
              </w:rPr>
              <w:t xml:space="preserve"> организован и проведен 2 Чемпионат по спортивному сбору мусора</w:t>
            </w:r>
          </w:p>
        </w:tc>
        <w:tc>
          <w:tcPr>
            <w:tcW w:w="5528" w:type="dxa"/>
            <w:gridSpan w:val="2"/>
          </w:tcPr>
          <w:p w:rsidR="00CF3123" w:rsidRPr="007E107B" w:rsidRDefault="00CF3123" w:rsidP="005D7B26">
            <w:pPr>
              <w:adjustRightInd w:val="0"/>
              <w:jc w:val="both"/>
              <w:rPr>
                <w:sz w:val="28"/>
                <w:szCs w:val="28"/>
              </w:rPr>
            </w:pPr>
            <w:r w:rsidRPr="007E107B">
              <w:rPr>
                <w:sz w:val="28"/>
                <w:szCs w:val="28"/>
              </w:rPr>
              <w:t xml:space="preserve">Улучшено санитарное состояние территории </w:t>
            </w:r>
            <w:proofErr w:type="spellStart"/>
            <w:r w:rsidRPr="007E107B">
              <w:rPr>
                <w:sz w:val="28"/>
                <w:szCs w:val="28"/>
              </w:rPr>
              <w:t>Тоговщинской</w:t>
            </w:r>
            <w:proofErr w:type="spellEnd"/>
            <w:r w:rsidRPr="007E107B">
              <w:rPr>
                <w:sz w:val="28"/>
                <w:szCs w:val="28"/>
              </w:rPr>
              <w:t xml:space="preserve"> </w:t>
            </w:r>
            <w:proofErr w:type="spellStart"/>
            <w:r w:rsidRPr="007E107B">
              <w:rPr>
                <w:sz w:val="28"/>
                <w:szCs w:val="28"/>
              </w:rPr>
              <w:t>промзоны</w:t>
            </w:r>
            <w:proofErr w:type="spellEnd"/>
            <w:r w:rsidRPr="007E107B">
              <w:rPr>
                <w:sz w:val="28"/>
                <w:szCs w:val="28"/>
              </w:rPr>
              <w:t xml:space="preserve">. </w:t>
            </w:r>
          </w:p>
          <w:p w:rsidR="00CF3123" w:rsidRPr="007E107B" w:rsidRDefault="00CF3123" w:rsidP="005D7B26">
            <w:pPr>
              <w:adjustRightInd w:val="0"/>
              <w:jc w:val="both"/>
              <w:rPr>
                <w:sz w:val="28"/>
                <w:szCs w:val="28"/>
              </w:rPr>
            </w:pPr>
            <w:r w:rsidRPr="007E107B">
              <w:rPr>
                <w:sz w:val="28"/>
                <w:szCs w:val="28"/>
              </w:rPr>
              <w:t>Вывезено 22 куб</w:t>
            </w:r>
            <w:proofErr w:type="gramStart"/>
            <w:r w:rsidRPr="007E107B">
              <w:rPr>
                <w:sz w:val="28"/>
                <w:szCs w:val="28"/>
              </w:rPr>
              <w:t>.м</w:t>
            </w:r>
            <w:proofErr w:type="gramEnd"/>
            <w:r w:rsidRPr="007E107B">
              <w:rPr>
                <w:sz w:val="28"/>
                <w:szCs w:val="28"/>
              </w:rPr>
              <w:t xml:space="preserve"> строительных отходов.</w:t>
            </w:r>
          </w:p>
          <w:p w:rsidR="00CF3123" w:rsidRPr="007E107B" w:rsidRDefault="00CF3123" w:rsidP="005D7B26">
            <w:pPr>
              <w:adjustRightInd w:val="0"/>
              <w:jc w:val="both"/>
              <w:rPr>
                <w:sz w:val="28"/>
                <w:szCs w:val="28"/>
              </w:rPr>
            </w:pPr>
          </w:p>
        </w:tc>
      </w:tr>
      <w:tr w:rsidR="00CF3123" w:rsidRPr="007E107B" w:rsidTr="005D7B26">
        <w:tc>
          <w:tcPr>
            <w:tcW w:w="9464" w:type="dxa"/>
            <w:gridSpan w:val="4"/>
          </w:tcPr>
          <w:p w:rsidR="00CF3123" w:rsidRPr="007E107B" w:rsidRDefault="00CF3123" w:rsidP="005D7B26">
            <w:pPr>
              <w:adjustRightInd w:val="0"/>
              <w:jc w:val="center"/>
              <w:rPr>
                <w:b/>
                <w:sz w:val="28"/>
                <w:szCs w:val="28"/>
              </w:rPr>
            </w:pPr>
            <w:r w:rsidRPr="007E107B">
              <w:rPr>
                <w:b/>
                <w:sz w:val="28"/>
                <w:szCs w:val="28"/>
              </w:rPr>
              <w:t>Экологическое просвещение</w:t>
            </w:r>
          </w:p>
          <w:p w:rsidR="00CF3123" w:rsidRPr="007E107B" w:rsidRDefault="00CF3123" w:rsidP="005D7B26">
            <w:pPr>
              <w:adjustRightInd w:val="0"/>
              <w:jc w:val="center"/>
              <w:rPr>
                <w:b/>
                <w:sz w:val="28"/>
                <w:szCs w:val="28"/>
              </w:rPr>
            </w:pPr>
          </w:p>
        </w:tc>
      </w:tr>
      <w:tr w:rsidR="00CF3123" w:rsidRPr="007E107B" w:rsidTr="005D7B26">
        <w:tc>
          <w:tcPr>
            <w:tcW w:w="624" w:type="dxa"/>
          </w:tcPr>
          <w:p w:rsidR="00CF3123" w:rsidRPr="007E107B" w:rsidRDefault="00CF3123" w:rsidP="005D7B26">
            <w:pPr>
              <w:adjustRightInd w:val="0"/>
              <w:jc w:val="center"/>
              <w:rPr>
                <w:sz w:val="28"/>
                <w:szCs w:val="28"/>
              </w:rPr>
            </w:pPr>
            <w:r w:rsidRPr="007E107B">
              <w:rPr>
                <w:sz w:val="28"/>
                <w:szCs w:val="28"/>
              </w:rPr>
              <w:t>№</w:t>
            </w:r>
          </w:p>
        </w:tc>
        <w:tc>
          <w:tcPr>
            <w:tcW w:w="4729" w:type="dxa"/>
            <w:gridSpan w:val="2"/>
          </w:tcPr>
          <w:p w:rsidR="00CF3123" w:rsidRPr="007E107B" w:rsidRDefault="00CF3123" w:rsidP="005D7B26">
            <w:pPr>
              <w:adjustRightInd w:val="0"/>
              <w:jc w:val="center"/>
              <w:rPr>
                <w:sz w:val="28"/>
                <w:szCs w:val="28"/>
              </w:rPr>
            </w:pPr>
            <w:r w:rsidRPr="007E107B">
              <w:rPr>
                <w:sz w:val="28"/>
                <w:szCs w:val="28"/>
              </w:rPr>
              <w:t>Наименование мероприятия</w:t>
            </w:r>
          </w:p>
        </w:tc>
        <w:tc>
          <w:tcPr>
            <w:tcW w:w="4111" w:type="dxa"/>
          </w:tcPr>
          <w:p w:rsidR="00CF3123" w:rsidRPr="007E107B" w:rsidRDefault="00CF3123" w:rsidP="005D7B26">
            <w:pPr>
              <w:adjustRightInd w:val="0"/>
              <w:jc w:val="center"/>
              <w:rPr>
                <w:sz w:val="28"/>
                <w:szCs w:val="28"/>
              </w:rPr>
            </w:pPr>
            <w:r w:rsidRPr="007E107B">
              <w:rPr>
                <w:sz w:val="28"/>
                <w:szCs w:val="28"/>
              </w:rPr>
              <w:t>Результат</w:t>
            </w:r>
          </w:p>
        </w:tc>
      </w:tr>
      <w:tr w:rsidR="00CF3123" w:rsidRPr="007E107B" w:rsidTr="005D7B26">
        <w:trPr>
          <w:trHeight w:val="976"/>
        </w:trPr>
        <w:tc>
          <w:tcPr>
            <w:tcW w:w="624" w:type="dxa"/>
          </w:tcPr>
          <w:p w:rsidR="00CF3123" w:rsidRPr="007E107B" w:rsidRDefault="00CF3123" w:rsidP="005D7B26">
            <w:pPr>
              <w:adjustRightInd w:val="0"/>
              <w:jc w:val="both"/>
              <w:rPr>
                <w:sz w:val="28"/>
                <w:szCs w:val="28"/>
              </w:rPr>
            </w:pPr>
            <w:r w:rsidRPr="007E107B">
              <w:rPr>
                <w:sz w:val="28"/>
                <w:szCs w:val="28"/>
              </w:rPr>
              <w:t>1.</w:t>
            </w:r>
          </w:p>
        </w:tc>
        <w:tc>
          <w:tcPr>
            <w:tcW w:w="4729" w:type="dxa"/>
            <w:gridSpan w:val="2"/>
          </w:tcPr>
          <w:p w:rsidR="00CF3123" w:rsidRPr="007E107B" w:rsidRDefault="00CF3123" w:rsidP="005D7B26">
            <w:pPr>
              <w:jc w:val="both"/>
              <w:rPr>
                <w:sz w:val="28"/>
                <w:szCs w:val="28"/>
              </w:rPr>
            </w:pPr>
            <w:r w:rsidRPr="007E107B">
              <w:rPr>
                <w:sz w:val="28"/>
                <w:szCs w:val="28"/>
              </w:rPr>
              <w:t xml:space="preserve">В </w:t>
            </w:r>
            <w:proofErr w:type="gramStart"/>
            <w:r w:rsidRPr="007E107B">
              <w:rPr>
                <w:sz w:val="28"/>
                <w:szCs w:val="28"/>
              </w:rPr>
              <w:t>марте</w:t>
            </w:r>
            <w:proofErr w:type="gramEnd"/>
            <w:r w:rsidRPr="007E107B">
              <w:rPr>
                <w:sz w:val="28"/>
                <w:szCs w:val="28"/>
              </w:rPr>
              <w:t xml:space="preserve"> и апреле 2021 года  организованы и проведены интерактивные экологические уроки, посвященные Всемирному дню водных ресурсов</w:t>
            </w:r>
          </w:p>
          <w:p w:rsidR="00CF3123" w:rsidRPr="007E107B" w:rsidRDefault="00CF3123" w:rsidP="005D7B26">
            <w:pPr>
              <w:tabs>
                <w:tab w:val="left" w:pos="4485"/>
              </w:tabs>
              <w:adjustRightInd w:val="0"/>
              <w:jc w:val="both"/>
              <w:rPr>
                <w:sz w:val="28"/>
                <w:szCs w:val="28"/>
              </w:rPr>
            </w:pPr>
          </w:p>
        </w:tc>
        <w:tc>
          <w:tcPr>
            <w:tcW w:w="4111" w:type="dxa"/>
          </w:tcPr>
          <w:p w:rsidR="00CF3123" w:rsidRPr="007E107B" w:rsidRDefault="00CF3123" w:rsidP="005D7B26">
            <w:pPr>
              <w:adjustRightInd w:val="0"/>
              <w:jc w:val="both"/>
              <w:rPr>
                <w:sz w:val="28"/>
                <w:szCs w:val="28"/>
              </w:rPr>
            </w:pPr>
            <w:r w:rsidRPr="007E107B">
              <w:rPr>
                <w:sz w:val="28"/>
                <w:szCs w:val="28"/>
              </w:rPr>
              <w:t>МОУ СОШ №27, МОУ СОШ №28, МОУ СОШ №30, обучение прошли более 60 учащихся</w:t>
            </w:r>
          </w:p>
        </w:tc>
      </w:tr>
      <w:tr w:rsidR="00CF3123" w:rsidRPr="007E107B" w:rsidTr="005D7B26">
        <w:trPr>
          <w:trHeight w:val="976"/>
        </w:trPr>
        <w:tc>
          <w:tcPr>
            <w:tcW w:w="624" w:type="dxa"/>
          </w:tcPr>
          <w:p w:rsidR="00CF3123" w:rsidRPr="007E107B" w:rsidRDefault="00CF3123" w:rsidP="005D7B26">
            <w:pPr>
              <w:adjustRightInd w:val="0"/>
              <w:jc w:val="both"/>
              <w:rPr>
                <w:sz w:val="28"/>
                <w:szCs w:val="28"/>
              </w:rPr>
            </w:pPr>
            <w:r w:rsidRPr="007E107B">
              <w:rPr>
                <w:sz w:val="28"/>
                <w:szCs w:val="28"/>
              </w:rPr>
              <w:lastRenderedPageBreak/>
              <w:t>2.</w:t>
            </w:r>
          </w:p>
        </w:tc>
        <w:tc>
          <w:tcPr>
            <w:tcW w:w="4729" w:type="dxa"/>
            <w:gridSpan w:val="2"/>
          </w:tcPr>
          <w:p w:rsidR="00CF3123" w:rsidRPr="007E107B" w:rsidRDefault="00CF3123" w:rsidP="005D7B26">
            <w:pPr>
              <w:jc w:val="both"/>
              <w:rPr>
                <w:sz w:val="28"/>
                <w:szCs w:val="28"/>
              </w:rPr>
            </w:pPr>
            <w:r w:rsidRPr="007E107B">
              <w:rPr>
                <w:sz w:val="28"/>
                <w:szCs w:val="28"/>
              </w:rPr>
              <w:t xml:space="preserve">В </w:t>
            </w:r>
            <w:proofErr w:type="gramStart"/>
            <w:r w:rsidRPr="007E107B">
              <w:rPr>
                <w:sz w:val="28"/>
                <w:szCs w:val="28"/>
              </w:rPr>
              <w:t>апреле</w:t>
            </w:r>
            <w:proofErr w:type="gramEnd"/>
            <w:r w:rsidRPr="007E107B">
              <w:rPr>
                <w:sz w:val="28"/>
                <w:szCs w:val="28"/>
              </w:rPr>
              <w:t xml:space="preserve"> 2021года  успешно реализован экологический проект «Петровский городской парк»</w:t>
            </w:r>
          </w:p>
        </w:tc>
        <w:tc>
          <w:tcPr>
            <w:tcW w:w="4111" w:type="dxa"/>
          </w:tcPr>
          <w:p w:rsidR="00CF3123" w:rsidRPr="007E107B" w:rsidRDefault="00CF3123" w:rsidP="005D7B26">
            <w:pPr>
              <w:adjustRightInd w:val="0"/>
              <w:jc w:val="both"/>
              <w:rPr>
                <w:sz w:val="28"/>
                <w:szCs w:val="28"/>
              </w:rPr>
            </w:pPr>
            <w:r w:rsidRPr="007E107B">
              <w:rPr>
                <w:sz w:val="28"/>
                <w:szCs w:val="28"/>
              </w:rPr>
              <w:t>МОУ кадетская школа-интернат №2 «Рыбинский кадетский корпус», приняли участие более 80 учащихся</w:t>
            </w:r>
          </w:p>
        </w:tc>
      </w:tr>
      <w:tr w:rsidR="00CF3123" w:rsidRPr="007E107B" w:rsidTr="005D7B26">
        <w:trPr>
          <w:trHeight w:val="976"/>
        </w:trPr>
        <w:tc>
          <w:tcPr>
            <w:tcW w:w="624" w:type="dxa"/>
          </w:tcPr>
          <w:p w:rsidR="00CF3123" w:rsidRPr="007E107B" w:rsidRDefault="00CF3123" w:rsidP="005D7B26">
            <w:pPr>
              <w:adjustRightInd w:val="0"/>
              <w:jc w:val="both"/>
              <w:rPr>
                <w:sz w:val="28"/>
                <w:szCs w:val="28"/>
              </w:rPr>
            </w:pPr>
            <w:r w:rsidRPr="007E107B">
              <w:rPr>
                <w:sz w:val="28"/>
                <w:szCs w:val="28"/>
              </w:rPr>
              <w:t>3.</w:t>
            </w:r>
          </w:p>
        </w:tc>
        <w:tc>
          <w:tcPr>
            <w:tcW w:w="4729" w:type="dxa"/>
            <w:gridSpan w:val="2"/>
          </w:tcPr>
          <w:p w:rsidR="00CF3123" w:rsidRPr="007E107B" w:rsidRDefault="00CF3123" w:rsidP="005D7B26">
            <w:pPr>
              <w:jc w:val="both"/>
              <w:rPr>
                <w:sz w:val="28"/>
                <w:szCs w:val="28"/>
              </w:rPr>
            </w:pPr>
            <w:r w:rsidRPr="007E107B">
              <w:rPr>
                <w:sz w:val="28"/>
                <w:szCs w:val="28"/>
              </w:rPr>
              <w:t xml:space="preserve">В </w:t>
            </w:r>
            <w:proofErr w:type="gramStart"/>
            <w:r w:rsidRPr="007E107B">
              <w:rPr>
                <w:sz w:val="28"/>
                <w:szCs w:val="28"/>
              </w:rPr>
              <w:t>сентябре</w:t>
            </w:r>
            <w:proofErr w:type="gramEnd"/>
            <w:r w:rsidRPr="007E107B">
              <w:rPr>
                <w:sz w:val="28"/>
                <w:szCs w:val="28"/>
              </w:rPr>
              <w:t xml:space="preserve"> 2021 года организован и проведен интерактивный экологический   урок для школьников в рамках проекта «</w:t>
            </w:r>
            <w:proofErr w:type="spellStart"/>
            <w:r w:rsidRPr="007E107B">
              <w:rPr>
                <w:sz w:val="28"/>
                <w:szCs w:val="28"/>
              </w:rPr>
              <w:t>ЭКОЛОГиЯ</w:t>
            </w:r>
            <w:proofErr w:type="spellEnd"/>
            <w:r w:rsidRPr="007E107B">
              <w:rPr>
                <w:sz w:val="28"/>
                <w:szCs w:val="28"/>
              </w:rPr>
              <w:t xml:space="preserve">»  </w:t>
            </w:r>
          </w:p>
        </w:tc>
        <w:tc>
          <w:tcPr>
            <w:tcW w:w="4111" w:type="dxa"/>
          </w:tcPr>
          <w:p w:rsidR="00CF3123" w:rsidRPr="007E107B" w:rsidRDefault="00CF3123" w:rsidP="005D7B26">
            <w:pPr>
              <w:adjustRightInd w:val="0"/>
              <w:jc w:val="both"/>
              <w:rPr>
                <w:sz w:val="28"/>
                <w:szCs w:val="28"/>
              </w:rPr>
            </w:pPr>
            <w:r w:rsidRPr="007E107B">
              <w:rPr>
                <w:sz w:val="28"/>
                <w:szCs w:val="28"/>
              </w:rPr>
              <w:t>МОУ СОШ №27, обучение прошли более 25 учащихся</w:t>
            </w:r>
          </w:p>
        </w:tc>
      </w:tr>
      <w:tr w:rsidR="00CF3123" w:rsidRPr="007E107B" w:rsidTr="005D7B26">
        <w:tc>
          <w:tcPr>
            <w:tcW w:w="9464" w:type="dxa"/>
            <w:gridSpan w:val="4"/>
          </w:tcPr>
          <w:p w:rsidR="00CF3123" w:rsidRPr="007E107B" w:rsidRDefault="00CF3123" w:rsidP="005D7B26">
            <w:pPr>
              <w:adjustRightInd w:val="0"/>
              <w:jc w:val="center"/>
              <w:rPr>
                <w:b/>
                <w:sz w:val="28"/>
                <w:szCs w:val="28"/>
              </w:rPr>
            </w:pPr>
            <w:r w:rsidRPr="007E107B">
              <w:rPr>
                <w:b/>
                <w:sz w:val="28"/>
                <w:szCs w:val="28"/>
              </w:rPr>
              <w:t>Информирование населения</w:t>
            </w:r>
          </w:p>
          <w:p w:rsidR="00CF3123" w:rsidRPr="007E107B" w:rsidRDefault="00CF3123" w:rsidP="005D7B26">
            <w:pPr>
              <w:adjustRightInd w:val="0"/>
              <w:jc w:val="center"/>
              <w:rPr>
                <w:b/>
                <w:sz w:val="28"/>
                <w:szCs w:val="28"/>
              </w:rPr>
            </w:pPr>
          </w:p>
        </w:tc>
      </w:tr>
      <w:tr w:rsidR="00CF3123" w:rsidRPr="007E107B" w:rsidTr="005D7B26">
        <w:tc>
          <w:tcPr>
            <w:tcW w:w="624" w:type="dxa"/>
          </w:tcPr>
          <w:p w:rsidR="00CF3123" w:rsidRPr="007E107B" w:rsidRDefault="00CF3123" w:rsidP="005D7B26">
            <w:pPr>
              <w:adjustRightInd w:val="0"/>
              <w:jc w:val="center"/>
              <w:rPr>
                <w:sz w:val="28"/>
                <w:szCs w:val="28"/>
              </w:rPr>
            </w:pPr>
            <w:r w:rsidRPr="007E107B">
              <w:rPr>
                <w:sz w:val="28"/>
                <w:szCs w:val="28"/>
              </w:rPr>
              <w:t>№</w:t>
            </w:r>
          </w:p>
        </w:tc>
        <w:tc>
          <w:tcPr>
            <w:tcW w:w="3312" w:type="dxa"/>
          </w:tcPr>
          <w:p w:rsidR="00CF3123" w:rsidRPr="007E107B" w:rsidRDefault="00CF3123" w:rsidP="005D7B26">
            <w:pPr>
              <w:adjustRightInd w:val="0"/>
              <w:jc w:val="center"/>
              <w:rPr>
                <w:sz w:val="28"/>
                <w:szCs w:val="28"/>
              </w:rPr>
            </w:pPr>
            <w:r w:rsidRPr="007E107B">
              <w:rPr>
                <w:sz w:val="28"/>
                <w:szCs w:val="28"/>
              </w:rPr>
              <w:t>Наименование мероприятия</w:t>
            </w:r>
          </w:p>
        </w:tc>
        <w:tc>
          <w:tcPr>
            <w:tcW w:w="5528" w:type="dxa"/>
            <w:gridSpan w:val="2"/>
          </w:tcPr>
          <w:p w:rsidR="00CF3123" w:rsidRPr="007E107B" w:rsidRDefault="00CF3123" w:rsidP="005D7B26">
            <w:pPr>
              <w:adjustRightInd w:val="0"/>
              <w:jc w:val="center"/>
              <w:rPr>
                <w:sz w:val="28"/>
                <w:szCs w:val="28"/>
              </w:rPr>
            </w:pPr>
            <w:r w:rsidRPr="007E107B">
              <w:rPr>
                <w:sz w:val="28"/>
                <w:szCs w:val="28"/>
              </w:rPr>
              <w:t>Результат</w:t>
            </w:r>
          </w:p>
        </w:tc>
      </w:tr>
      <w:tr w:rsidR="00CF3123" w:rsidRPr="007E107B" w:rsidTr="005D7B26">
        <w:tc>
          <w:tcPr>
            <w:tcW w:w="624" w:type="dxa"/>
          </w:tcPr>
          <w:p w:rsidR="00CF3123" w:rsidRPr="007E107B" w:rsidRDefault="00CF3123" w:rsidP="005D7B26">
            <w:pPr>
              <w:adjustRightInd w:val="0"/>
              <w:jc w:val="both"/>
              <w:rPr>
                <w:sz w:val="28"/>
                <w:szCs w:val="28"/>
              </w:rPr>
            </w:pPr>
            <w:r w:rsidRPr="007E107B">
              <w:rPr>
                <w:sz w:val="28"/>
                <w:szCs w:val="28"/>
              </w:rPr>
              <w:t>1.</w:t>
            </w:r>
          </w:p>
        </w:tc>
        <w:tc>
          <w:tcPr>
            <w:tcW w:w="3312" w:type="dxa"/>
          </w:tcPr>
          <w:p w:rsidR="00CF3123" w:rsidRPr="007E107B" w:rsidRDefault="00CF3123" w:rsidP="005D7B26">
            <w:pPr>
              <w:adjustRightInd w:val="0"/>
              <w:jc w:val="both"/>
              <w:rPr>
                <w:sz w:val="28"/>
                <w:szCs w:val="28"/>
              </w:rPr>
            </w:pPr>
            <w:r w:rsidRPr="007E107B">
              <w:rPr>
                <w:sz w:val="28"/>
                <w:szCs w:val="28"/>
              </w:rPr>
              <w:t>Редактирование страницы «Экологический вестник» на официальном сайте Администрации города Рыбинска.</w:t>
            </w:r>
          </w:p>
        </w:tc>
        <w:tc>
          <w:tcPr>
            <w:tcW w:w="5528" w:type="dxa"/>
            <w:gridSpan w:val="2"/>
          </w:tcPr>
          <w:p w:rsidR="00CF3123" w:rsidRPr="007E107B" w:rsidRDefault="00CF3123" w:rsidP="005D7B26">
            <w:pPr>
              <w:adjustRightInd w:val="0"/>
              <w:jc w:val="both"/>
              <w:rPr>
                <w:sz w:val="28"/>
                <w:szCs w:val="28"/>
              </w:rPr>
            </w:pPr>
            <w:r w:rsidRPr="007E107B">
              <w:rPr>
                <w:sz w:val="28"/>
                <w:szCs w:val="28"/>
              </w:rPr>
              <w:t>Размещено 71 статья (изменения законодательства в области охраны окружающей среды, организация мероприятий по охране окружающей среды в городе Рыбинске)</w:t>
            </w:r>
          </w:p>
        </w:tc>
      </w:tr>
      <w:tr w:rsidR="00CF3123" w:rsidRPr="007E107B" w:rsidTr="005D7B26">
        <w:tc>
          <w:tcPr>
            <w:tcW w:w="624" w:type="dxa"/>
          </w:tcPr>
          <w:p w:rsidR="00CF3123" w:rsidRPr="007E107B" w:rsidRDefault="00CF3123" w:rsidP="005D7B26">
            <w:pPr>
              <w:adjustRightInd w:val="0"/>
              <w:jc w:val="both"/>
              <w:rPr>
                <w:sz w:val="28"/>
                <w:szCs w:val="28"/>
              </w:rPr>
            </w:pPr>
            <w:r w:rsidRPr="007E107B">
              <w:rPr>
                <w:sz w:val="28"/>
                <w:szCs w:val="28"/>
              </w:rPr>
              <w:t>2.</w:t>
            </w:r>
          </w:p>
        </w:tc>
        <w:tc>
          <w:tcPr>
            <w:tcW w:w="3312" w:type="dxa"/>
          </w:tcPr>
          <w:p w:rsidR="00CF3123" w:rsidRPr="007E107B" w:rsidRDefault="00CF3123" w:rsidP="005D7B26">
            <w:pPr>
              <w:adjustRightInd w:val="0"/>
              <w:jc w:val="both"/>
              <w:rPr>
                <w:sz w:val="28"/>
                <w:szCs w:val="28"/>
              </w:rPr>
            </w:pPr>
            <w:r w:rsidRPr="007E107B">
              <w:rPr>
                <w:sz w:val="28"/>
                <w:szCs w:val="28"/>
              </w:rPr>
              <w:t>Редактирование страницы «Экология Рыбинска» на официальном сайте Администрации города Рыбинска.</w:t>
            </w:r>
          </w:p>
        </w:tc>
        <w:tc>
          <w:tcPr>
            <w:tcW w:w="5528" w:type="dxa"/>
            <w:gridSpan w:val="2"/>
          </w:tcPr>
          <w:p w:rsidR="00CF3123" w:rsidRPr="007E107B" w:rsidRDefault="00CF3123" w:rsidP="005D7B26">
            <w:pPr>
              <w:adjustRightInd w:val="0"/>
              <w:jc w:val="both"/>
              <w:rPr>
                <w:sz w:val="28"/>
                <w:szCs w:val="28"/>
              </w:rPr>
            </w:pPr>
            <w:r w:rsidRPr="007E107B">
              <w:rPr>
                <w:sz w:val="28"/>
                <w:szCs w:val="28"/>
              </w:rPr>
              <w:t>Актуализация разделов:</w:t>
            </w:r>
          </w:p>
          <w:p w:rsidR="00CF3123" w:rsidRPr="007E107B" w:rsidRDefault="00CF3123" w:rsidP="005D7B26">
            <w:pPr>
              <w:adjustRightInd w:val="0"/>
              <w:jc w:val="both"/>
              <w:rPr>
                <w:sz w:val="28"/>
                <w:szCs w:val="28"/>
              </w:rPr>
            </w:pPr>
            <w:r w:rsidRPr="007E107B">
              <w:rPr>
                <w:sz w:val="28"/>
                <w:szCs w:val="28"/>
              </w:rPr>
              <w:t>- «Обращение с отходами»;</w:t>
            </w:r>
          </w:p>
          <w:p w:rsidR="00CF3123" w:rsidRPr="007E107B" w:rsidRDefault="00CF3123" w:rsidP="005D7B26">
            <w:pPr>
              <w:adjustRightInd w:val="0"/>
              <w:jc w:val="both"/>
              <w:rPr>
                <w:sz w:val="28"/>
                <w:szCs w:val="28"/>
              </w:rPr>
            </w:pPr>
            <w:r w:rsidRPr="007E107B">
              <w:rPr>
                <w:sz w:val="28"/>
                <w:szCs w:val="28"/>
              </w:rPr>
              <w:t>- «ООПТ»;</w:t>
            </w:r>
          </w:p>
          <w:p w:rsidR="00CF3123" w:rsidRPr="007E107B" w:rsidRDefault="00CF3123" w:rsidP="005D7B26">
            <w:pPr>
              <w:adjustRightInd w:val="0"/>
              <w:jc w:val="both"/>
              <w:rPr>
                <w:sz w:val="28"/>
                <w:szCs w:val="28"/>
              </w:rPr>
            </w:pPr>
            <w:r w:rsidRPr="007E107B">
              <w:rPr>
                <w:sz w:val="28"/>
                <w:szCs w:val="28"/>
              </w:rPr>
              <w:t>- «Актуальная информация»;</w:t>
            </w:r>
          </w:p>
          <w:p w:rsidR="00CF3123" w:rsidRPr="007E107B" w:rsidRDefault="00CF3123" w:rsidP="005D7B26">
            <w:pPr>
              <w:adjustRightInd w:val="0"/>
              <w:jc w:val="both"/>
              <w:rPr>
                <w:sz w:val="28"/>
                <w:szCs w:val="28"/>
              </w:rPr>
            </w:pPr>
            <w:r w:rsidRPr="007E107B">
              <w:rPr>
                <w:sz w:val="28"/>
                <w:szCs w:val="28"/>
              </w:rPr>
              <w:t>- «Экологические акции».</w:t>
            </w:r>
          </w:p>
        </w:tc>
      </w:tr>
      <w:tr w:rsidR="00CF3123" w:rsidRPr="007E107B" w:rsidTr="005D7B26">
        <w:tc>
          <w:tcPr>
            <w:tcW w:w="624" w:type="dxa"/>
          </w:tcPr>
          <w:p w:rsidR="00CF3123" w:rsidRPr="007E107B" w:rsidRDefault="00CF3123" w:rsidP="005D7B26">
            <w:pPr>
              <w:adjustRightInd w:val="0"/>
              <w:jc w:val="both"/>
              <w:rPr>
                <w:sz w:val="28"/>
                <w:szCs w:val="28"/>
              </w:rPr>
            </w:pPr>
            <w:r w:rsidRPr="007E107B">
              <w:rPr>
                <w:sz w:val="28"/>
                <w:szCs w:val="28"/>
              </w:rPr>
              <w:t>3.</w:t>
            </w:r>
          </w:p>
        </w:tc>
        <w:tc>
          <w:tcPr>
            <w:tcW w:w="3312" w:type="dxa"/>
          </w:tcPr>
          <w:p w:rsidR="00CF3123" w:rsidRPr="007E107B" w:rsidRDefault="00CF3123" w:rsidP="005D7B26">
            <w:pPr>
              <w:adjustRightInd w:val="0"/>
              <w:jc w:val="both"/>
              <w:rPr>
                <w:sz w:val="28"/>
                <w:szCs w:val="28"/>
              </w:rPr>
            </w:pPr>
            <w:r w:rsidRPr="007E107B">
              <w:rPr>
                <w:sz w:val="28"/>
                <w:szCs w:val="28"/>
              </w:rPr>
              <w:t>Взаимодействие со средствами массовой информации.</w:t>
            </w:r>
          </w:p>
        </w:tc>
        <w:tc>
          <w:tcPr>
            <w:tcW w:w="5528" w:type="dxa"/>
            <w:gridSpan w:val="2"/>
          </w:tcPr>
          <w:p w:rsidR="00CF3123" w:rsidRPr="007E107B" w:rsidRDefault="00CF3123" w:rsidP="005D7B26">
            <w:pPr>
              <w:adjustRightInd w:val="0"/>
              <w:jc w:val="both"/>
              <w:rPr>
                <w:sz w:val="28"/>
                <w:szCs w:val="28"/>
              </w:rPr>
            </w:pPr>
            <w:r w:rsidRPr="007E107B">
              <w:rPr>
                <w:sz w:val="28"/>
                <w:szCs w:val="28"/>
              </w:rPr>
              <w:t>Информирование (изменения законодательства в области охраны окружающей среды, организация мероприятий по охране окружающей среды в городе Рыбинске):</w:t>
            </w:r>
          </w:p>
          <w:p w:rsidR="00CF3123" w:rsidRPr="007E107B" w:rsidRDefault="00CF3123" w:rsidP="005D7B26">
            <w:pPr>
              <w:adjustRightInd w:val="0"/>
              <w:jc w:val="both"/>
              <w:rPr>
                <w:sz w:val="28"/>
                <w:szCs w:val="28"/>
              </w:rPr>
            </w:pPr>
            <w:r w:rsidRPr="007E107B">
              <w:rPr>
                <w:sz w:val="28"/>
                <w:szCs w:val="28"/>
              </w:rPr>
              <w:t>- вышли 3 сюжета (Телеканал «Рыбинск-40»);</w:t>
            </w:r>
          </w:p>
          <w:p w:rsidR="00CF3123" w:rsidRPr="007E107B" w:rsidRDefault="00CF3123" w:rsidP="005D7B26">
            <w:pPr>
              <w:adjustRightInd w:val="0"/>
              <w:jc w:val="both"/>
              <w:rPr>
                <w:sz w:val="28"/>
                <w:szCs w:val="28"/>
              </w:rPr>
            </w:pPr>
            <w:r w:rsidRPr="007E107B">
              <w:rPr>
                <w:sz w:val="28"/>
                <w:szCs w:val="28"/>
              </w:rPr>
              <w:t>- опубликована 47 статья (Интернет – газеты г. Рыбинска и г. Ярославля, газета «Рыбинские Известия»);</w:t>
            </w:r>
          </w:p>
          <w:p w:rsidR="00CF3123" w:rsidRPr="007E107B" w:rsidRDefault="00CF3123" w:rsidP="005D7B26">
            <w:pPr>
              <w:adjustRightInd w:val="0"/>
              <w:jc w:val="both"/>
              <w:rPr>
                <w:sz w:val="28"/>
                <w:szCs w:val="28"/>
              </w:rPr>
            </w:pPr>
            <w:r w:rsidRPr="007E107B">
              <w:rPr>
                <w:sz w:val="28"/>
                <w:szCs w:val="28"/>
              </w:rPr>
              <w:t>- размещено 283 публикаций в социальной сети «</w:t>
            </w:r>
            <w:proofErr w:type="spellStart"/>
            <w:r w:rsidRPr="007E107B">
              <w:rPr>
                <w:sz w:val="28"/>
                <w:szCs w:val="28"/>
              </w:rPr>
              <w:t>ВКонтакте</w:t>
            </w:r>
            <w:proofErr w:type="spellEnd"/>
            <w:r w:rsidRPr="007E107B">
              <w:rPr>
                <w:sz w:val="28"/>
                <w:szCs w:val="28"/>
              </w:rPr>
              <w:t>».</w:t>
            </w:r>
          </w:p>
        </w:tc>
      </w:tr>
    </w:tbl>
    <w:p w:rsidR="00CF3123" w:rsidRDefault="00CF3123" w:rsidP="00274726">
      <w:pPr>
        <w:pStyle w:val="af"/>
        <w:ind w:firstLine="567"/>
        <w:rPr>
          <w:b/>
          <w:sz w:val="28"/>
          <w:szCs w:val="28"/>
          <w:highlight w:val="yellow"/>
        </w:rPr>
      </w:pPr>
    </w:p>
    <w:p w:rsidR="00CF3123" w:rsidRPr="009F43A9" w:rsidRDefault="00CF3123" w:rsidP="00274726">
      <w:pPr>
        <w:pStyle w:val="af"/>
        <w:ind w:firstLine="567"/>
        <w:rPr>
          <w:b/>
          <w:sz w:val="28"/>
          <w:szCs w:val="28"/>
          <w:highlight w:val="yellow"/>
        </w:rPr>
      </w:pPr>
    </w:p>
    <w:p w:rsidR="00957AD1" w:rsidRPr="00D863B2" w:rsidRDefault="00957AD1" w:rsidP="000F5EFE">
      <w:pPr>
        <w:pStyle w:val="af"/>
        <w:ind w:firstLine="567"/>
        <w:rPr>
          <w:b/>
          <w:bCs/>
          <w:sz w:val="28"/>
          <w:szCs w:val="28"/>
        </w:rPr>
      </w:pPr>
      <w:r w:rsidRPr="00D863B2">
        <w:rPr>
          <w:b/>
          <w:sz w:val="28"/>
          <w:szCs w:val="28"/>
        </w:rPr>
        <w:t>3.9</w:t>
      </w:r>
      <w:proofErr w:type="gramStart"/>
      <w:r w:rsidRPr="00D863B2">
        <w:rPr>
          <w:b/>
          <w:sz w:val="28"/>
          <w:szCs w:val="28"/>
        </w:rPr>
        <w:t xml:space="preserve"> У</w:t>
      </w:r>
      <w:proofErr w:type="gramEnd"/>
      <w:r w:rsidRPr="00D863B2">
        <w:rPr>
          <w:b/>
          <w:sz w:val="28"/>
          <w:szCs w:val="28"/>
        </w:rPr>
        <w:t>тверждает приоритетные направления финансирования природоохранных мероприятий.</w:t>
      </w:r>
      <w:r w:rsidRPr="00D863B2">
        <w:rPr>
          <w:b/>
          <w:bCs/>
          <w:sz w:val="28"/>
          <w:szCs w:val="28"/>
        </w:rPr>
        <w:t xml:space="preserve"> </w:t>
      </w:r>
    </w:p>
    <w:p w:rsidR="001755BE" w:rsidRPr="00D863B2" w:rsidRDefault="001755BE" w:rsidP="000F5EFE">
      <w:pPr>
        <w:pStyle w:val="Style12"/>
        <w:widowControl/>
        <w:spacing w:line="240" w:lineRule="auto"/>
        <w:ind w:firstLine="567"/>
        <w:rPr>
          <w:rStyle w:val="FontStyle16"/>
          <w:sz w:val="28"/>
          <w:szCs w:val="28"/>
        </w:rPr>
      </w:pPr>
      <w:r w:rsidRPr="00D863B2">
        <w:rPr>
          <w:rStyle w:val="FontStyle16"/>
          <w:sz w:val="28"/>
          <w:szCs w:val="28"/>
        </w:rPr>
        <w:t>В 2020 году природоохранные мероприятия внесены в муниципальные и региональные программы:</w:t>
      </w:r>
    </w:p>
    <w:p w:rsidR="001755BE" w:rsidRPr="00D863B2" w:rsidRDefault="001755BE" w:rsidP="000F5EFE">
      <w:pPr>
        <w:autoSpaceDE/>
        <w:autoSpaceDN/>
        <w:jc w:val="both"/>
        <w:textAlignment w:val="baseline"/>
        <w:rPr>
          <w:rFonts w:eastAsiaTheme="minorEastAsia"/>
          <w:color w:val="000000" w:themeColor="text1"/>
          <w:kern w:val="24"/>
          <w:sz w:val="28"/>
          <w:szCs w:val="28"/>
        </w:rPr>
      </w:pPr>
      <w:r w:rsidRPr="00D863B2">
        <w:rPr>
          <w:rFonts w:eastAsiaTheme="minorEastAsia"/>
          <w:color w:val="000000" w:themeColor="text1"/>
          <w:kern w:val="24"/>
          <w:sz w:val="28"/>
          <w:szCs w:val="28"/>
        </w:rPr>
        <w:lastRenderedPageBreak/>
        <w:t>-Подпрограмма «Благоустройство и озеленение территорий городского округа город Рыбинск»;</w:t>
      </w:r>
    </w:p>
    <w:p w:rsidR="001755BE" w:rsidRPr="00D863B2" w:rsidRDefault="001755BE" w:rsidP="000F5EFE">
      <w:pPr>
        <w:autoSpaceDE/>
        <w:autoSpaceDN/>
        <w:jc w:val="both"/>
        <w:textAlignment w:val="baseline"/>
        <w:rPr>
          <w:rFonts w:eastAsiaTheme="minorEastAsia"/>
          <w:color w:val="000000" w:themeColor="text1"/>
          <w:kern w:val="24"/>
          <w:sz w:val="28"/>
          <w:szCs w:val="28"/>
        </w:rPr>
      </w:pPr>
      <w:r w:rsidRPr="00D863B2">
        <w:rPr>
          <w:sz w:val="28"/>
          <w:szCs w:val="28"/>
        </w:rPr>
        <w:t>-МП «Развитие водохозяйственного комплекса городского округа город Рыбинск», утвержденная постановлением Администрации городского округа город Рыбинск от 28.08.2019 №2224;</w:t>
      </w:r>
    </w:p>
    <w:p w:rsidR="001755BE" w:rsidRPr="00D863B2" w:rsidRDefault="001755BE" w:rsidP="000F5EFE">
      <w:pPr>
        <w:autoSpaceDE/>
        <w:autoSpaceDN/>
        <w:jc w:val="both"/>
        <w:textAlignment w:val="baseline"/>
        <w:rPr>
          <w:rFonts w:eastAsiaTheme="minorEastAsia"/>
          <w:color w:val="000000" w:themeColor="text1"/>
          <w:kern w:val="24"/>
          <w:sz w:val="28"/>
          <w:szCs w:val="28"/>
        </w:rPr>
      </w:pPr>
      <w:r w:rsidRPr="00D863B2">
        <w:rPr>
          <w:rFonts w:eastAsia="+mn-ea"/>
          <w:bCs/>
          <w:color w:val="000000"/>
          <w:kern w:val="24"/>
          <w:sz w:val="28"/>
          <w:szCs w:val="28"/>
        </w:rPr>
        <w:t>-ВЦП «Управление охраной окружающей среды и рациональным природопользованием в Ярославской области»</w:t>
      </w:r>
      <w:r w:rsidR="000F5EFE" w:rsidRPr="00D863B2">
        <w:rPr>
          <w:rFonts w:eastAsia="+mn-ea"/>
          <w:bCs/>
          <w:color w:val="000000"/>
          <w:kern w:val="24"/>
          <w:sz w:val="28"/>
          <w:szCs w:val="28"/>
        </w:rPr>
        <w:t>.</w:t>
      </w:r>
    </w:p>
    <w:p w:rsidR="001755BE" w:rsidRPr="009F43A9" w:rsidRDefault="001755BE" w:rsidP="000F5EFE">
      <w:pPr>
        <w:pStyle w:val="af"/>
        <w:ind w:firstLine="567"/>
        <w:rPr>
          <w:bCs/>
          <w:sz w:val="28"/>
          <w:szCs w:val="28"/>
          <w:highlight w:val="yellow"/>
        </w:rPr>
      </w:pPr>
    </w:p>
    <w:p w:rsidR="00957AD1" w:rsidRPr="00D863B2" w:rsidRDefault="00957AD1" w:rsidP="005B7069">
      <w:pPr>
        <w:pStyle w:val="af"/>
        <w:ind w:firstLine="567"/>
        <w:rPr>
          <w:b/>
          <w:bCs/>
          <w:sz w:val="28"/>
          <w:szCs w:val="28"/>
        </w:rPr>
      </w:pPr>
      <w:r w:rsidRPr="00D863B2">
        <w:rPr>
          <w:b/>
          <w:bCs/>
          <w:sz w:val="28"/>
          <w:szCs w:val="28"/>
        </w:rPr>
        <w:t>3.10</w:t>
      </w:r>
      <w:proofErr w:type="gramStart"/>
      <w:r w:rsidRPr="00D863B2">
        <w:rPr>
          <w:b/>
          <w:bCs/>
          <w:sz w:val="28"/>
          <w:szCs w:val="28"/>
        </w:rPr>
        <w:t xml:space="preserve"> О</w:t>
      </w:r>
      <w:proofErr w:type="gramEnd"/>
      <w:r w:rsidRPr="00D863B2">
        <w:rPr>
          <w:b/>
          <w:bCs/>
          <w:sz w:val="28"/>
          <w:szCs w:val="28"/>
        </w:rPr>
        <w:t>существляет сбор и анализ статистических данных, характеризующих  экологическую ситуацию на территории города. Участвует в разработке и реализации в границах города областных и муниципальных проектов, программ и мероприятий по охране окружающей среды и рациональному природопользованию.</w:t>
      </w:r>
    </w:p>
    <w:p w:rsidR="00D863B2" w:rsidRPr="008A3DC8" w:rsidRDefault="00D863B2" w:rsidP="008A3DC8">
      <w:pPr>
        <w:ind w:firstLine="360"/>
        <w:jc w:val="center"/>
        <w:rPr>
          <w:sz w:val="28"/>
          <w:szCs w:val="28"/>
        </w:rPr>
      </w:pPr>
      <w:r w:rsidRPr="008A3DC8">
        <w:rPr>
          <w:sz w:val="28"/>
          <w:szCs w:val="28"/>
        </w:rPr>
        <w:t>Состояние и охрана атмосферного воздуха</w:t>
      </w:r>
    </w:p>
    <w:p w:rsidR="00D863B2" w:rsidRPr="00B56DA4" w:rsidRDefault="00D863B2" w:rsidP="00D863B2">
      <w:pPr>
        <w:ind w:firstLine="360"/>
        <w:jc w:val="both"/>
        <w:rPr>
          <w:sz w:val="28"/>
          <w:szCs w:val="28"/>
        </w:rPr>
      </w:pPr>
      <w:r w:rsidRPr="00B56DA4">
        <w:rPr>
          <w:sz w:val="28"/>
          <w:szCs w:val="28"/>
        </w:rPr>
        <w:t>По результатам мониторинговых наблюдений Ярославского ЦГМС – филиала ФГБУ «</w:t>
      </w:r>
      <w:proofErr w:type="gramStart"/>
      <w:r w:rsidRPr="00B56DA4">
        <w:rPr>
          <w:sz w:val="28"/>
          <w:szCs w:val="28"/>
        </w:rPr>
        <w:t>Центральное</w:t>
      </w:r>
      <w:proofErr w:type="gramEnd"/>
      <w:r w:rsidRPr="00B56DA4">
        <w:rPr>
          <w:sz w:val="28"/>
          <w:szCs w:val="28"/>
        </w:rPr>
        <w:t xml:space="preserve"> УГМС» уровень загрязн</w:t>
      </w:r>
      <w:r>
        <w:rPr>
          <w:sz w:val="28"/>
          <w:szCs w:val="28"/>
        </w:rPr>
        <w:t>ения атмосферного воздуха в 2021</w:t>
      </w:r>
      <w:r w:rsidRPr="00B56DA4">
        <w:rPr>
          <w:sz w:val="28"/>
          <w:szCs w:val="28"/>
        </w:rPr>
        <w:t xml:space="preserve"> году в черте города Рыбинска по комплексному показателю ИЗА (индекс загрязнения атмосферного воздуха) </w:t>
      </w:r>
      <w:r w:rsidRPr="00CC5DC7">
        <w:rPr>
          <w:sz w:val="28"/>
          <w:szCs w:val="28"/>
        </w:rPr>
        <w:t>оценивается как низкий.</w:t>
      </w:r>
      <w:r w:rsidRPr="00B56DA4">
        <w:rPr>
          <w:sz w:val="28"/>
          <w:szCs w:val="28"/>
        </w:rPr>
        <w:t xml:space="preserve"> </w:t>
      </w:r>
    </w:p>
    <w:p w:rsidR="00D863B2" w:rsidRPr="00CC5DC7" w:rsidRDefault="00D863B2" w:rsidP="00D863B2">
      <w:pPr>
        <w:ind w:firstLine="360"/>
        <w:jc w:val="both"/>
        <w:rPr>
          <w:sz w:val="28"/>
          <w:szCs w:val="28"/>
          <w:shd w:val="clear" w:color="auto" w:fill="FFFFFF"/>
        </w:rPr>
      </w:pPr>
      <w:r w:rsidRPr="00CC5DC7">
        <w:rPr>
          <w:sz w:val="28"/>
          <w:szCs w:val="28"/>
          <w:shd w:val="clear" w:color="auto" w:fill="FFFFFF"/>
        </w:rPr>
        <w:t>Случаев высокого и экстремально высокого загрязнения атмосферного возду</w:t>
      </w:r>
      <w:r>
        <w:rPr>
          <w:sz w:val="28"/>
          <w:szCs w:val="28"/>
          <w:shd w:val="clear" w:color="auto" w:fill="FFFFFF"/>
        </w:rPr>
        <w:t>ха по результатам мониторинга</w:t>
      </w:r>
      <w:r w:rsidRPr="00CC5DC7">
        <w:rPr>
          <w:sz w:val="28"/>
          <w:szCs w:val="28"/>
          <w:shd w:val="clear" w:color="auto" w:fill="FFFFFF"/>
        </w:rPr>
        <w:t xml:space="preserve"> государственной сети наблюдений на территории города не наблюдалось.</w:t>
      </w:r>
    </w:p>
    <w:p w:rsidR="00D863B2" w:rsidRPr="008A3DC8" w:rsidRDefault="00D863B2" w:rsidP="008A3DC8">
      <w:pPr>
        <w:ind w:firstLine="360"/>
        <w:jc w:val="center"/>
        <w:rPr>
          <w:sz w:val="28"/>
          <w:szCs w:val="28"/>
        </w:rPr>
      </w:pPr>
      <w:r w:rsidRPr="008A3DC8">
        <w:rPr>
          <w:sz w:val="28"/>
          <w:szCs w:val="28"/>
        </w:rPr>
        <w:t>Состояние и охрана водных объектов:</w:t>
      </w:r>
    </w:p>
    <w:p w:rsidR="00D863B2" w:rsidRPr="00B56DA4" w:rsidRDefault="00D863B2" w:rsidP="00D863B2">
      <w:pPr>
        <w:ind w:firstLine="360"/>
        <w:jc w:val="both"/>
        <w:rPr>
          <w:rFonts w:eastAsia="Calibri"/>
          <w:sz w:val="28"/>
          <w:szCs w:val="28"/>
        </w:rPr>
      </w:pPr>
      <w:proofErr w:type="gramStart"/>
      <w:r w:rsidRPr="00B56DA4">
        <w:rPr>
          <w:rFonts w:eastAsia="Calibri"/>
          <w:sz w:val="28"/>
          <w:szCs w:val="28"/>
        </w:rPr>
        <w:t xml:space="preserve">По данным социально-гигиенического мониторинга ТО Управления </w:t>
      </w:r>
      <w:r w:rsidRPr="00471DAA">
        <w:rPr>
          <w:rFonts w:eastAsia="Calibri"/>
          <w:sz w:val="28"/>
          <w:szCs w:val="28"/>
        </w:rPr>
        <w:t xml:space="preserve">Роспотребнадзора в ГО город Рыбинск и РМР в 2021 году, как и в предыдущее десятилетие качество воды, отобранной для исследования из Горьковского водохранилища (р. Волга) и Рыбинского водохранилища не отвечает требованиям </w:t>
      </w:r>
      <w:proofErr w:type="spellStart"/>
      <w:r w:rsidRPr="00471DAA">
        <w:rPr>
          <w:rFonts w:eastAsia="Calibri"/>
          <w:sz w:val="28"/>
          <w:szCs w:val="28"/>
        </w:rPr>
        <w:t>СанПиН</w:t>
      </w:r>
      <w:proofErr w:type="spellEnd"/>
      <w:r w:rsidRPr="00471DAA">
        <w:rPr>
          <w:rFonts w:eastAsia="Calibri"/>
          <w:sz w:val="28"/>
          <w:szCs w:val="28"/>
        </w:rPr>
        <w:t xml:space="preserve"> 2.1.5.980-00 «Гигиенические требования к охране поверхностных вод», ГН 2.1.5.1315-03 «Предельно допустимые концентрации (ПДК) химических веществ в воде водных объектов хозяйственно-питьевого</w:t>
      </w:r>
      <w:proofErr w:type="gramEnd"/>
      <w:r w:rsidRPr="00471DAA">
        <w:rPr>
          <w:rFonts w:eastAsia="Calibri"/>
          <w:sz w:val="28"/>
          <w:szCs w:val="28"/>
        </w:rPr>
        <w:t xml:space="preserve"> и культурно-бытового водопользования» по основным показателям (взвешенные вещества, растворенный кислород, химические вещества, БПК, ТКБ, ОКБ, </w:t>
      </w:r>
      <w:proofErr w:type="spellStart"/>
      <w:r w:rsidRPr="00471DAA">
        <w:rPr>
          <w:rFonts w:eastAsia="Calibri"/>
          <w:sz w:val="28"/>
          <w:szCs w:val="28"/>
        </w:rPr>
        <w:t>колифаги</w:t>
      </w:r>
      <w:proofErr w:type="spellEnd"/>
      <w:r w:rsidRPr="00471DAA">
        <w:rPr>
          <w:rFonts w:eastAsia="Calibri"/>
          <w:sz w:val="28"/>
          <w:szCs w:val="28"/>
        </w:rPr>
        <w:t>).</w:t>
      </w:r>
      <w:r w:rsidRPr="00B56DA4">
        <w:rPr>
          <w:rFonts w:eastAsia="Calibri"/>
          <w:sz w:val="28"/>
          <w:szCs w:val="28"/>
        </w:rPr>
        <w:t xml:space="preserve"> </w:t>
      </w:r>
    </w:p>
    <w:p w:rsidR="00D863B2" w:rsidRPr="00B56DA4" w:rsidRDefault="00D863B2" w:rsidP="00D863B2">
      <w:pPr>
        <w:ind w:firstLine="360"/>
        <w:jc w:val="both"/>
        <w:rPr>
          <w:rFonts w:eastAsia="Calibri"/>
          <w:sz w:val="28"/>
          <w:szCs w:val="28"/>
        </w:rPr>
      </w:pPr>
      <w:r w:rsidRPr="00B56DA4">
        <w:rPr>
          <w:rFonts w:eastAsia="Calibri"/>
          <w:sz w:val="28"/>
          <w:szCs w:val="28"/>
        </w:rPr>
        <w:t xml:space="preserve">В связи с вышеизложенным, купание в </w:t>
      </w:r>
      <w:proofErr w:type="gramStart"/>
      <w:r w:rsidRPr="00B56DA4">
        <w:rPr>
          <w:rFonts w:eastAsia="Calibri"/>
          <w:sz w:val="28"/>
          <w:szCs w:val="28"/>
        </w:rPr>
        <w:t>водоемах</w:t>
      </w:r>
      <w:proofErr w:type="gramEnd"/>
      <w:r w:rsidRPr="00B56DA4">
        <w:rPr>
          <w:rFonts w:eastAsia="Calibri"/>
          <w:sz w:val="28"/>
          <w:szCs w:val="28"/>
        </w:rPr>
        <w:t xml:space="preserve"> города создает угрозу возникновения среди населения инфекционных заболеваний, передаваемых водным путем.</w:t>
      </w:r>
    </w:p>
    <w:p w:rsidR="00D863B2" w:rsidRPr="00B56DA4" w:rsidRDefault="00D863B2" w:rsidP="00D863B2">
      <w:pPr>
        <w:ind w:firstLine="360"/>
        <w:jc w:val="both"/>
        <w:rPr>
          <w:rFonts w:eastAsia="Calibri"/>
          <w:sz w:val="28"/>
          <w:szCs w:val="28"/>
        </w:rPr>
      </w:pPr>
      <w:r w:rsidRPr="00B56DA4">
        <w:rPr>
          <w:rFonts w:eastAsia="Calibri"/>
          <w:sz w:val="28"/>
          <w:szCs w:val="28"/>
        </w:rPr>
        <w:t>По данным ФГБУ «</w:t>
      </w:r>
      <w:proofErr w:type="gramStart"/>
      <w:r w:rsidRPr="00B56DA4">
        <w:rPr>
          <w:rFonts w:eastAsia="Calibri"/>
          <w:sz w:val="28"/>
          <w:szCs w:val="28"/>
        </w:rPr>
        <w:t>Ярославский</w:t>
      </w:r>
      <w:proofErr w:type="gramEnd"/>
      <w:r w:rsidRPr="00B56DA4">
        <w:rPr>
          <w:rFonts w:eastAsia="Calibri"/>
          <w:sz w:val="28"/>
          <w:szCs w:val="28"/>
        </w:rPr>
        <w:t xml:space="preserve"> ЦГСМ» качество поверхностных вод Горьковского водохранилища по удельному комбинаторному индексу загрязненности воды</w:t>
      </w:r>
      <w:r w:rsidRPr="00B56DA4">
        <w:rPr>
          <w:color w:val="333333"/>
          <w:sz w:val="28"/>
          <w:szCs w:val="28"/>
          <w:shd w:val="clear" w:color="auto" w:fill="FFFFFF"/>
        </w:rPr>
        <w:t xml:space="preserve"> (</w:t>
      </w:r>
      <w:r w:rsidRPr="00B56DA4">
        <w:rPr>
          <w:bCs/>
          <w:color w:val="333333"/>
          <w:sz w:val="28"/>
          <w:szCs w:val="28"/>
          <w:shd w:val="clear" w:color="auto" w:fill="FFFFFF"/>
        </w:rPr>
        <w:t>УКИЗВ</w:t>
      </w:r>
      <w:r w:rsidRPr="00B56DA4">
        <w:rPr>
          <w:color w:val="333333"/>
          <w:sz w:val="28"/>
          <w:szCs w:val="28"/>
          <w:shd w:val="clear" w:color="auto" w:fill="FFFFFF"/>
        </w:rPr>
        <w:t>)</w:t>
      </w:r>
      <w:r w:rsidRPr="00B56DA4">
        <w:rPr>
          <w:rFonts w:eastAsia="Calibri"/>
          <w:sz w:val="28"/>
          <w:szCs w:val="28"/>
        </w:rPr>
        <w:t xml:space="preserve"> </w:t>
      </w:r>
      <w:r>
        <w:rPr>
          <w:rFonts w:eastAsia="Calibri"/>
          <w:sz w:val="28"/>
          <w:szCs w:val="28"/>
        </w:rPr>
        <w:t>в 2021 году относится к 3«б» классу</w:t>
      </w:r>
      <w:r w:rsidRPr="00B56DA4">
        <w:rPr>
          <w:rFonts w:eastAsia="Calibri"/>
          <w:sz w:val="28"/>
          <w:szCs w:val="28"/>
        </w:rPr>
        <w:t xml:space="preserve"> и характеризуется как </w:t>
      </w:r>
      <w:r>
        <w:rPr>
          <w:rFonts w:eastAsia="Calibri"/>
          <w:sz w:val="28"/>
          <w:szCs w:val="28"/>
        </w:rPr>
        <w:t>«очень загрязненная»</w:t>
      </w:r>
      <w:r w:rsidRPr="00B56DA4">
        <w:rPr>
          <w:rFonts w:eastAsia="Calibri"/>
          <w:sz w:val="28"/>
          <w:szCs w:val="28"/>
        </w:rPr>
        <w:t>.</w:t>
      </w:r>
    </w:p>
    <w:p w:rsidR="00D863B2" w:rsidRPr="00B56DA4" w:rsidRDefault="00D863B2" w:rsidP="00D863B2">
      <w:pPr>
        <w:ind w:firstLine="360"/>
        <w:jc w:val="both"/>
        <w:rPr>
          <w:sz w:val="28"/>
          <w:szCs w:val="28"/>
        </w:rPr>
      </w:pPr>
      <w:r w:rsidRPr="00B56DA4">
        <w:rPr>
          <w:sz w:val="28"/>
          <w:szCs w:val="28"/>
        </w:rPr>
        <w:t>На территории города прогнозируется тенденция к снижению водопотребления, и, как следствие, снижение объема сброса сточных вод, имеющих загрязняющие вещества.</w:t>
      </w:r>
    </w:p>
    <w:p w:rsidR="00D863B2" w:rsidRPr="00B56DA4" w:rsidRDefault="00D863B2" w:rsidP="00D863B2">
      <w:pPr>
        <w:ind w:firstLine="360"/>
        <w:jc w:val="both"/>
        <w:rPr>
          <w:sz w:val="28"/>
          <w:szCs w:val="28"/>
        </w:rPr>
      </w:pPr>
      <w:r w:rsidRPr="00B56DA4">
        <w:rPr>
          <w:sz w:val="28"/>
          <w:szCs w:val="28"/>
        </w:rPr>
        <w:t xml:space="preserve">Причины уменьшения вышеуказанных показателей условно можно разделить на 3 группы: </w:t>
      </w:r>
    </w:p>
    <w:p w:rsidR="00D863B2" w:rsidRPr="00B56DA4" w:rsidRDefault="00D863B2" w:rsidP="00D863B2">
      <w:pPr>
        <w:ind w:firstLine="360"/>
        <w:jc w:val="both"/>
        <w:rPr>
          <w:sz w:val="28"/>
          <w:szCs w:val="28"/>
        </w:rPr>
      </w:pPr>
      <w:r w:rsidRPr="00B56DA4">
        <w:rPr>
          <w:sz w:val="28"/>
          <w:szCs w:val="28"/>
        </w:rPr>
        <w:lastRenderedPageBreak/>
        <w:t>- ежегодно проводимые мероприятия на ГП ЯО «Северный водоканал» по модернизации и ремонту очистных сооружений, в результате которых уменьшается объем сброса сточных вод, повышается качество их очистки по отдельным показателям;</w:t>
      </w:r>
    </w:p>
    <w:p w:rsidR="00D863B2" w:rsidRPr="00B56DA4" w:rsidRDefault="00D863B2" w:rsidP="00D863B2">
      <w:pPr>
        <w:ind w:firstLine="360"/>
        <w:jc w:val="both"/>
        <w:rPr>
          <w:sz w:val="28"/>
          <w:szCs w:val="28"/>
        </w:rPr>
      </w:pPr>
      <w:r w:rsidRPr="00B56DA4">
        <w:rPr>
          <w:sz w:val="28"/>
          <w:szCs w:val="28"/>
        </w:rPr>
        <w:t>- сокращение численности населения города, и как следствие снижение объема забранной свежей воды из водных объектов;</w:t>
      </w:r>
    </w:p>
    <w:p w:rsidR="00D863B2" w:rsidRPr="00B56DA4" w:rsidRDefault="00D863B2" w:rsidP="00D863B2">
      <w:pPr>
        <w:ind w:firstLine="360"/>
        <w:jc w:val="both"/>
        <w:rPr>
          <w:sz w:val="28"/>
          <w:szCs w:val="28"/>
        </w:rPr>
      </w:pPr>
      <w:r w:rsidRPr="00B56DA4">
        <w:rPr>
          <w:sz w:val="28"/>
          <w:szCs w:val="28"/>
        </w:rPr>
        <w:t>- экономия водных ресурсов, вследствие повышения уровня экологического сознания населения города.</w:t>
      </w:r>
    </w:p>
    <w:p w:rsidR="00D863B2" w:rsidRPr="00B56DA4" w:rsidRDefault="00D863B2" w:rsidP="00D863B2">
      <w:pPr>
        <w:ind w:firstLine="360"/>
        <w:jc w:val="both"/>
        <w:rPr>
          <w:sz w:val="28"/>
          <w:szCs w:val="28"/>
          <w:shd w:val="clear" w:color="auto" w:fill="FFFFFF"/>
        </w:rPr>
      </w:pPr>
      <w:r>
        <w:rPr>
          <w:sz w:val="28"/>
          <w:szCs w:val="28"/>
          <w:shd w:val="clear" w:color="auto" w:fill="FFFFFF"/>
        </w:rPr>
        <w:t>По оценке за 2021</w:t>
      </w:r>
      <w:r w:rsidRPr="00B56DA4">
        <w:rPr>
          <w:sz w:val="28"/>
          <w:szCs w:val="28"/>
          <w:shd w:val="clear" w:color="auto" w:fill="FFFFFF"/>
        </w:rPr>
        <w:t xml:space="preserve"> год, темп </w:t>
      </w:r>
      <w:r>
        <w:rPr>
          <w:sz w:val="28"/>
          <w:szCs w:val="28"/>
          <w:shd w:val="clear" w:color="auto" w:fill="FFFFFF"/>
        </w:rPr>
        <w:t>снижения</w:t>
      </w:r>
      <w:r w:rsidRPr="00B56DA4">
        <w:rPr>
          <w:sz w:val="28"/>
          <w:szCs w:val="28"/>
          <w:shd w:val="clear" w:color="auto" w:fill="FFFFFF"/>
        </w:rPr>
        <w:t xml:space="preserve"> </w:t>
      </w:r>
      <w:r w:rsidRPr="00B56DA4">
        <w:rPr>
          <w:sz w:val="28"/>
          <w:szCs w:val="28"/>
        </w:rPr>
        <w:t>объема сброса сточных вод, имеющих загрязняющие вещества,</w:t>
      </w:r>
      <w:r>
        <w:rPr>
          <w:sz w:val="28"/>
          <w:szCs w:val="28"/>
          <w:shd w:val="clear" w:color="auto" w:fill="FFFFFF"/>
        </w:rPr>
        <w:t xml:space="preserve"> к прошлому году составил 14</w:t>
      </w:r>
      <w:r w:rsidRPr="00B56DA4">
        <w:rPr>
          <w:sz w:val="28"/>
          <w:szCs w:val="28"/>
          <w:shd w:val="clear" w:color="auto" w:fill="FFFFFF"/>
        </w:rPr>
        <w:t xml:space="preserve">% в связи с особенностью  </w:t>
      </w:r>
      <w:r>
        <w:rPr>
          <w:sz w:val="28"/>
          <w:szCs w:val="28"/>
          <w:shd w:val="clear" w:color="auto" w:fill="FFFFFF"/>
        </w:rPr>
        <w:t>климатических условий в весенне-</w:t>
      </w:r>
      <w:r w:rsidRPr="00B56DA4">
        <w:rPr>
          <w:sz w:val="28"/>
          <w:szCs w:val="28"/>
          <w:shd w:val="clear" w:color="auto" w:fill="FFFFFF"/>
        </w:rPr>
        <w:t xml:space="preserve">летний сезон. </w:t>
      </w:r>
    </w:p>
    <w:p w:rsidR="00D863B2" w:rsidRPr="008806C1" w:rsidRDefault="00D863B2" w:rsidP="00D863B2">
      <w:pPr>
        <w:ind w:firstLine="360"/>
        <w:jc w:val="both"/>
        <w:rPr>
          <w:sz w:val="28"/>
          <w:szCs w:val="28"/>
        </w:rPr>
      </w:pPr>
      <w:r w:rsidRPr="008806C1">
        <w:rPr>
          <w:sz w:val="28"/>
          <w:szCs w:val="28"/>
        </w:rPr>
        <w:t>Сточные воды, поступающие в поверхностные водные объекты в черте города, характеризуются как неочищенные и недостаточно очищенные.</w:t>
      </w:r>
    </w:p>
    <w:p w:rsidR="00D863B2" w:rsidRPr="00B56DA4" w:rsidRDefault="00D863B2" w:rsidP="00D863B2">
      <w:pPr>
        <w:ind w:firstLine="360"/>
        <w:jc w:val="both"/>
        <w:rPr>
          <w:sz w:val="28"/>
          <w:szCs w:val="28"/>
        </w:rPr>
      </w:pPr>
      <w:r w:rsidRPr="00B56DA4">
        <w:rPr>
          <w:sz w:val="28"/>
          <w:szCs w:val="28"/>
        </w:rPr>
        <w:t xml:space="preserve">Очистные сооружения ГП ЯО «Северный водоканал» работают с перегрузкой, и как следствие, улучшения качественных показателей сбрасываемых сточных вод не наблюдается. </w:t>
      </w:r>
    </w:p>
    <w:p w:rsidR="00D863B2" w:rsidRPr="00B56DA4" w:rsidRDefault="00D863B2" w:rsidP="00D863B2">
      <w:pPr>
        <w:ind w:firstLine="360"/>
        <w:jc w:val="both"/>
        <w:rPr>
          <w:sz w:val="28"/>
          <w:szCs w:val="28"/>
        </w:rPr>
      </w:pPr>
      <w:r w:rsidRPr="00B56DA4">
        <w:rPr>
          <w:sz w:val="28"/>
          <w:szCs w:val="28"/>
        </w:rPr>
        <w:t>По этой причине проблема сброса неочищенных и недостаточно очищенных сточных вод в городе остается напряженной.</w:t>
      </w:r>
    </w:p>
    <w:p w:rsidR="00D863B2" w:rsidRPr="00B56DA4" w:rsidRDefault="00D863B2" w:rsidP="00D863B2">
      <w:pPr>
        <w:adjustRightInd w:val="0"/>
        <w:ind w:firstLine="360"/>
        <w:jc w:val="both"/>
        <w:rPr>
          <w:sz w:val="28"/>
          <w:szCs w:val="28"/>
        </w:rPr>
      </w:pPr>
      <w:r w:rsidRPr="00B56DA4">
        <w:rPr>
          <w:sz w:val="28"/>
          <w:szCs w:val="28"/>
        </w:rPr>
        <w:t xml:space="preserve">ГП ЯО «Северный водоканал» с 2019 года участвует в национальном </w:t>
      </w:r>
      <w:proofErr w:type="gramStart"/>
      <w:r w:rsidRPr="00B56DA4">
        <w:rPr>
          <w:sz w:val="28"/>
          <w:szCs w:val="28"/>
        </w:rPr>
        <w:t>проекте</w:t>
      </w:r>
      <w:proofErr w:type="gramEnd"/>
      <w:r w:rsidRPr="00B56DA4">
        <w:rPr>
          <w:sz w:val="28"/>
          <w:szCs w:val="28"/>
        </w:rPr>
        <w:t xml:space="preserve"> «Экология» в рамках регионального проекта «Оздоровление Волги».</w:t>
      </w:r>
    </w:p>
    <w:p w:rsidR="00D863B2" w:rsidRPr="00B56DA4" w:rsidRDefault="00D863B2" w:rsidP="00D863B2">
      <w:pPr>
        <w:adjustRightInd w:val="0"/>
        <w:ind w:firstLine="360"/>
        <w:jc w:val="both"/>
        <w:rPr>
          <w:sz w:val="28"/>
          <w:szCs w:val="28"/>
        </w:rPr>
      </w:pPr>
      <w:r w:rsidRPr="00B56DA4">
        <w:rPr>
          <w:sz w:val="28"/>
          <w:szCs w:val="28"/>
        </w:rPr>
        <w:t>Мероприятия по строительству и реконструкции объектов централизованных систем водоснабжения и водоотведения реализуются в программе «Развитие водоснабжения и водоотведения Ярославской области» на 2018-2024, утвержденной постановлением Правительства Ярославской области №234-п от 30.03.2018.</w:t>
      </w:r>
    </w:p>
    <w:p w:rsidR="00D863B2" w:rsidRPr="00B56DA4" w:rsidRDefault="00D863B2" w:rsidP="00D863B2">
      <w:pPr>
        <w:adjustRightInd w:val="0"/>
        <w:ind w:firstLine="360"/>
        <w:jc w:val="both"/>
        <w:rPr>
          <w:sz w:val="28"/>
          <w:szCs w:val="28"/>
        </w:rPr>
      </w:pPr>
      <w:r w:rsidRPr="00B56DA4">
        <w:rPr>
          <w:sz w:val="28"/>
          <w:szCs w:val="28"/>
        </w:rPr>
        <w:t>Ответственные исполнители и соисполнители программы:</w:t>
      </w:r>
    </w:p>
    <w:p w:rsidR="00D863B2" w:rsidRPr="00B56DA4" w:rsidRDefault="00D863B2" w:rsidP="00D863B2">
      <w:pPr>
        <w:adjustRightInd w:val="0"/>
        <w:ind w:firstLine="360"/>
        <w:jc w:val="both"/>
        <w:rPr>
          <w:sz w:val="28"/>
          <w:szCs w:val="28"/>
        </w:rPr>
      </w:pPr>
      <w:r w:rsidRPr="00B56DA4">
        <w:rPr>
          <w:sz w:val="28"/>
          <w:szCs w:val="28"/>
        </w:rPr>
        <w:t>- Департамент строительства Ярославской области;</w:t>
      </w:r>
    </w:p>
    <w:p w:rsidR="00D863B2" w:rsidRPr="00B56DA4" w:rsidRDefault="00D863B2" w:rsidP="00D863B2">
      <w:pPr>
        <w:adjustRightInd w:val="0"/>
        <w:ind w:firstLine="360"/>
        <w:jc w:val="both"/>
        <w:rPr>
          <w:sz w:val="28"/>
          <w:szCs w:val="28"/>
        </w:rPr>
      </w:pPr>
      <w:r w:rsidRPr="00B56DA4">
        <w:rPr>
          <w:sz w:val="28"/>
          <w:szCs w:val="28"/>
        </w:rPr>
        <w:t>- Департамент ЖКХЭ и РТ Ярославской области;</w:t>
      </w:r>
    </w:p>
    <w:p w:rsidR="00D863B2" w:rsidRPr="00B56DA4" w:rsidRDefault="00D863B2" w:rsidP="00D863B2">
      <w:pPr>
        <w:adjustRightInd w:val="0"/>
        <w:ind w:firstLine="360"/>
        <w:jc w:val="both"/>
        <w:rPr>
          <w:sz w:val="28"/>
          <w:szCs w:val="28"/>
        </w:rPr>
      </w:pPr>
      <w:r w:rsidRPr="00B56DA4">
        <w:rPr>
          <w:sz w:val="28"/>
          <w:szCs w:val="28"/>
        </w:rPr>
        <w:t>- ГП ЯО «Северный водоканал».</w:t>
      </w:r>
    </w:p>
    <w:p w:rsidR="00D863B2" w:rsidRPr="00AD1F35" w:rsidRDefault="00D863B2" w:rsidP="00D863B2">
      <w:pPr>
        <w:autoSpaceDE/>
        <w:autoSpaceDN/>
        <w:ind w:firstLine="360"/>
        <w:jc w:val="both"/>
        <w:rPr>
          <w:kern w:val="24"/>
          <w:sz w:val="28"/>
          <w:szCs w:val="28"/>
        </w:rPr>
      </w:pPr>
      <w:r w:rsidRPr="008806C1">
        <w:rPr>
          <w:kern w:val="24"/>
          <w:sz w:val="28"/>
          <w:szCs w:val="28"/>
        </w:rPr>
        <w:t>С 2022 года планируется приступить к строительству новых и реконструкции существующих очистных сооружений ГП ЯО «Северный водоканал». За счет средств Нового банка развития</w:t>
      </w:r>
      <w:r w:rsidRPr="00B56DA4">
        <w:rPr>
          <w:color w:val="000000"/>
          <w:kern w:val="24"/>
          <w:sz w:val="28"/>
          <w:szCs w:val="28"/>
        </w:rPr>
        <w:t xml:space="preserve"> будут реализованы три </w:t>
      </w:r>
      <w:proofErr w:type="spellStart"/>
      <w:r w:rsidRPr="00B56DA4">
        <w:rPr>
          <w:color w:val="000000"/>
          <w:kern w:val="24"/>
          <w:sz w:val="28"/>
          <w:szCs w:val="28"/>
        </w:rPr>
        <w:t>подпроекта</w:t>
      </w:r>
      <w:proofErr w:type="spellEnd"/>
      <w:r w:rsidRPr="00B56DA4">
        <w:rPr>
          <w:color w:val="000000"/>
          <w:kern w:val="24"/>
          <w:sz w:val="28"/>
          <w:szCs w:val="28"/>
        </w:rPr>
        <w:t xml:space="preserve"> на общую сумму более 5,7 миллиарда рублей:</w:t>
      </w:r>
    </w:p>
    <w:p w:rsidR="00D863B2" w:rsidRPr="00B56DA4" w:rsidRDefault="00E95844" w:rsidP="00E95844">
      <w:pPr>
        <w:autoSpaceDE/>
        <w:autoSpaceDN/>
        <w:ind w:firstLine="360"/>
        <w:contextualSpacing/>
        <w:jc w:val="both"/>
        <w:rPr>
          <w:sz w:val="28"/>
          <w:szCs w:val="28"/>
        </w:rPr>
      </w:pPr>
      <w:r>
        <w:rPr>
          <w:color w:val="000000"/>
          <w:kern w:val="24"/>
          <w:sz w:val="28"/>
          <w:szCs w:val="28"/>
        </w:rPr>
        <w:t xml:space="preserve">- </w:t>
      </w:r>
      <w:r w:rsidR="00D863B2" w:rsidRPr="00B56DA4">
        <w:rPr>
          <w:color w:val="000000"/>
          <w:kern w:val="24"/>
          <w:sz w:val="28"/>
          <w:szCs w:val="28"/>
        </w:rPr>
        <w:t xml:space="preserve">строительство городских очистных сооружений канализации (ГОСК) в микрорайоне </w:t>
      </w:r>
      <w:proofErr w:type="spellStart"/>
      <w:r w:rsidR="00D863B2" w:rsidRPr="00B56DA4">
        <w:rPr>
          <w:color w:val="000000"/>
          <w:kern w:val="24"/>
          <w:sz w:val="28"/>
          <w:szCs w:val="28"/>
        </w:rPr>
        <w:t>Копаево</w:t>
      </w:r>
      <w:proofErr w:type="spellEnd"/>
      <w:r w:rsidR="00D863B2" w:rsidRPr="00B56DA4">
        <w:rPr>
          <w:color w:val="000000"/>
          <w:kern w:val="24"/>
          <w:sz w:val="28"/>
          <w:szCs w:val="28"/>
        </w:rPr>
        <w:t xml:space="preserve">, </w:t>
      </w:r>
    </w:p>
    <w:p w:rsidR="00D863B2" w:rsidRPr="00B56DA4" w:rsidRDefault="00E95844" w:rsidP="00E95844">
      <w:pPr>
        <w:autoSpaceDE/>
        <w:autoSpaceDN/>
        <w:ind w:firstLine="360"/>
        <w:contextualSpacing/>
        <w:jc w:val="both"/>
        <w:rPr>
          <w:sz w:val="28"/>
          <w:szCs w:val="28"/>
        </w:rPr>
      </w:pPr>
      <w:r>
        <w:rPr>
          <w:color w:val="000000"/>
          <w:kern w:val="24"/>
          <w:sz w:val="28"/>
          <w:szCs w:val="28"/>
        </w:rPr>
        <w:t xml:space="preserve">- </w:t>
      </w:r>
      <w:r w:rsidR="00D863B2" w:rsidRPr="00B56DA4">
        <w:rPr>
          <w:color w:val="000000"/>
          <w:kern w:val="24"/>
          <w:sz w:val="28"/>
          <w:szCs w:val="28"/>
        </w:rPr>
        <w:t>автоматизация системы управления водоснабжением и водоотведением Рыбинска;</w:t>
      </w:r>
    </w:p>
    <w:p w:rsidR="00D863B2" w:rsidRPr="00907D1A" w:rsidRDefault="00E95844" w:rsidP="00E95844">
      <w:pPr>
        <w:autoSpaceDE/>
        <w:autoSpaceDN/>
        <w:ind w:firstLine="360"/>
        <w:contextualSpacing/>
        <w:jc w:val="both"/>
        <w:rPr>
          <w:sz w:val="28"/>
          <w:szCs w:val="28"/>
        </w:rPr>
      </w:pPr>
      <w:r>
        <w:rPr>
          <w:color w:val="000000"/>
          <w:kern w:val="24"/>
          <w:sz w:val="28"/>
          <w:szCs w:val="28"/>
        </w:rPr>
        <w:t xml:space="preserve">- </w:t>
      </w:r>
      <w:r w:rsidR="00D863B2" w:rsidRPr="00B56DA4">
        <w:rPr>
          <w:color w:val="000000"/>
          <w:kern w:val="24"/>
          <w:sz w:val="28"/>
          <w:szCs w:val="28"/>
        </w:rPr>
        <w:t xml:space="preserve">реконструкция и автоматизация системы насосных станций. </w:t>
      </w:r>
    </w:p>
    <w:p w:rsidR="00D863B2" w:rsidRDefault="00D863B2" w:rsidP="00D863B2">
      <w:pPr>
        <w:autoSpaceDE/>
        <w:autoSpaceDN/>
        <w:ind w:firstLine="567"/>
        <w:contextualSpacing/>
        <w:jc w:val="both"/>
        <w:rPr>
          <w:rFonts w:eastAsia="Arial"/>
          <w:color w:val="000000"/>
          <w:sz w:val="28"/>
          <w:szCs w:val="28"/>
        </w:rPr>
      </w:pPr>
      <w:r w:rsidRPr="00907D1A">
        <w:rPr>
          <w:rFonts w:eastAsia="Arial"/>
          <w:color w:val="000000"/>
          <w:sz w:val="28"/>
          <w:szCs w:val="28"/>
        </w:rPr>
        <w:t>В декабре 2020 года Министерство строительства и жилищно-коммунального хозяйства РФ и консорциум ООО «</w:t>
      </w:r>
      <w:proofErr w:type="spellStart"/>
      <w:r w:rsidRPr="00907D1A">
        <w:rPr>
          <w:rFonts w:eastAsia="Arial"/>
          <w:color w:val="000000"/>
          <w:sz w:val="28"/>
          <w:szCs w:val="28"/>
        </w:rPr>
        <w:t>Энергострой</w:t>
      </w:r>
      <w:proofErr w:type="spellEnd"/>
      <w:r w:rsidRPr="00907D1A">
        <w:rPr>
          <w:rFonts w:eastAsia="Arial"/>
          <w:color w:val="000000"/>
          <w:sz w:val="28"/>
          <w:szCs w:val="28"/>
        </w:rPr>
        <w:t>» – ООО «ПИ «Альтаир» – ООО «ГК «</w:t>
      </w:r>
      <w:proofErr w:type="spellStart"/>
      <w:proofErr w:type="gramStart"/>
      <w:r w:rsidRPr="00907D1A">
        <w:rPr>
          <w:rFonts w:eastAsia="Arial"/>
          <w:color w:val="000000"/>
          <w:sz w:val="28"/>
          <w:szCs w:val="28"/>
        </w:rPr>
        <w:t>Проф</w:t>
      </w:r>
      <w:proofErr w:type="spellEnd"/>
      <w:proofErr w:type="gramEnd"/>
      <w:r w:rsidRPr="00907D1A">
        <w:rPr>
          <w:rFonts w:eastAsia="Arial"/>
          <w:color w:val="000000"/>
          <w:sz w:val="28"/>
          <w:szCs w:val="28"/>
        </w:rPr>
        <w:t xml:space="preserve"> Инжиниринг» заключили договор на проектирование городских очистных сооружений канализации Рыбинска производительностью 160 тысяч кубометров в сутки.</w:t>
      </w:r>
    </w:p>
    <w:p w:rsidR="00D863B2" w:rsidRPr="00B56DA4" w:rsidRDefault="00D863B2" w:rsidP="00D863B2">
      <w:pPr>
        <w:ind w:firstLine="567"/>
        <w:jc w:val="both"/>
        <w:rPr>
          <w:sz w:val="28"/>
          <w:szCs w:val="28"/>
        </w:rPr>
      </w:pPr>
      <w:r w:rsidRPr="00B56DA4">
        <w:rPr>
          <w:sz w:val="28"/>
          <w:szCs w:val="28"/>
        </w:rPr>
        <w:t>Предприятие Г</w:t>
      </w:r>
      <w:r>
        <w:rPr>
          <w:sz w:val="28"/>
          <w:szCs w:val="28"/>
        </w:rPr>
        <w:t>П ЯО «Северный водоканал» в 2021</w:t>
      </w:r>
      <w:r w:rsidRPr="00B56DA4">
        <w:rPr>
          <w:sz w:val="28"/>
          <w:szCs w:val="28"/>
        </w:rPr>
        <w:t xml:space="preserve"> году выполнил</w:t>
      </w:r>
      <w:r>
        <w:rPr>
          <w:sz w:val="28"/>
          <w:szCs w:val="28"/>
        </w:rPr>
        <w:t>о</w:t>
      </w:r>
      <w:r w:rsidRPr="00B56DA4">
        <w:rPr>
          <w:sz w:val="28"/>
          <w:szCs w:val="28"/>
        </w:rPr>
        <w:t xml:space="preserve"> мероприятия по снижению негативного воздействия </w:t>
      </w:r>
      <w:r>
        <w:rPr>
          <w:sz w:val="28"/>
          <w:szCs w:val="28"/>
        </w:rPr>
        <w:t xml:space="preserve">на поверхностные </w:t>
      </w:r>
      <w:r>
        <w:rPr>
          <w:sz w:val="28"/>
          <w:szCs w:val="28"/>
        </w:rPr>
        <w:lastRenderedPageBreak/>
        <w:t xml:space="preserve">водные объекты на площадках ОСВ -1, ОСК п. </w:t>
      </w:r>
      <w:proofErr w:type="spellStart"/>
      <w:r>
        <w:rPr>
          <w:sz w:val="28"/>
          <w:szCs w:val="28"/>
        </w:rPr>
        <w:t>Копаево</w:t>
      </w:r>
      <w:proofErr w:type="spellEnd"/>
      <w:r>
        <w:rPr>
          <w:sz w:val="28"/>
          <w:szCs w:val="28"/>
        </w:rPr>
        <w:t xml:space="preserve">, на ОСК п. Слип, на ОСК п. ГЭС. Сумма затрат составила </w:t>
      </w:r>
      <w:r w:rsidRPr="004E4D8C">
        <w:rPr>
          <w:sz w:val="28"/>
          <w:szCs w:val="28"/>
        </w:rPr>
        <w:t>17804,7 тыс. руб.</w:t>
      </w:r>
    </w:p>
    <w:p w:rsidR="00D863B2" w:rsidRPr="008A3DC8" w:rsidRDefault="00D863B2" w:rsidP="008A3DC8">
      <w:pPr>
        <w:ind w:firstLine="567"/>
        <w:jc w:val="center"/>
        <w:rPr>
          <w:sz w:val="28"/>
          <w:szCs w:val="28"/>
        </w:rPr>
      </w:pPr>
      <w:r w:rsidRPr="008A3DC8">
        <w:rPr>
          <w:sz w:val="28"/>
          <w:szCs w:val="28"/>
        </w:rPr>
        <w:t>Обращение с отходами</w:t>
      </w:r>
    </w:p>
    <w:p w:rsidR="00D863B2" w:rsidRDefault="00D863B2" w:rsidP="00D863B2">
      <w:pPr>
        <w:ind w:firstLine="567"/>
        <w:jc w:val="both"/>
        <w:rPr>
          <w:sz w:val="28"/>
          <w:szCs w:val="28"/>
        </w:rPr>
      </w:pPr>
      <w:r w:rsidRPr="00FA677D">
        <w:rPr>
          <w:sz w:val="28"/>
          <w:szCs w:val="28"/>
        </w:rPr>
        <w:t>Полигон ТБО (д. Аксеново), как объект размещения отходов соответствует требованиям</w:t>
      </w:r>
      <w:r>
        <w:rPr>
          <w:sz w:val="28"/>
          <w:szCs w:val="28"/>
        </w:rPr>
        <w:t>, установленным законодательство</w:t>
      </w:r>
      <w:r w:rsidRPr="00FA677D">
        <w:rPr>
          <w:sz w:val="28"/>
          <w:szCs w:val="28"/>
        </w:rPr>
        <w:t>м РФ</w:t>
      </w:r>
      <w:r>
        <w:rPr>
          <w:sz w:val="28"/>
          <w:szCs w:val="28"/>
        </w:rPr>
        <w:t>.</w:t>
      </w:r>
    </w:p>
    <w:p w:rsidR="00D863B2" w:rsidRDefault="00D863B2" w:rsidP="00D863B2">
      <w:pPr>
        <w:ind w:firstLine="567"/>
        <w:jc w:val="both"/>
        <w:rPr>
          <w:sz w:val="28"/>
          <w:szCs w:val="28"/>
        </w:rPr>
      </w:pPr>
      <w:r>
        <w:rPr>
          <w:sz w:val="28"/>
          <w:szCs w:val="28"/>
        </w:rPr>
        <w:t>Объем отходов, размещенных на полигоне ТБО, составляет 72788,245 тонн, что ниже показателя 2020 года на 0,38 %.</w:t>
      </w:r>
    </w:p>
    <w:p w:rsidR="00D863B2" w:rsidRPr="00B56DA4" w:rsidRDefault="00D863B2" w:rsidP="00D863B2">
      <w:pPr>
        <w:ind w:firstLine="540"/>
        <w:jc w:val="both"/>
        <w:rPr>
          <w:sz w:val="28"/>
          <w:szCs w:val="28"/>
        </w:rPr>
      </w:pPr>
      <w:r w:rsidRPr="00B56DA4">
        <w:rPr>
          <w:sz w:val="28"/>
          <w:szCs w:val="28"/>
        </w:rPr>
        <w:t>Природоохранные</w:t>
      </w:r>
      <w:r>
        <w:rPr>
          <w:sz w:val="28"/>
          <w:szCs w:val="28"/>
        </w:rPr>
        <w:t xml:space="preserve"> мероприятия, выполненные </w:t>
      </w:r>
      <w:r w:rsidRPr="00C913BE">
        <w:rPr>
          <w:sz w:val="28"/>
          <w:szCs w:val="28"/>
        </w:rPr>
        <w:t>в 2021</w:t>
      </w:r>
      <w:r w:rsidRPr="00B56DA4">
        <w:rPr>
          <w:sz w:val="28"/>
          <w:szCs w:val="28"/>
        </w:rPr>
        <w:t xml:space="preserve"> году в МУП «АТП»:</w:t>
      </w:r>
    </w:p>
    <w:p w:rsidR="00D863B2" w:rsidRPr="00B56DA4" w:rsidRDefault="00D863B2" w:rsidP="00D863B2">
      <w:pPr>
        <w:ind w:firstLine="540"/>
        <w:jc w:val="both"/>
        <w:rPr>
          <w:sz w:val="28"/>
          <w:szCs w:val="28"/>
        </w:rPr>
      </w:pPr>
      <w:r w:rsidRPr="00B56DA4">
        <w:rPr>
          <w:sz w:val="28"/>
          <w:szCs w:val="28"/>
        </w:rPr>
        <w:t xml:space="preserve">- выполнение требований экологического и санитарно-эпидемиологического законодательства при эксплуатации полигона ТКО; </w:t>
      </w:r>
    </w:p>
    <w:p w:rsidR="00D863B2" w:rsidRPr="00B56DA4" w:rsidRDefault="00D863B2" w:rsidP="00D863B2">
      <w:pPr>
        <w:ind w:firstLine="540"/>
        <w:jc w:val="both"/>
        <w:rPr>
          <w:sz w:val="28"/>
          <w:szCs w:val="28"/>
        </w:rPr>
      </w:pPr>
      <w:r w:rsidRPr="00B56DA4">
        <w:rPr>
          <w:sz w:val="28"/>
          <w:szCs w:val="28"/>
        </w:rPr>
        <w:t xml:space="preserve">- комплексный мониторинг состояния окружающей среды в </w:t>
      </w:r>
      <w:proofErr w:type="gramStart"/>
      <w:r w:rsidRPr="00B56DA4">
        <w:rPr>
          <w:sz w:val="28"/>
          <w:szCs w:val="28"/>
        </w:rPr>
        <w:t>соответствии</w:t>
      </w:r>
      <w:proofErr w:type="gramEnd"/>
      <w:r w:rsidRPr="00B56DA4">
        <w:rPr>
          <w:sz w:val="28"/>
          <w:szCs w:val="28"/>
        </w:rPr>
        <w:t xml:space="preserve"> с программой производственного экологического контроля;</w:t>
      </w:r>
    </w:p>
    <w:p w:rsidR="00D863B2" w:rsidRPr="00B56DA4" w:rsidRDefault="00D863B2" w:rsidP="00D863B2">
      <w:pPr>
        <w:ind w:firstLine="540"/>
        <w:jc w:val="both"/>
        <w:rPr>
          <w:sz w:val="28"/>
          <w:szCs w:val="28"/>
        </w:rPr>
      </w:pPr>
      <w:r w:rsidRPr="00B56DA4">
        <w:rPr>
          <w:sz w:val="28"/>
          <w:szCs w:val="28"/>
        </w:rPr>
        <w:t>- организация сезонной очистки СЗЗ;</w:t>
      </w:r>
    </w:p>
    <w:p w:rsidR="00D863B2" w:rsidRPr="00B56DA4" w:rsidRDefault="00D863B2" w:rsidP="00D863B2">
      <w:pPr>
        <w:ind w:firstLine="540"/>
        <w:jc w:val="both"/>
        <w:rPr>
          <w:sz w:val="28"/>
          <w:szCs w:val="28"/>
        </w:rPr>
      </w:pPr>
      <w:r w:rsidRPr="00B56DA4">
        <w:rPr>
          <w:sz w:val="28"/>
          <w:szCs w:val="28"/>
        </w:rPr>
        <w:t>- организация селективного сбора и раздельного складирования отходов 5 класса опасности на специально оборудованной площадке для дальнейшей утилизации;</w:t>
      </w:r>
    </w:p>
    <w:p w:rsidR="00D863B2" w:rsidRPr="00B56DA4" w:rsidRDefault="00D863B2" w:rsidP="00D863B2">
      <w:pPr>
        <w:ind w:firstLine="540"/>
        <w:jc w:val="both"/>
        <w:rPr>
          <w:sz w:val="28"/>
          <w:szCs w:val="28"/>
        </w:rPr>
      </w:pPr>
      <w:r w:rsidRPr="00B56DA4">
        <w:rPr>
          <w:sz w:val="28"/>
          <w:szCs w:val="28"/>
        </w:rPr>
        <w:t>- сбор и вывоз ртутьсодержащих отходов от населения;</w:t>
      </w:r>
    </w:p>
    <w:p w:rsidR="00D863B2" w:rsidRPr="00B56DA4" w:rsidRDefault="00D863B2" w:rsidP="00D863B2">
      <w:pPr>
        <w:ind w:firstLine="540"/>
        <w:jc w:val="both"/>
        <w:rPr>
          <w:sz w:val="28"/>
          <w:szCs w:val="28"/>
        </w:rPr>
      </w:pPr>
      <w:r w:rsidRPr="00B56DA4">
        <w:rPr>
          <w:sz w:val="28"/>
          <w:szCs w:val="28"/>
        </w:rPr>
        <w:t>- приобретение контейнеров для ТБО.</w:t>
      </w:r>
    </w:p>
    <w:p w:rsidR="00D863B2" w:rsidRPr="00B56DA4" w:rsidRDefault="00D863B2" w:rsidP="00D863B2">
      <w:pPr>
        <w:ind w:firstLine="540"/>
        <w:jc w:val="both"/>
        <w:rPr>
          <w:sz w:val="28"/>
          <w:szCs w:val="28"/>
        </w:rPr>
      </w:pPr>
      <w:r w:rsidRPr="00773268">
        <w:rPr>
          <w:sz w:val="28"/>
          <w:szCs w:val="28"/>
        </w:rPr>
        <w:t>В индивидуальной жилой застройке оборудовано 111 мест накопления ТКО. Ежемесячный вывоз отходов составляет 4</w:t>
      </w:r>
      <w:r w:rsidRPr="00B56DA4">
        <w:rPr>
          <w:sz w:val="28"/>
          <w:szCs w:val="28"/>
        </w:rPr>
        <w:t>,5 – 5 тыс.</w:t>
      </w:r>
      <w:r w:rsidRPr="00B56DA4">
        <w:rPr>
          <w:sz w:val="28"/>
          <w:szCs w:val="28"/>
          <w:shd w:val="clear" w:color="auto" w:fill="FFFFFF"/>
        </w:rPr>
        <w:t xml:space="preserve"> м</w:t>
      </w:r>
      <w:r w:rsidRPr="00B56DA4">
        <w:rPr>
          <w:sz w:val="28"/>
          <w:szCs w:val="28"/>
          <w:shd w:val="clear" w:color="auto" w:fill="FFFFFF"/>
          <w:vertAlign w:val="superscript"/>
        </w:rPr>
        <w:t>3</w:t>
      </w:r>
      <w:r w:rsidRPr="00B56DA4">
        <w:rPr>
          <w:sz w:val="28"/>
          <w:szCs w:val="28"/>
        </w:rPr>
        <w:t xml:space="preserve">, что </w:t>
      </w:r>
      <w:proofErr w:type="gramStart"/>
      <w:r w:rsidRPr="00B56DA4">
        <w:rPr>
          <w:sz w:val="28"/>
          <w:szCs w:val="28"/>
        </w:rPr>
        <w:t>улучшает санитарное состояние территории индивидуальной жилой застройки и исключает</w:t>
      </w:r>
      <w:proofErr w:type="gramEnd"/>
      <w:r w:rsidRPr="00B56DA4">
        <w:rPr>
          <w:sz w:val="28"/>
          <w:szCs w:val="28"/>
        </w:rPr>
        <w:t xml:space="preserve"> образов</w:t>
      </w:r>
      <w:r>
        <w:rPr>
          <w:sz w:val="28"/>
          <w:szCs w:val="28"/>
        </w:rPr>
        <w:t>ание несанкционированных свалок</w:t>
      </w:r>
      <w:r w:rsidRPr="00B56DA4">
        <w:rPr>
          <w:sz w:val="28"/>
          <w:szCs w:val="28"/>
        </w:rPr>
        <w:t>.</w:t>
      </w:r>
    </w:p>
    <w:p w:rsidR="00114B46" w:rsidRPr="009F43A9" w:rsidRDefault="00114B46" w:rsidP="005B7069">
      <w:pPr>
        <w:pStyle w:val="af"/>
        <w:ind w:firstLine="567"/>
        <w:rPr>
          <w:sz w:val="28"/>
          <w:szCs w:val="28"/>
          <w:highlight w:val="yellow"/>
        </w:rPr>
      </w:pPr>
    </w:p>
    <w:p w:rsidR="008A4901" w:rsidRPr="008A3DC8" w:rsidRDefault="008A4901" w:rsidP="005B7069">
      <w:pPr>
        <w:pStyle w:val="af"/>
        <w:ind w:firstLine="567"/>
        <w:rPr>
          <w:b/>
          <w:sz w:val="28"/>
          <w:szCs w:val="28"/>
        </w:rPr>
      </w:pPr>
      <w:r w:rsidRPr="008A3DC8">
        <w:rPr>
          <w:b/>
          <w:sz w:val="28"/>
          <w:szCs w:val="28"/>
        </w:rPr>
        <w:t>3.11</w:t>
      </w:r>
      <w:proofErr w:type="gramStart"/>
      <w:r w:rsidRPr="008A3DC8">
        <w:rPr>
          <w:b/>
          <w:sz w:val="28"/>
          <w:szCs w:val="28"/>
        </w:rPr>
        <w:t xml:space="preserve"> О</w:t>
      </w:r>
      <w:proofErr w:type="gramEnd"/>
      <w:r w:rsidRPr="008A3DC8">
        <w:rPr>
          <w:b/>
          <w:sz w:val="28"/>
          <w:szCs w:val="28"/>
        </w:rPr>
        <w:t xml:space="preserve">беспечивает развитие и совершенствование нормативной правовой базы по охране окружающей среды. </w:t>
      </w:r>
    </w:p>
    <w:p w:rsidR="00114B46" w:rsidRPr="008A3DC8" w:rsidRDefault="00114B46" w:rsidP="005B7069">
      <w:pPr>
        <w:pStyle w:val="af"/>
        <w:ind w:firstLine="567"/>
        <w:rPr>
          <w:sz w:val="28"/>
          <w:szCs w:val="28"/>
        </w:rPr>
      </w:pPr>
      <w:r w:rsidRPr="008A3DC8">
        <w:rPr>
          <w:sz w:val="28"/>
          <w:szCs w:val="28"/>
        </w:rPr>
        <w:t>Смотри п. 3.9</w:t>
      </w:r>
    </w:p>
    <w:p w:rsidR="00114B46" w:rsidRPr="009F43A9" w:rsidRDefault="00114B46" w:rsidP="005B7069">
      <w:pPr>
        <w:ind w:firstLine="567"/>
        <w:jc w:val="both"/>
        <w:outlineLvl w:val="1"/>
        <w:rPr>
          <w:b/>
          <w:bCs/>
          <w:i/>
          <w:sz w:val="28"/>
          <w:szCs w:val="28"/>
          <w:highlight w:val="yellow"/>
        </w:rPr>
      </w:pPr>
    </w:p>
    <w:p w:rsidR="00691068" w:rsidRPr="008A3DC8" w:rsidRDefault="00691068" w:rsidP="005B7069">
      <w:pPr>
        <w:ind w:firstLine="567"/>
        <w:jc w:val="both"/>
        <w:outlineLvl w:val="1"/>
        <w:rPr>
          <w:b/>
          <w:bCs/>
          <w:i/>
          <w:sz w:val="28"/>
          <w:szCs w:val="28"/>
        </w:rPr>
      </w:pPr>
      <w:r w:rsidRPr="008A3DC8">
        <w:rPr>
          <w:b/>
          <w:bCs/>
          <w:i/>
          <w:sz w:val="28"/>
          <w:szCs w:val="28"/>
        </w:rPr>
        <w:t>Стороны совместно:</w:t>
      </w:r>
    </w:p>
    <w:p w:rsidR="00691068" w:rsidRPr="00257055" w:rsidRDefault="00C743B4" w:rsidP="005B7069">
      <w:pPr>
        <w:ind w:firstLine="567"/>
        <w:jc w:val="both"/>
        <w:rPr>
          <w:b/>
          <w:sz w:val="28"/>
          <w:szCs w:val="28"/>
        </w:rPr>
      </w:pPr>
      <w:r w:rsidRPr="00257055">
        <w:rPr>
          <w:b/>
          <w:sz w:val="28"/>
          <w:szCs w:val="28"/>
        </w:rPr>
        <w:t>3.38</w:t>
      </w:r>
      <w:proofErr w:type="gramStart"/>
      <w:r w:rsidR="00691068" w:rsidRPr="00257055">
        <w:rPr>
          <w:b/>
          <w:sz w:val="28"/>
          <w:szCs w:val="28"/>
        </w:rPr>
        <w:t xml:space="preserve"> О</w:t>
      </w:r>
      <w:proofErr w:type="gramEnd"/>
      <w:r w:rsidR="00691068" w:rsidRPr="00257055">
        <w:rPr>
          <w:b/>
          <w:sz w:val="28"/>
          <w:szCs w:val="28"/>
        </w:rPr>
        <w:t>существляют контроль за содержанием территории города согласно закрепленным за организациями территориям, проводят мероприятия по наведению чистоты, озеленению и благоустройству города.</w:t>
      </w:r>
      <w:r w:rsidR="00151686" w:rsidRPr="00257055">
        <w:rPr>
          <w:b/>
          <w:sz w:val="28"/>
          <w:szCs w:val="28"/>
        </w:rPr>
        <w:t xml:space="preserve"> </w:t>
      </w:r>
    </w:p>
    <w:p w:rsidR="00571CD7" w:rsidRPr="00257055" w:rsidRDefault="00571CD7" w:rsidP="005B7069">
      <w:pPr>
        <w:pStyle w:val="af3"/>
        <w:ind w:firstLine="567"/>
        <w:jc w:val="both"/>
        <w:rPr>
          <w:b w:val="0"/>
          <w:sz w:val="28"/>
          <w:szCs w:val="28"/>
        </w:rPr>
      </w:pPr>
      <w:r w:rsidRPr="00257055">
        <w:rPr>
          <w:b w:val="0"/>
          <w:sz w:val="28"/>
          <w:szCs w:val="28"/>
        </w:rPr>
        <w:t>Выполнены мероприятия  по озеленению и благоустройству  территории города:</w:t>
      </w:r>
    </w:p>
    <w:p w:rsidR="00257055" w:rsidRPr="00257055" w:rsidRDefault="00257055" w:rsidP="00257055">
      <w:pPr>
        <w:pStyle w:val="af3"/>
        <w:jc w:val="left"/>
        <w:rPr>
          <w:b w:val="0"/>
          <w:sz w:val="28"/>
          <w:szCs w:val="28"/>
        </w:rPr>
      </w:pPr>
      <w:r w:rsidRPr="00257055">
        <w:rPr>
          <w:b w:val="0"/>
          <w:sz w:val="28"/>
          <w:szCs w:val="28"/>
        </w:rPr>
        <w:t>- зимняя уборка дорог – работы производились на 397,198 км</w:t>
      </w:r>
      <w:proofErr w:type="gramStart"/>
      <w:r w:rsidRPr="00257055">
        <w:rPr>
          <w:b w:val="0"/>
          <w:sz w:val="28"/>
          <w:szCs w:val="28"/>
        </w:rPr>
        <w:t>.;</w:t>
      </w:r>
      <w:proofErr w:type="gramEnd"/>
    </w:p>
    <w:p w:rsidR="00257055" w:rsidRPr="00257055" w:rsidRDefault="00257055" w:rsidP="00257055">
      <w:pPr>
        <w:pStyle w:val="af3"/>
        <w:jc w:val="left"/>
        <w:rPr>
          <w:b w:val="0"/>
          <w:sz w:val="28"/>
          <w:szCs w:val="28"/>
        </w:rPr>
      </w:pPr>
      <w:r w:rsidRPr="00257055">
        <w:rPr>
          <w:b w:val="0"/>
          <w:sz w:val="28"/>
          <w:szCs w:val="28"/>
        </w:rPr>
        <w:t>- летняя уборка дорог – работы производились на 181,914 км</w:t>
      </w:r>
      <w:proofErr w:type="gramStart"/>
      <w:r w:rsidRPr="00257055">
        <w:rPr>
          <w:b w:val="0"/>
          <w:sz w:val="28"/>
          <w:szCs w:val="28"/>
        </w:rPr>
        <w:t>.;</w:t>
      </w:r>
      <w:proofErr w:type="gramEnd"/>
    </w:p>
    <w:p w:rsidR="00257055" w:rsidRPr="00257055" w:rsidRDefault="00257055" w:rsidP="00257055">
      <w:pPr>
        <w:pStyle w:val="af3"/>
        <w:jc w:val="left"/>
        <w:rPr>
          <w:b w:val="0"/>
          <w:sz w:val="28"/>
          <w:szCs w:val="28"/>
        </w:rPr>
      </w:pPr>
      <w:r w:rsidRPr="00257055">
        <w:rPr>
          <w:b w:val="0"/>
          <w:sz w:val="28"/>
          <w:szCs w:val="28"/>
        </w:rPr>
        <w:t>- спиливание аварийных деревьев – 278 шт.;</w:t>
      </w:r>
    </w:p>
    <w:p w:rsidR="00257055" w:rsidRPr="00257055" w:rsidRDefault="00257055" w:rsidP="00257055">
      <w:pPr>
        <w:pStyle w:val="af3"/>
        <w:jc w:val="left"/>
        <w:rPr>
          <w:b w:val="0"/>
          <w:sz w:val="28"/>
          <w:szCs w:val="28"/>
        </w:rPr>
      </w:pPr>
      <w:r w:rsidRPr="00257055">
        <w:rPr>
          <w:b w:val="0"/>
          <w:sz w:val="28"/>
          <w:szCs w:val="28"/>
        </w:rPr>
        <w:t>- вырубка кустарника, омоложение зеленых насаждений – 2390 кв.м.;</w:t>
      </w:r>
    </w:p>
    <w:p w:rsidR="00257055" w:rsidRPr="00257055" w:rsidRDefault="00257055" w:rsidP="00257055">
      <w:pPr>
        <w:pStyle w:val="af3"/>
        <w:jc w:val="left"/>
        <w:rPr>
          <w:b w:val="0"/>
          <w:sz w:val="28"/>
          <w:szCs w:val="28"/>
        </w:rPr>
      </w:pPr>
      <w:r w:rsidRPr="00257055">
        <w:rPr>
          <w:b w:val="0"/>
          <w:sz w:val="28"/>
          <w:szCs w:val="28"/>
        </w:rPr>
        <w:t>- выкашивание газонов и других  зеленых зон города, обочин, откосов –18977789 кв.м.;</w:t>
      </w:r>
    </w:p>
    <w:p w:rsidR="00257055" w:rsidRPr="00257055" w:rsidRDefault="00257055" w:rsidP="00257055">
      <w:pPr>
        <w:pStyle w:val="af3"/>
        <w:jc w:val="left"/>
        <w:rPr>
          <w:b w:val="0"/>
          <w:sz w:val="28"/>
          <w:szCs w:val="28"/>
        </w:rPr>
      </w:pPr>
      <w:r w:rsidRPr="00257055">
        <w:rPr>
          <w:b w:val="0"/>
          <w:sz w:val="28"/>
          <w:szCs w:val="28"/>
        </w:rPr>
        <w:t>- посадка  цветов – 96,581 тыс. штук;</w:t>
      </w:r>
    </w:p>
    <w:p w:rsidR="00257055" w:rsidRPr="00257055" w:rsidRDefault="00257055" w:rsidP="00257055">
      <w:pPr>
        <w:pStyle w:val="af3"/>
        <w:jc w:val="left"/>
        <w:rPr>
          <w:b w:val="0"/>
          <w:sz w:val="28"/>
          <w:szCs w:val="28"/>
        </w:rPr>
      </w:pPr>
      <w:r w:rsidRPr="00257055">
        <w:rPr>
          <w:b w:val="0"/>
          <w:sz w:val="28"/>
          <w:szCs w:val="28"/>
        </w:rPr>
        <w:t xml:space="preserve">- </w:t>
      </w:r>
      <w:proofErr w:type="spellStart"/>
      <w:r w:rsidRPr="00257055">
        <w:rPr>
          <w:b w:val="0"/>
          <w:sz w:val="28"/>
          <w:szCs w:val="28"/>
        </w:rPr>
        <w:t>акарицидная</w:t>
      </w:r>
      <w:proofErr w:type="spellEnd"/>
      <w:r w:rsidRPr="00257055">
        <w:rPr>
          <w:b w:val="0"/>
          <w:sz w:val="28"/>
          <w:szCs w:val="28"/>
        </w:rPr>
        <w:t xml:space="preserve"> обработка зеленых площадей – 72,8 га;</w:t>
      </w:r>
    </w:p>
    <w:p w:rsidR="00257055" w:rsidRPr="00257055" w:rsidRDefault="00257055" w:rsidP="00257055">
      <w:pPr>
        <w:pStyle w:val="af3"/>
        <w:jc w:val="left"/>
        <w:rPr>
          <w:b w:val="0"/>
          <w:sz w:val="28"/>
          <w:szCs w:val="28"/>
        </w:rPr>
      </w:pPr>
      <w:r w:rsidRPr="00257055">
        <w:rPr>
          <w:b w:val="0"/>
          <w:sz w:val="28"/>
          <w:szCs w:val="28"/>
        </w:rPr>
        <w:t>- уничтожение растения «Борщевик» - на площади 22 га;</w:t>
      </w:r>
    </w:p>
    <w:p w:rsidR="00257055" w:rsidRPr="00257055" w:rsidRDefault="00257055" w:rsidP="00257055">
      <w:pPr>
        <w:pStyle w:val="af3"/>
        <w:jc w:val="left"/>
        <w:rPr>
          <w:b w:val="0"/>
          <w:sz w:val="28"/>
          <w:szCs w:val="28"/>
        </w:rPr>
      </w:pPr>
      <w:r w:rsidRPr="00257055">
        <w:rPr>
          <w:b w:val="0"/>
          <w:sz w:val="28"/>
          <w:szCs w:val="28"/>
        </w:rPr>
        <w:lastRenderedPageBreak/>
        <w:t>- благоустройство парков, скверов, зеленых зон и других площадей – благоустройство 1 объект;</w:t>
      </w:r>
    </w:p>
    <w:p w:rsidR="00257055" w:rsidRPr="00257055" w:rsidRDefault="00257055" w:rsidP="00257055">
      <w:pPr>
        <w:pStyle w:val="af3"/>
        <w:jc w:val="left"/>
        <w:rPr>
          <w:b w:val="0"/>
          <w:sz w:val="28"/>
          <w:szCs w:val="28"/>
        </w:rPr>
      </w:pPr>
      <w:proofErr w:type="gramStart"/>
      <w:r w:rsidRPr="00257055">
        <w:rPr>
          <w:b w:val="0"/>
          <w:sz w:val="28"/>
          <w:szCs w:val="28"/>
        </w:rPr>
        <w:t>- уборка городских территорий общего пользования (городские площади, парки, скверы) – 757,54 тыс. кв.м. в зимний период, 770,35 кв.м. – в летний период.</w:t>
      </w:r>
      <w:proofErr w:type="gramEnd"/>
    </w:p>
    <w:p w:rsidR="00F641CE" w:rsidRPr="00257055" w:rsidRDefault="00257055" w:rsidP="00257055">
      <w:pPr>
        <w:adjustRightInd w:val="0"/>
        <w:ind w:firstLine="567"/>
        <w:jc w:val="both"/>
        <w:rPr>
          <w:sz w:val="28"/>
          <w:szCs w:val="28"/>
          <w:highlight w:val="yellow"/>
        </w:rPr>
      </w:pPr>
      <w:r w:rsidRPr="00257055">
        <w:rPr>
          <w:sz w:val="28"/>
          <w:szCs w:val="28"/>
        </w:rPr>
        <w:t>- месячник по уборке города –  уборка 2 229 тыс. кв.м. территории</w:t>
      </w:r>
    </w:p>
    <w:p w:rsidR="00257055" w:rsidRDefault="00257055" w:rsidP="005B7069">
      <w:pPr>
        <w:adjustRightInd w:val="0"/>
        <w:ind w:firstLine="567"/>
        <w:jc w:val="both"/>
        <w:rPr>
          <w:b/>
          <w:sz w:val="28"/>
          <w:szCs w:val="28"/>
          <w:highlight w:val="yellow"/>
        </w:rPr>
      </w:pPr>
    </w:p>
    <w:p w:rsidR="00BA458B" w:rsidRPr="000F757E" w:rsidRDefault="00C743B4" w:rsidP="005B7069">
      <w:pPr>
        <w:adjustRightInd w:val="0"/>
        <w:ind w:firstLine="567"/>
        <w:jc w:val="both"/>
        <w:rPr>
          <w:b/>
          <w:sz w:val="28"/>
          <w:szCs w:val="28"/>
        </w:rPr>
      </w:pPr>
      <w:r w:rsidRPr="000F757E">
        <w:rPr>
          <w:b/>
          <w:sz w:val="28"/>
          <w:szCs w:val="28"/>
        </w:rPr>
        <w:t>3.42</w:t>
      </w:r>
      <w:proofErr w:type="gramStart"/>
      <w:r w:rsidR="00691068" w:rsidRPr="000F757E">
        <w:rPr>
          <w:b/>
          <w:sz w:val="28"/>
          <w:szCs w:val="28"/>
        </w:rPr>
        <w:t xml:space="preserve"> </w:t>
      </w:r>
      <w:r w:rsidR="00BA458B" w:rsidRPr="000F757E">
        <w:rPr>
          <w:b/>
          <w:sz w:val="28"/>
          <w:szCs w:val="28"/>
        </w:rPr>
        <w:t>О</w:t>
      </w:r>
      <w:proofErr w:type="gramEnd"/>
      <w:r w:rsidR="00BA458B" w:rsidRPr="000F757E">
        <w:rPr>
          <w:b/>
          <w:sz w:val="28"/>
          <w:szCs w:val="28"/>
        </w:rPr>
        <w:t>рганизуют работу и принимают участие в финансировании создания и функционирования систем оповещения населения городского округа город Рыбинск</w:t>
      </w:r>
      <w:r w:rsidR="00515D4C" w:rsidRPr="000F757E">
        <w:rPr>
          <w:b/>
          <w:sz w:val="28"/>
          <w:szCs w:val="28"/>
        </w:rPr>
        <w:t xml:space="preserve"> </w:t>
      </w:r>
      <w:r w:rsidR="00515D4C" w:rsidRPr="000F757E">
        <w:rPr>
          <w:rFonts w:eastAsia="Calibri"/>
          <w:b/>
          <w:noProof/>
          <w:sz w:val="28"/>
          <w:szCs w:val="28"/>
        </w:rPr>
        <w:t>Ярославской области</w:t>
      </w:r>
      <w:r w:rsidR="00BA458B" w:rsidRPr="000F757E">
        <w:rPr>
          <w:b/>
          <w:sz w:val="28"/>
          <w:szCs w:val="28"/>
        </w:rPr>
        <w:t xml:space="preserve"> </w:t>
      </w:r>
      <w:r w:rsidR="00BA458B" w:rsidRPr="000F757E">
        <w:rPr>
          <w:rFonts w:eastAsiaTheme="minorHAnsi"/>
          <w:b/>
          <w:sz w:val="28"/>
          <w:szCs w:val="28"/>
          <w:lang w:eastAsia="en-US"/>
        </w:rPr>
        <w:t>о чрезвычайных ситуациях</w:t>
      </w:r>
      <w:r w:rsidR="00BA458B" w:rsidRPr="000F757E">
        <w:rPr>
          <w:b/>
          <w:sz w:val="28"/>
          <w:szCs w:val="28"/>
        </w:rPr>
        <w:t>.</w:t>
      </w:r>
    </w:p>
    <w:p w:rsidR="008E73AA" w:rsidRPr="000F757E" w:rsidRDefault="008E73AA" w:rsidP="005B7069">
      <w:pPr>
        <w:adjustRightInd w:val="0"/>
        <w:ind w:firstLine="567"/>
        <w:jc w:val="both"/>
        <w:rPr>
          <w:color w:val="000000"/>
          <w:sz w:val="28"/>
          <w:szCs w:val="28"/>
        </w:rPr>
      </w:pPr>
      <w:r w:rsidRPr="000F757E">
        <w:rPr>
          <w:color w:val="000000"/>
          <w:sz w:val="28"/>
          <w:szCs w:val="28"/>
        </w:rPr>
        <w:t>За 202</w:t>
      </w:r>
      <w:r w:rsidR="009B0E4A" w:rsidRPr="000F757E">
        <w:rPr>
          <w:color w:val="000000"/>
          <w:sz w:val="28"/>
          <w:szCs w:val="28"/>
        </w:rPr>
        <w:t>1</w:t>
      </w:r>
      <w:r w:rsidRPr="000F757E">
        <w:rPr>
          <w:color w:val="000000"/>
          <w:sz w:val="28"/>
          <w:szCs w:val="28"/>
        </w:rPr>
        <w:t xml:space="preserve"> год:</w:t>
      </w:r>
    </w:p>
    <w:p w:rsidR="008E73AA" w:rsidRPr="000F757E" w:rsidRDefault="008E73AA" w:rsidP="005B7069">
      <w:pPr>
        <w:adjustRightInd w:val="0"/>
        <w:ind w:firstLine="567"/>
        <w:jc w:val="both"/>
        <w:rPr>
          <w:color w:val="000000"/>
          <w:sz w:val="28"/>
          <w:szCs w:val="28"/>
        </w:rPr>
      </w:pPr>
      <w:r w:rsidRPr="000F757E">
        <w:rPr>
          <w:color w:val="000000"/>
          <w:sz w:val="28"/>
          <w:szCs w:val="28"/>
        </w:rPr>
        <w:t xml:space="preserve">Расходы по статье 221. Цифровые каналы связи – </w:t>
      </w:r>
      <w:r w:rsidR="000F757E" w:rsidRPr="000F757E">
        <w:rPr>
          <w:color w:val="000000"/>
          <w:sz w:val="28"/>
          <w:szCs w:val="28"/>
        </w:rPr>
        <w:t>236815</w:t>
      </w:r>
      <w:r w:rsidRPr="000F757E">
        <w:rPr>
          <w:sz w:val="28"/>
          <w:szCs w:val="28"/>
        </w:rPr>
        <w:t xml:space="preserve"> рублей.</w:t>
      </w:r>
    </w:p>
    <w:p w:rsidR="008E73AA" w:rsidRPr="000F757E" w:rsidRDefault="008E73AA" w:rsidP="005B7069">
      <w:pPr>
        <w:adjustRightInd w:val="0"/>
        <w:ind w:firstLine="567"/>
        <w:jc w:val="both"/>
        <w:rPr>
          <w:color w:val="4BACC6"/>
          <w:sz w:val="28"/>
          <w:szCs w:val="28"/>
        </w:rPr>
      </w:pPr>
      <w:r w:rsidRPr="000F757E">
        <w:rPr>
          <w:color w:val="000000"/>
          <w:sz w:val="28"/>
          <w:szCs w:val="28"/>
        </w:rPr>
        <w:t xml:space="preserve">Расходы по статье 225. Обслуживание муниципальной системы оповещения населения – </w:t>
      </w:r>
      <w:r w:rsidR="000F757E" w:rsidRPr="000F757E">
        <w:rPr>
          <w:color w:val="000000"/>
          <w:sz w:val="28"/>
          <w:szCs w:val="28"/>
        </w:rPr>
        <w:t>99950</w:t>
      </w:r>
      <w:r w:rsidRPr="000F757E">
        <w:rPr>
          <w:sz w:val="28"/>
          <w:szCs w:val="28"/>
        </w:rPr>
        <w:t xml:space="preserve"> рублей</w:t>
      </w:r>
      <w:r w:rsidRPr="000F757E">
        <w:rPr>
          <w:color w:val="000000"/>
          <w:sz w:val="28"/>
          <w:szCs w:val="28"/>
        </w:rPr>
        <w:t>.</w:t>
      </w:r>
    </w:p>
    <w:p w:rsidR="008E73AA" w:rsidRPr="000F757E" w:rsidRDefault="008E73AA" w:rsidP="005B7069">
      <w:pPr>
        <w:adjustRightInd w:val="0"/>
        <w:ind w:firstLine="567"/>
        <w:jc w:val="both"/>
        <w:rPr>
          <w:sz w:val="28"/>
          <w:szCs w:val="28"/>
        </w:rPr>
      </w:pPr>
      <w:r w:rsidRPr="000F757E">
        <w:rPr>
          <w:sz w:val="28"/>
          <w:szCs w:val="28"/>
        </w:rPr>
        <w:t xml:space="preserve">Расходы по статье 226. Система передачи данных – </w:t>
      </w:r>
      <w:r w:rsidR="000F757E" w:rsidRPr="000F757E">
        <w:rPr>
          <w:sz w:val="28"/>
          <w:szCs w:val="28"/>
        </w:rPr>
        <w:t>124000</w:t>
      </w:r>
      <w:r w:rsidRPr="000F757E">
        <w:rPr>
          <w:sz w:val="28"/>
          <w:szCs w:val="28"/>
        </w:rPr>
        <w:t xml:space="preserve"> рублей. </w:t>
      </w:r>
    </w:p>
    <w:p w:rsidR="008E73AA" w:rsidRPr="009F43A9" w:rsidRDefault="008E73AA" w:rsidP="005B7069">
      <w:pPr>
        <w:adjustRightInd w:val="0"/>
        <w:ind w:firstLine="567"/>
        <w:jc w:val="both"/>
        <w:rPr>
          <w:sz w:val="28"/>
          <w:szCs w:val="28"/>
          <w:highlight w:val="yellow"/>
        </w:rPr>
      </w:pPr>
    </w:p>
    <w:p w:rsidR="00442737" w:rsidRPr="008A3DC8" w:rsidRDefault="00442737" w:rsidP="005B7069">
      <w:pPr>
        <w:ind w:firstLine="567"/>
        <w:jc w:val="both"/>
        <w:rPr>
          <w:i/>
          <w:sz w:val="28"/>
          <w:szCs w:val="28"/>
        </w:rPr>
      </w:pPr>
      <w:r w:rsidRPr="008A3DC8">
        <w:rPr>
          <w:b/>
          <w:sz w:val="28"/>
          <w:szCs w:val="28"/>
          <w:shd w:val="clear" w:color="auto" w:fill="FFFFFF"/>
        </w:rPr>
        <w:t>4. В области физической культуры</w:t>
      </w:r>
      <w:r w:rsidR="008423C7" w:rsidRPr="008A3DC8">
        <w:rPr>
          <w:b/>
          <w:sz w:val="28"/>
          <w:szCs w:val="28"/>
          <w:shd w:val="clear" w:color="auto" w:fill="FFFFFF"/>
        </w:rPr>
        <w:t xml:space="preserve"> и</w:t>
      </w:r>
      <w:r w:rsidRPr="008A3DC8">
        <w:rPr>
          <w:b/>
          <w:sz w:val="28"/>
          <w:szCs w:val="28"/>
          <w:shd w:val="clear" w:color="auto" w:fill="FFFFFF"/>
        </w:rPr>
        <w:t xml:space="preserve"> спорта </w:t>
      </w:r>
    </w:p>
    <w:p w:rsidR="002B58ED" w:rsidRPr="008A3DC8" w:rsidRDefault="002B58ED" w:rsidP="005B7069">
      <w:pPr>
        <w:ind w:firstLine="567"/>
        <w:jc w:val="both"/>
        <w:outlineLvl w:val="1"/>
        <w:rPr>
          <w:b/>
          <w:bCs/>
          <w:i/>
          <w:sz w:val="28"/>
          <w:szCs w:val="28"/>
        </w:rPr>
      </w:pPr>
      <w:r w:rsidRPr="008A3DC8">
        <w:rPr>
          <w:b/>
          <w:bCs/>
          <w:i/>
          <w:sz w:val="28"/>
          <w:szCs w:val="28"/>
        </w:rPr>
        <w:t>Администрация:</w:t>
      </w:r>
    </w:p>
    <w:p w:rsidR="00876ECD" w:rsidRPr="00317F20" w:rsidRDefault="005E22FF" w:rsidP="005B7069">
      <w:pPr>
        <w:ind w:firstLine="567"/>
        <w:jc w:val="both"/>
        <w:rPr>
          <w:b/>
          <w:sz w:val="28"/>
          <w:szCs w:val="28"/>
        </w:rPr>
      </w:pPr>
      <w:r w:rsidRPr="00317F20">
        <w:rPr>
          <w:b/>
          <w:sz w:val="28"/>
          <w:szCs w:val="28"/>
        </w:rPr>
        <w:t>4.</w:t>
      </w:r>
      <w:r w:rsidR="00C743B4" w:rsidRPr="00317F20">
        <w:rPr>
          <w:b/>
          <w:sz w:val="28"/>
          <w:szCs w:val="28"/>
        </w:rPr>
        <w:t>1</w:t>
      </w:r>
      <w:proofErr w:type="gramStart"/>
      <w:r w:rsidRPr="00317F20">
        <w:rPr>
          <w:b/>
          <w:sz w:val="28"/>
          <w:szCs w:val="28"/>
        </w:rPr>
        <w:t xml:space="preserve"> </w:t>
      </w:r>
      <w:r w:rsidR="00876ECD" w:rsidRPr="00317F20">
        <w:rPr>
          <w:b/>
          <w:sz w:val="28"/>
          <w:szCs w:val="28"/>
        </w:rPr>
        <w:t>У</w:t>
      </w:r>
      <w:proofErr w:type="gramEnd"/>
      <w:r w:rsidR="00876ECD" w:rsidRPr="00317F20">
        <w:rPr>
          <w:b/>
          <w:sz w:val="28"/>
          <w:szCs w:val="28"/>
        </w:rPr>
        <w:t>частвует в создании благоприятных условий для развития  физической культуры</w:t>
      </w:r>
      <w:r w:rsidR="008423C7" w:rsidRPr="00317F20">
        <w:rPr>
          <w:b/>
          <w:sz w:val="28"/>
          <w:szCs w:val="28"/>
        </w:rPr>
        <w:t xml:space="preserve"> и</w:t>
      </w:r>
      <w:r w:rsidR="00876ECD" w:rsidRPr="00317F20">
        <w:rPr>
          <w:b/>
          <w:sz w:val="28"/>
          <w:szCs w:val="28"/>
        </w:rPr>
        <w:t xml:space="preserve"> спорта, в соответствии с Федеральным законом  от 06.10.2003 N 131-ФЗ «Об общих принципах организации местного самоуправления в Российской Федерации», Гражданским кодексом РФ, Уставом городского округа город Рыбинск</w:t>
      </w:r>
      <w:r w:rsidR="00515D4C" w:rsidRPr="00317F20">
        <w:rPr>
          <w:b/>
          <w:sz w:val="28"/>
          <w:szCs w:val="28"/>
        </w:rPr>
        <w:t xml:space="preserve"> </w:t>
      </w:r>
      <w:r w:rsidR="00515D4C" w:rsidRPr="00317F20">
        <w:rPr>
          <w:rFonts w:eastAsia="Calibri"/>
          <w:b/>
          <w:noProof/>
          <w:sz w:val="28"/>
          <w:szCs w:val="28"/>
        </w:rPr>
        <w:t>Ярославской области</w:t>
      </w:r>
      <w:r w:rsidR="008423C7" w:rsidRPr="00317F20">
        <w:rPr>
          <w:b/>
          <w:sz w:val="28"/>
          <w:szCs w:val="28"/>
        </w:rPr>
        <w:t>,</w:t>
      </w:r>
      <w:r w:rsidR="00876ECD" w:rsidRPr="00317F20">
        <w:rPr>
          <w:b/>
          <w:sz w:val="28"/>
          <w:szCs w:val="28"/>
        </w:rPr>
        <w:t xml:space="preserve"> Программой комплексного социально-экономического развития городского округа город Рыбинск на 2016 - 2020 годы</w:t>
      </w:r>
      <w:r w:rsidR="008423C7" w:rsidRPr="00317F20">
        <w:rPr>
          <w:b/>
          <w:sz w:val="28"/>
          <w:szCs w:val="28"/>
        </w:rPr>
        <w:t>, Стратегией социально – экономического развития городского округа город Рыбинск на 2018 – 2030 годы</w:t>
      </w:r>
      <w:r w:rsidR="00876ECD" w:rsidRPr="00317F20">
        <w:rPr>
          <w:b/>
          <w:sz w:val="28"/>
          <w:szCs w:val="28"/>
        </w:rPr>
        <w:t>, муниципальными программами городского округа город Рыбинск</w:t>
      </w:r>
      <w:r w:rsidR="00515D4C" w:rsidRPr="00317F20">
        <w:rPr>
          <w:b/>
          <w:sz w:val="28"/>
          <w:szCs w:val="28"/>
        </w:rPr>
        <w:t xml:space="preserve"> </w:t>
      </w:r>
      <w:r w:rsidR="00515D4C" w:rsidRPr="00317F20">
        <w:rPr>
          <w:rFonts w:eastAsia="Calibri"/>
          <w:b/>
          <w:noProof/>
          <w:sz w:val="28"/>
          <w:szCs w:val="28"/>
        </w:rPr>
        <w:t>Ярославской области</w:t>
      </w:r>
      <w:r w:rsidRPr="00317F20">
        <w:rPr>
          <w:b/>
          <w:sz w:val="28"/>
          <w:szCs w:val="28"/>
        </w:rPr>
        <w:t>.</w:t>
      </w:r>
    </w:p>
    <w:p w:rsidR="00317F20" w:rsidRDefault="00317F20" w:rsidP="00317F20">
      <w:pPr>
        <w:ind w:firstLine="708"/>
        <w:jc w:val="both"/>
        <w:rPr>
          <w:sz w:val="28"/>
          <w:szCs w:val="28"/>
        </w:rPr>
      </w:pPr>
      <w:r>
        <w:rPr>
          <w:sz w:val="28"/>
          <w:szCs w:val="28"/>
        </w:rPr>
        <w:t>На 2021 год</w:t>
      </w:r>
      <w:r w:rsidRPr="003C1E52">
        <w:rPr>
          <w:sz w:val="28"/>
          <w:szCs w:val="28"/>
        </w:rPr>
        <w:t xml:space="preserve"> численность занимающихся физической культурой и спортом в городском округе город Рыбинск в возрасте от</w:t>
      </w:r>
      <w:r>
        <w:rPr>
          <w:sz w:val="28"/>
          <w:szCs w:val="28"/>
        </w:rPr>
        <w:t xml:space="preserve"> 3 до 79 лет </w:t>
      </w:r>
      <w:r w:rsidRPr="000D5B80">
        <w:rPr>
          <w:sz w:val="28"/>
          <w:szCs w:val="28"/>
        </w:rPr>
        <w:t>74825</w:t>
      </w:r>
      <w:r>
        <w:rPr>
          <w:sz w:val="28"/>
          <w:szCs w:val="28"/>
        </w:rPr>
        <w:t xml:space="preserve"> человек</w:t>
      </w:r>
      <w:r w:rsidRPr="00AE24EC">
        <w:rPr>
          <w:sz w:val="28"/>
          <w:szCs w:val="28"/>
        </w:rPr>
        <w:t>.</w:t>
      </w:r>
      <w:r>
        <w:rPr>
          <w:sz w:val="28"/>
          <w:szCs w:val="28"/>
        </w:rPr>
        <w:t xml:space="preserve"> </w:t>
      </w:r>
      <w:r w:rsidRPr="000D5B80">
        <w:rPr>
          <w:sz w:val="28"/>
          <w:szCs w:val="28"/>
        </w:rPr>
        <w:t xml:space="preserve">В </w:t>
      </w:r>
      <w:proofErr w:type="gramStart"/>
      <w:r w:rsidRPr="000D5B80">
        <w:rPr>
          <w:sz w:val="28"/>
          <w:szCs w:val="28"/>
        </w:rPr>
        <w:t>городе</w:t>
      </w:r>
      <w:proofErr w:type="gramEnd"/>
      <w:r w:rsidRPr="000D5B80">
        <w:rPr>
          <w:sz w:val="28"/>
          <w:szCs w:val="28"/>
        </w:rPr>
        <w:t xml:space="preserve"> работают 13 муниципальных спортивных школ: 7 спортивных школ и 6 спортивных школ олимпийского резерва, в которых занимается 6840 человек из них 3046 человек на платной основе. В спортивных </w:t>
      </w:r>
      <w:proofErr w:type="gramStart"/>
      <w:r w:rsidRPr="000D5B80">
        <w:rPr>
          <w:sz w:val="28"/>
          <w:szCs w:val="28"/>
        </w:rPr>
        <w:t>школах</w:t>
      </w:r>
      <w:proofErr w:type="gramEnd"/>
      <w:r w:rsidRPr="000D5B80">
        <w:rPr>
          <w:sz w:val="28"/>
          <w:szCs w:val="28"/>
        </w:rPr>
        <w:t xml:space="preserve"> города культивируется 37 видов спорта.</w:t>
      </w:r>
    </w:p>
    <w:p w:rsidR="000F5D3B" w:rsidRPr="009F43A9" w:rsidRDefault="000F5D3B" w:rsidP="005B7069">
      <w:pPr>
        <w:pStyle w:val="af2"/>
        <w:ind w:firstLine="567"/>
        <w:jc w:val="both"/>
        <w:rPr>
          <w:color w:val="auto"/>
          <w:sz w:val="28"/>
          <w:szCs w:val="28"/>
          <w:highlight w:val="yellow"/>
        </w:rPr>
      </w:pPr>
    </w:p>
    <w:p w:rsidR="00F10A3C" w:rsidRPr="00A40C02" w:rsidRDefault="00C743B4" w:rsidP="005B7069">
      <w:pPr>
        <w:pStyle w:val="af2"/>
        <w:ind w:firstLine="567"/>
        <w:jc w:val="both"/>
        <w:rPr>
          <w:b/>
          <w:color w:val="auto"/>
          <w:sz w:val="28"/>
          <w:szCs w:val="28"/>
        </w:rPr>
      </w:pPr>
      <w:r w:rsidRPr="00A40C02">
        <w:rPr>
          <w:b/>
          <w:color w:val="auto"/>
          <w:sz w:val="28"/>
          <w:szCs w:val="28"/>
        </w:rPr>
        <w:t>4.2</w:t>
      </w:r>
      <w:proofErr w:type="gramStart"/>
      <w:r w:rsidR="00D27F8F" w:rsidRPr="00A40C02">
        <w:rPr>
          <w:b/>
          <w:color w:val="auto"/>
          <w:sz w:val="28"/>
          <w:szCs w:val="28"/>
        </w:rPr>
        <w:t xml:space="preserve"> </w:t>
      </w:r>
      <w:r w:rsidR="00F10A3C" w:rsidRPr="00A40C02">
        <w:rPr>
          <w:b/>
          <w:color w:val="auto"/>
          <w:sz w:val="28"/>
          <w:szCs w:val="28"/>
        </w:rPr>
        <w:t>О</w:t>
      </w:r>
      <w:proofErr w:type="gramEnd"/>
      <w:r w:rsidR="00F10A3C" w:rsidRPr="00A40C02">
        <w:rPr>
          <w:b/>
          <w:color w:val="auto"/>
          <w:sz w:val="28"/>
          <w:szCs w:val="28"/>
        </w:rPr>
        <w:t xml:space="preserve">рганизует работу Муниципальных учреждений, подведомственных Департаменту по физической культуре, спорту и молодежной политике, осуществляющих свою деятельность на территории городского округа город Рыбинск. Оказывает содействие и поддержку субъектам </w:t>
      </w:r>
      <w:proofErr w:type="gramStart"/>
      <w:r w:rsidR="00F10A3C" w:rsidRPr="00A40C02">
        <w:rPr>
          <w:b/>
          <w:color w:val="auto"/>
          <w:sz w:val="28"/>
          <w:szCs w:val="28"/>
        </w:rPr>
        <w:t>физической</w:t>
      </w:r>
      <w:proofErr w:type="gramEnd"/>
      <w:r w:rsidR="00F10A3C" w:rsidRPr="00A40C02">
        <w:rPr>
          <w:b/>
          <w:color w:val="auto"/>
          <w:sz w:val="28"/>
          <w:szCs w:val="28"/>
        </w:rPr>
        <w:t xml:space="preserve"> культуры и спорта, в том числе профессиональным спортивным клубам, объединениям </w:t>
      </w:r>
      <w:proofErr w:type="spellStart"/>
      <w:r w:rsidR="00F10A3C" w:rsidRPr="00A40C02">
        <w:rPr>
          <w:b/>
          <w:color w:val="auto"/>
          <w:sz w:val="28"/>
          <w:szCs w:val="28"/>
        </w:rPr>
        <w:t>физкультурно</w:t>
      </w:r>
      <w:proofErr w:type="spellEnd"/>
      <w:r w:rsidR="00F10A3C" w:rsidRPr="00A40C02">
        <w:rPr>
          <w:b/>
          <w:color w:val="auto"/>
          <w:sz w:val="28"/>
          <w:szCs w:val="28"/>
        </w:rPr>
        <w:t xml:space="preserve"> – спортивных клубов, фитнес – центрам.</w:t>
      </w:r>
    </w:p>
    <w:p w:rsidR="00090AC7" w:rsidRPr="00A40C02" w:rsidRDefault="00090AC7" w:rsidP="005B7069">
      <w:pPr>
        <w:ind w:firstLine="567"/>
        <w:jc w:val="both"/>
        <w:rPr>
          <w:sz w:val="28"/>
          <w:szCs w:val="28"/>
        </w:rPr>
      </w:pPr>
      <w:r w:rsidRPr="00A40C02">
        <w:rPr>
          <w:sz w:val="28"/>
          <w:szCs w:val="28"/>
        </w:rPr>
        <w:t>Организована работа 16-ти подведомственных Муниципальных учреждений:</w:t>
      </w:r>
    </w:p>
    <w:p w:rsidR="00090AC7" w:rsidRPr="00A40C02" w:rsidRDefault="00090AC7" w:rsidP="005B7069">
      <w:pPr>
        <w:ind w:firstLine="567"/>
        <w:jc w:val="both"/>
        <w:rPr>
          <w:sz w:val="28"/>
          <w:szCs w:val="28"/>
        </w:rPr>
      </w:pPr>
      <w:r w:rsidRPr="00A40C02">
        <w:rPr>
          <w:sz w:val="28"/>
          <w:szCs w:val="28"/>
        </w:rPr>
        <w:t>– 13 учреждений сферы спорта (спортивные школы);</w:t>
      </w:r>
    </w:p>
    <w:p w:rsidR="00090AC7" w:rsidRPr="00A40C02" w:rsidRDefault="00090AC7" w:rsidP="005B7069">
      <w:pPr>
        <w:ind w:firstLine="567"/>
        <w:jc w:val="both"/>
        <w:rPr>
          <w:sz w:val="28"/>
          <w:szCs w:val="28"/>
        </w:rPr>
      </w:pPr>
      <w:r w:rsidRPr="00A40C02">
        <w:rPr>
          <w:sz w:val="28"/>
          <w:szCs w:val="28"/>
        </w:rPr>
        <w:lastRenderedPageBreak/>
        <w:t>– 2 учреждения сферы молодежной политики;</w:t>
      </w:r>
    </w:p>
    <w:p w:rsidR="00090AC7" w:rsidRPr="00A40C02" w:rsidRDefault="00090AC7" w:rsidP="005B7069">
      <w:pPr>
        <w:ind w:firstLine="567"/>
        <w:jc w:val="both"/>
        <w:rPr>
          <w:sz w:val="28"/>
          <w:szCs w:val="28"/>
        </w:rPr>
      </w:pPr>
      <w:r w:rsidRPr="00A40C02">
        <w:rPr>
          <w:sz w:val="28"/>
          <w:szCs w:val="28"/>
        </w:rPr>
        <w:t xml:space="preserve">– 1 финансовое учреждение (МУ «ЦБ УФКС и МП»). </w:t>
      </w:r>
    </w:p>
    <w:p w:rsidR="00090AC7" w:rsidRPr="00A40C02" w:rsidRDefault="00090AC7" w:rsidP="005B7069">
      <w:pPr>
        <w:pStyle w:val="af2"/>
        <w:ind w:firstLine="567"/>
        <w:jc w:val="both"/>
        <w:rPr>
          <w:color w:val="auto"/>
          <w:sz w:val="28"/>
          <w:szCs w:val="28"/>
        </w:rPr>
      </w:pPr>
    </w:p>
    <w:p w:rsidR="004F23A6" w:rsidRPr="00A40C02" w:rsidRDefault="004F23A6" w:rsidP="005B7069">
      <w:pPr>
        <w:ind w:firstLine="567"/>
        <w:jc w:val="both"/>
        <w:rPr>
          <w:b/>
          <w:sz w:val="28"/>
          <w:szCs w:val="28"/>
        </w:rPr>
      </w:pPr>
      <w:r w:rsidRPr="00A40C02">
        <w:rPr>
          <w:b/>
          <w:sz w:val="28"/>
          <w:szCs w:val="28"/>
        </w:rPr>
        <w:t>4.3</w:t>
      </w:r>
      <w:proofErr w:type="gramStart"/>
      <w:r w:rsidRPr="00A40C02">
        <w:rPr>
          <w:b/>
          <w:sz w:val="28"/>
          <w:szCs w:val="28"/>
        </w:rPr>
        <w:t xml:space="preserve"> О</w:t>
      </w:r>
      <w:proofErr w:type="gramEnd"/>
      <w:r w:rsidRPr="00A40C02">
        <w:rPr>
          <w:b/>
          <w:sz w:val="28"/>
          <w:szCs w:val="28"/>
        </w:rPr>
        <w:t xml:space="preserve">беспечивает деятельность Муниципальных учреждений, подведомственных Департаменту по физической культуре, спорту и молодежной политике города Рыбинска за счет различных источников финансирования. </w:t>
      </w:r>
    </w:p>
    <w:p w:rsidR="00A40C02" w:rsidRDefault="00A40C02" w:rsidP="00A40C02">
      <w:pPr>
        <w:ind w:firstLine="567"/>
        <w:jc w:val="both"/>
        <w:rPr>
          <w:sz w:val="28"/>
          <w:szCs w:val="28"/>
        </w:rPr>
      </w:pPr>
      <w:r w:rsidRPr="00DC293B">
        <w:rPr>
          <w:sz w:val="28"/>
          <w:szCs w:val="28"/>
        </w:rPr>
        <w:t>На оказание услуг по спортивной подготовке в соответствии с федеральными стандартами спортивной подготовки из средств городского бюдже</w:t>
      </w:r>
      <w:r>
        <w:rPr>
          <w:sz w:val="28"/>
          <w:szCs w:val="28"/>
        </w:rPr>
        <w:t>та выделено 228 497,98</w:t>
      </w:r>
      <w:r w:rsidRPr="00E67993">
        <w:rPr>
          <w:sz w:val="28"/>
          <w:szCs w:val="28"/>
        </w:rPr>
        <w:t xml:space="preserve"> тыс.</w:t>
      </w:r>
      <w:r>
        <w:rPr>
          <w:sz w:val="28"/>
          <w:szCs w:val="28"/>
        </w:rPr>
        <w:t xml:space="preserve"> </w:t>
      </w:r>
      <w:r w:rsidRPr="00E67993">
        <w:rPr>
          <w:sz w:val="28"/>
          <w:szCs w:val="28"/>
        </w:rPr>
        <w:t xml:space="preserve">руб. </w:t>
      </w:r>
      <w:r w:rsidRPr="00E64E83">
        <w:rPr>
          <w:sz w:val="28"/>
          <w:szCs w:val="28"/>
        </w:rPr>
        <w:t>На реализацию мероприятий, связанных с развитием физической культуры и спорта на 2021 год выделено из средств городского бюджета 19 277,5 тыс. руб.</w:t>
      </w:r>
      <w:r>
        <w:rPr>
          <w:sz w:val="28"/>
          <w:szCs w:val="28"/>
        </w:rPr>
        <w:t xml:space="preserve"> </w:t>
      </w:r>
    </w:p>
    <w:p w:rsidR="00A40C02" w:rsidRPr="00FB1DAA" w:rsidRDefault="00A40C02" w:rsidP="00A40C02">
      <w:pPr>
        <w:ind w:firstLine="708"/>
        <w:jc w:val="both"/>
        <w:rPr>
          <w:sz w:val="28"/>
          <w:szCs w:val="28"/>
        </w:rPr>
      </w:pPr>
      <w:r w:rsidRPr="00FB1DAA">
        <w:rPr>
          <w:sz w:val="28"/>
          <w:szCs w:val="28"/>
        </w:rPr>
        <w:t>Также учреждениям молодежной политики:</w:t>
      </w:r>
    </w:p>
    <w:p w:rsidR="00A40C02" w:rsidRPr="00FB1DAA" w:rsidRDefault="00A40C02" w:rsidP="00A40C02">
      <w:pPr>
        <w:ind w:firstLine="708"/>
        <w:jc w:val="both"/>
        <w:rPr>
          <w:sz w:val="28"/>
          <w:szCs w:val="28"/>
        </w:rPr>
      </w:pPr>
      <w:r w:rsidRPr="00FB1DAA">
        <w:rPr>
          <w:sz w:val="28"/>
          <w:szCs w:val="28"/>
        </w:rPr>
        <w:t>МАУ «Молодежный центр «Максимум» на организацию мероприятий               в сфере молодежной политики на 2021 год из средств городского бюджета выделено 11 392,75 тыс. руб., областного бюджета 1 949,68 тыс. руб.                         Всего: 13 342,43 тыс. руб.</w:t>
      </w:r>
    </w:p>
    <w:p w:rsidR="00A40C02" w:rsidRPr="00FB1DAA" w:rsidRDefault="00A40C02" w:rsidP="00A40C02">
      <w:pPr>
        <w:ind w:firstLine="708"/>
        <w:jc w:val="both"/>
        <w:rPr>
          <w:sz w:val="28"/>
          <w:szCs w:val="28"/>
        </w:rPr>
      </w:pPr>
      <w:proofErr w:type="gramStart"/>
      <w:r w:rsidRPr="00FB1DAA">
        <w:rPr>
          <w:sz w:val="28"/>
          <w:szCs w:val="28"/>
        </w:rPr>
        <w:t>МАУ «Центр отдыха «Содружество» на выполнение работ по созданию условий для отдыха и оздоровления</w:t>
      </w:r>
      <w:r>
        <w:rPr>
          <w:sz w:val="28"/>
          <w:szCs w:val="28"/>
        </w:rPr>
        <w:t xml:space="preserve"> </w:t>
      </w:r>
      <w:r w:rsidRPr="00FB1DAA">
        <w:rPr>
          <w:sz w:val="28"/>
          <w:szCs w:val="28"/>
        </w:rPr>
        <w:t>детей и молодежи на базе загородных лагерей на 2021 год из средств областного бюджета 5 955, 876 тыс. руб. городского бюджета выделено 1 488, 969 тыс. руб., из других источников 34 339, 915 тыс. руб. Всего: 41 784 760 тыс. руб.</w:t>
      </w:r>
      <w:proofErr w:type="gramEnd"/>
    </w:p>
    <w:p w:rsidR="00A40C02" w:rsidRPr="00FB1DAA" w:rsidRDefault="00A40C02" w:rsidP="00A40C02">
      <w:pPr>
        <w:ind w:firstLine="708"/>
        <w:jc w:val="both"/>
        <w:rPr>
          <w:sz w:val="28"/>
          <w:szCs w:val="28"/>
        </w:rPr>
      </w:pPr>
      <w:r w:rsidRPr="00FB1DAA">
        <w:rPr>
          <w:sz w:val="28"/>
          <w:szCs w:val="28"/>
        </w:rPr>
        <w:t>В структуру МАУ «Центр отдыха «Содружество» входит три детских оздоровительных лагеря: ДОЛ им. Ю.А. Гагарина, ДОЛ им. А. Матросова, ДОЛ «Полянка».</w:t>
      </w:r>
    </w:p>
    <w:p w:rsidR="00A40C02" w:rsidRPr="00FB1DAA" w:rsidRDefault="00A40C02" w:rsidP="00A40C02">
      <w:pPr>
        <w:ind w:firstLine="708"/>
        <w:jc w:val="both"/>
        <w:rPr>
          <w:sz w:val="28"/>
          <w:szCs w:val="28"/>
        </w:rPr>
      </w:pPr>
      <w:r w:rsidRPr="00FB1DAA">
        <w:rPr>
          <w:sz w:val="28"/>
          <w:szCs w:val="28"/>
        </w:rPr>
        <w:t>В 2021 году на базе объектов МАУ «Центр отдыха «Содружество»  был выполнен комплекс мероприятий по ремонту и лучению материально технической базы.</w:t>
      </w:r>
    </w:p>
    <w:p w:rsidR="00A40C02" w:rsidRPr="00FB1DAA" w:rsidRDefault="00A40C02" w:rsidP="00A40C02">
      <w:pPr>
        <w:ind w:firstLine="708"/>
        <w:jc w:val="both"/>
        <w:rPr>
          <w:sz w:val="28"/>
          <w:szCs w:val="28"/>
        </w:rPr>
      </w:pPr>
      <w:r w:rsidRPr="00FB1DAA">
        <w:rPr>
          <w:sz w:val="28"/>
          <w:szCs w:val="28"/>
        </w:rPr>
        <w:t>Создание условий для безопасного пребывания детей на территориях ДОЛ:</w:t>
      </w:r>
    </w:p>
    <w:p w:rsidR="00A40C02" w:rsidRPr="00FB1DAA" w:rsidRDefault="00E95844" w:rsidP="00A40C02">
      <w:pPr>
        <w:ind w:firstLine="708"/>
        <w:jc w:val="both"/>
        <w:rPr>
          <w:sz w:val="28"/>
          <w:szCs w:val="28"/>
        </w:rPr>
      </w:pPr>
      <w:r>
        <w:rPr>
          <w:sz w:val="28"/>
          <w:szCs w:val="28"/>
        </w:rPr>
        <w:t>-   м</w:t>
      </w:r>
      <w:r w:rsidR="00A40C02" w:rsidRPr="00FB1DAA">
        <w:rPr>
          <w:sz w:val="28"/>
          <w:szCs w:val="28"/>
        </w:rPr>
        <w:t>онтаж системы видеонаблюдения -  2 384, 442 тыс. руб.</w:t>
      </w:r>
    </w:p>
    <w:p w:rsidR="00A40C02" w:rsidRPr="00FB1DAA" w:rsidRDefault="00A40C02" w:rsidP="00A40C02">
      <w:pPr>
        <w:ind w:firstLine="708"/>
        <w:jc w:val="both"/>
        <w:rPr>
          <w:sz w:val="28"/>
          <w:szCs w:val="28"/>
        </w:rPr>
      </w:pPr>
      <w:r w:rsidRPr="00FB1DAA">
        <w:rPr>
          <w:sz w:val="28"/>
          <w:szCs w:val="28"/>
        </w:rPr>
        <w:t xml:space="preserve">  (средства областного и городского  бюджетов)</w:t>
      </w:r>
    </w:p>
    <w:p w:rsidR="00A40C02" w:rsidRPr="00FB1DAA" w:rsidRDefault="00E95844" w:rsidP="00A40C02">
      <w:pPr>
        <w:ind w:firstLine="708"/>
        <w:jc w:val="both"/>
        <w:rPr>
          <w:sz w:val="28"/>
          <w:szCs w:val="28"/>
        </w:rPr>
      </w:pPr>
      <w:r>
        <w:rPr>
          <w:sz w:val="28"/>
          <w:szCs w:val="28"/>
        </w:rPr>
        <w:t>-  у</w:t>
      </w:r>
      <w:r w:rsidR="00A40C02" w:rsidRPr="00FB1DAA">
        <w:rPr>
          <w:sz w:val="28"/>
          <w:szCs w:val="28"/>
        </w:rPr>
        <w:t>стройство внешнего ограждения  - 936, 234 тыс. руб.</w:t>
      </w:r>
    </w:p>
    <w:p w:rsidR="00A40C02" w:rsidRPr="00FB1DAA" w:rsidRDefault="00A40C02" w:rsidP="00A40C02">
      <w:pPr>
        <w:ind w:firstLine="708"/>
        <w:jc w:val="both"/>
        <w:rPr>
          <w:sz w:val="28"/>
          <w:szCs w:val="28"/>
        </w:rPr>
      </w:pPr>
      <w:r w:rsidRPr="00FB1DAA">
        <w:rPr>
          <w:sz w:val="28"/>
          <w:szCs w:val="28"/>
        </w:rPr>
        <w:t xml:space="preserve">    (средства областного и городского  бюджетов)</w:t>
      </w:r>
    </w:p>
    <w:p w:rsidR="00A40C02" w:rsidRPr="00FB1DAA" w:rsidRDefault="00A40C02" w:rsidP="00A40C02">
      <w:pPr>
        <w:ind w:firstLine="708"/>
        <w:jc w:val="both"/>
        <w:rPr>
          <w:sz w:val="28"/>
          <w:szCs w:val="28"/>
        </w:rPr>
      </w:pPr>
      <w:r w:rsidRPr="00FB1DAA">
        <w:rPr>
          <w:sz w:val="28"/>
          <w:szCs w:val="28"/>
        </w:rPr>
        <w:t xml:space="preserve">-   </w:t>
      </w:r>
      <w:r w:rsidR="00E95844">
        <w:rPr>
          <w:sz w:val="28"/>
          <w:szCs w:val="28"/>
        </w:rPr>
        <w:t>р</w:t>
      </w:r>
      <w:r w:rsidRPr="00FB1DAA">
        <w:rPr>
          <w:sz w:val="28"/>
          <w:szCs w:val="28"/>
        </w:rPr>
        <w:t>емонт системы внешнего электроснабжения – 852, 089 тыс. руб.</w:t>
      </w:r>
    </w:p>
    <w:p w:rsidR="00A40C02" w:rsidRPr="00FB1DAA" w:rsidRDefault="00A40C02" w:rsidP="00A40C02">
      <w:pPr>
        <w:ind w:firstLine="708"/>
        <w:jc w:val="both"/>
        <w:rPr>
          <w:sz w:val="28"/>
          <w:szCs w:val="28"/>
        </w:rPr>
      </w:pPr>
      <w:r w:rsidRPr="00FB1DAA">
        <w:rPr>
          <w:sz w:val="28"/>
          <w:szCs w:val="28"/>
        </w:rPr>
        <w:t xml:space="preserve">    (средства областного и городского  бюджетов) </w:t>
      </w:r>
    </w:p>
    <w:p w:rsidR="00A40C02" w:rsidRPr="00FB1DAA" w:rsidRDefault="00E95844" w:rsidP="00A40C02">
      <w:pPr>
        <w:ind w:firstLine="708"/>
        <w:jc w:val="both"/>
        <w:rPr>
          <w:sz w:val="28"/>
          <w:szCs w:val="28"/>
        </w:rPr>
      </w:pPr>
      <w:r>
        <w:rPr>
          <w:sz w:val="28"/>
          <w:szCs w:val="28"/>
        </w:rPr>
        <w:t>-  р</w:t>
      </w:r>
      <w:r w:rsidR="00A40C02" w:rsidRPr="00FB1DAA">
        <w:rPr>
          <w:sz w:val="28"/>
          <w:szCs w:val="28"/>
        </w:rPr>
        <w:t>емонт пожарного водопровода  38, 04 тыс. руб.</w:t>
      </w:r>
    </w:p>
    <w:p w:rsidR="00A40C02" w:rsidRPr="00FB1DAA" w:rsidRDefault="00A40C02" w:rsidP="00A40C02">
      <w:pPr>
        <w:ind w:firstLine="708"/>
        <w:jc w:val="both"/>
        <w:rPr>
          <w:sz w:val="28"/>
          <w:szCs w:val="28"/>
        </w:rPr>
      </w:pPr>
      <w:r w:rsidRPr="00FB1DAA">
        <w:rPr>
          <w:sz w:val="28"/>
          <w:szCs w:val="28"/>
        </w:rPr>
        <w:t xml:space="preserve">     (средства областного и городского  бюджетов) </w:t>
      </w:r>
    </w:p>
    <w:p w:rsidR="00A40C02" w:rsidRPr="00FB1DAA" w:rsidRDefault="00A40C02" w:rsidP="00A40C02">
      <w:pPr>
        <w:ind w:firstLine="708"/>
        <w:jc w:val="both"/>
        <w:rPr>
          <w:sz w:val="28"/>
          <w:szCs w:val="28"/>
        </w:rPr>
      </w:pPr>
      <w:r w:rsidRPr="00FB1DAA">
        <w:rPr>
          <w:sz w:val="28"/>
          <w:szCs w:val="28"/>
        </w:rPr>
        <w:t>Мероприятия, направленные на улучшение условий проживания детей:</w:t>
      </w:r>
    </w:p>
    <w:p w:rsidR="00A40C02" w:rsidRPr="00FB1DAA" w:rsidRDefault="00E95844" w:rsidP="00A40C02">
      <w:pPr>
        <w:ind w:firstLine="708"/>
        <w:jc w:val="both"/>
        <w:rPr>
          <w:sz w:val="28"/>
          <w:szCs w:val="28"/>
        </w:rPr>
      </w:pPr>
      <w:r>
        <w:rPr>
          <w:sz w:val="28"/>
          <w:szCs w:val="28"/>
        </w:rPr>
        <w:t>- р</w:t>
      </w:r>
      <w:r w:rsidR="00A40C02" w:rsidRPr="00FB1DAA">
        <w:rPr>
          <w:sz w:val="28"/>
          <w:szCs w:val="28"/>
        </w:rPr>
        <w:t>аботы по замене конструкций крыши спальные корпуса 1 435, 880 тыс. руб. (средства областного и городского  бюджетов)</w:t>
      </w:r>
    </w:p>
    <w:p w:rsidR="00A40C02" w:rsidRPr="00FB1DAA" w:rsidRDefault="00A40C02" w:rsidP="00A40C02">
      <w:pPr>
        <w:ind w:firstLine="708"/>
        <w:jc w:val="both"/>
        <w:rPr>
          <w:sz w:val="28"/>
          <w:szCs w:val="28"/>
        </w:rPr>
      </w:pPr>
      <w:r w:rsidRPr="00FB1DAA">
        <w:rPr>
          <w:sz w:val="28"/>
          <w:szCs w:val="28"/>
        </w:rPr>
        <w:t>- замена окон, дверей,  ремонт потолков -  929, 799 тыс. руб.</w:t>
      </w:r>
    </w:p>
    <w:p w:rsidR="00A40C02" w:rsidRPr="00FB1DAA" w:rsidRDefault="00A40C02" w:rsidP="00A40C02">
      <w:pPr>
        <w:ind w:firstLine="708"/>
        <w:jc w:val="both"/>
        <w:rPr>
          <w:sz w:val="28"/>
          <w:szCs w:val="28"/>
        </w:rPr>
      </w:pPr>
      <w:r w:rsidRPr="00FB1DAA">
        <w:rPr>
          <w:sz w:val="28"/>
          <w:szCs w:val="28"/>
        </w:rPr>
        <w:t>(средства областного и городского  бюджетов)</w:t>
      </w:r>
    </w:p>
    <w:p w:rsidR="00A40C02" w:rsidRPr="00FB1DAA" w:rsidRDefault="00A40C02" w:rsidP="00A40C02">
      <w:pPr>
        <w:ind w:firstLine="708"/>
        <w:jc w:val="both"/>
        <w:rPr>
          <w:sz w:val="28"/>
          <w:szCs w:val="28"/>
        </w:rPr>
      </w:pPr>
      <w:r w:rsidRPr="00FB1DAA">
        <w:rPr>
          <w:sz w:val="28"/>
          <w:szCs w:val="28"/>
        </w:rPr>
        <w:t>- приобретение технологического оборудования 264, 340 тыс. руб.</w:t>
      </w:r>
    </w:p>
    <w:p w:rsidR="00A40C02" w:rsidRPr="00FB1DAA" w:rsidRDefault="00A40C02" w:rsidP="00A40C02">
      <w:pPr>
        <w:ind w:firstLine="708"/>
        <w:jc w:val="both"/>
        <w:rPr>
          <w:sz w:val="28"/>
          <w:szCs w:val="28"/>
        </w:rPr>
      </w:pPr>
      <w:r w:rsidRPr="00FB1DAA">
        <w:rPr>
          <w:sz w:val="28"/>
          <w:szCs w:val="28"/>
        </w:rPr>
        <w:t>(средства областного и городского  бюджетов)</w:t>
      </w:r>
    </w:p>
    <w:p w:rsidR="00A40C02" w:rsidRPr="00FB1DAA" w:rsidRDefault="00A40C02" w:rsidP="00A40C02">
      <w:pPr>
        <w:ind w:firstLine="708"/>
        <w:jc w:val="both"/>
        <w:rPr>
          <w:sz w:val="28"/>
          <w:szCs w:val="28"/>
        </w:rPr>
      </w:pPr>
      <w:r w:rsidRPr="00FB1DAA">
        <w:rPr>
          <w:sz w:val="28"/>
          <w:szCs w:val="28"/>
        </w:rPr>
        <w:lastRenderedPageBreak/>
        <w:t>- приобретение мягкого инвентаря, мебели- 95, 530 тыс. руб.</w:t>
      </w:r>
    </w:p>
    <w:p w:rsidR="00A40C02" w:rsidRDefault="00A40C02" w:rsidP="00A40C02">
      <w:pPr>
        <w:ind w:firstLine="708"/>
        <w:jc w:val="both"/>
        <w:rPr>
          <w:sz w:val="28"/>
          <w:szCs w:val="28"/>
        </w:rPr>
      </w:pPr>
      <w:r w:rsidRPr="00FB1DAA">
        <w:rPr>
          <w:sz w:val="28"/>
          <w:szCs w:val="28"/>
        </w:rPr>
        <w:t>(средства областного и городского  бюджетов).</w:t>
      </w:r>
    </w:p>
    <w:p w:rsidR="00090AC7" w:rsidRPr="009F43A9" w:rsidRDefault="00090AC7" w:rsidP="005B7069">
      <w:pPr>
        <w:ind w:firstLine="567"/>
        <w:jc w:val="both"/>
        <w:rPr>
          <w:sz w:val="28"/>
          <w:szCs w:val="28"/>
          <w:highlight w:val="yellow"/>
        </w:rPr>
      </w:pPr>
    </w:p>
    <w:p w:rsidR="00090AC7" w:rsidRPr="00A40C02" w:rsidRDefault="00090AC7" w:rsidP="005B7069">
      <w:pPr>
        <w:ind w:firstLine="567"/>
        <w:jc w:val="both"/>
        <w:rPr>
          <w:sz w:val="28"/>
          <w:szCs w:val="28"/>
        </w:rPr>
      </w:pPr>
    </w:p>
    <w:p w:rsidR="004F23A6" w:rsidRPr="00A40C02" w:rsidRDefault="004F23A6" w:rsidP="005B7069">
      <w:pPr>
        <w:adjustRightInd w:val="0"/>
        <w:ind w:firstLine="567"/>
        <w:jc w:val="both"/>
        <w:rPr>
          <w:b/>
          <w:sz w:val="28"/>
          <w:szCs w:val="28"/>
        </w:rPr>
      </w:pPr>
      <w:r w:rsidRPr="00A40C02">
        <w:rPr>
          <w:b/>
          <w:sz w:val="28"/>
          <w:szCs w:val="28"/>
        </w:rPr>
        <w:t>4.4</w:t>
      </w:r>
      <w:proofErr w:type="gramStart"/>
      <w:r w:rsidRPr="00A40C02">
        <w:rPr>
          <w:b/>
          <w:sz w:val="28"/>
          <w:szCs w:val="28"/>
        </w:rPr>
        <w:t xml:space="preserve"> О</w:t>
      </w:r>
      <w:proofErr w:type="gramEnd"/>
      <w:r w:rsidRPr="00A40C02">
        <w:rPr>
          <w:b/>
          <w:sz w:val="28"/>
          <w:szCs w:val="28"/>
        </w:rPr>
        <w:t xml:space="preserve">рганизует проведение официальных спортивных мероприятий, </w:t>
      </w:r>
      <w:proofErr w:type="spellStart"/>
      <w:r w:rsidRPr="00A40C02">
        <w:rPr>
          <w:b/>
          <w:sz w:val="28"/>
          <w:szCs w:val="28"/>
        </w:rPr>
        <w:t>физкультурно</w:t>
      </w:r>
      <w:proofErr w:type="spellEnd"/>
      <w:r w:rsidRPr="00A40C02">
        <w:rPr>
          <w:b/>
          <w:sz w:val="28"/>
          <w:szCs w:val="28"/>
        </w:rPr>
        <w:t xml:space="preserve"> – массовых мероприятий городского округа город Рыбинск</w:t>
      </w:r>
      <w:r w:rsidR="00515D4C" w:rsidRPr="00A40C02">
        <w:rPr>
          <w:b/>
          <w:sz w:val="28"/>
          <w:szCs w:val="28"/>
        </w:rPr>
        <w:t xml:space="preserve"> </w:t>
      </w:r>
      <w:r w:rsidR="00515D4C" w:rsidRPr="00A40C02">
        <w:rPr>
          <w:rFonts w:eastAsia="Calibri"/>
          <w:b/>
          <w:noProof/>
          <w:sz w:val="28"/>
          <w:szCs w:val="28"/>
        </w:rPr>
        <w:t>Ярославской области</w:t>
      </w:r>
      <w:r w:rsidRPr="00A40C02">
        <w:rPr>
          <w:b/>
          <w:sz w:val="28"/>
          <w:szCs w:val="28"/>
        </w:rPr>
        <w:t xml:space="preserve">. </w:t>
      </w:r>
    </w:p>
    <w:p w:rsidR="00A40C02" w:rsidRDefault="00A40C02" w:rsidP="00A40C02">
      <w:pPr>
        <w:ind w:firstLine="708"/>
        <w:jc w:val="both"/>
        <w:rPr>
          <w:sz w:val="28"/>
          <w:szCs w:val="28"/>
        </w:rPr>
      </w:pPr>
      <w:r w:rsidRPr="004A6641">
        <w:rPr>
          <w:sz w:val="28"/>
          <w:szCs w:val="28"/>
        </w:rPr>
        <w:t>За 2021 год было проведено</w:t>
      </w:r>
      <w:r>
        <w:rPr>
          <w:color w:val="FF0000"/>
          <w:sz w:val="28"/>
          <w:szCs w:val="28"/>
        </w:rPr>
        <w:t xml:space="preserve"> </w:t>
      </w:r>
      <w:r>
        <w:rPr>
          <w:sz w:val="28"/>
          <w:szCs w:val="28"/>
        </w:rPr>
        <w:t>312</w:t>
      </w:r>
      <w:r w:rsidRPr="009978BB">
        <w:rPr>
          <w:sz w:val="28"/>
          <w:szCs w:val="28"/>
        </w:rPr>
        <w:t xml:space="preserve"> официальных спортивных мероприятия городского округа город Рыбинск Ярос</w:t>
      </w:r>
      <w:r>
        <w:rPr>
          <w:sz w:val="28"/>
          <w:szCs w:val="28"/>
        </w:rPr>
        <w:t>лавской области с участием 21776</w:t>
      </w:r>
      <w:r w:rsidRPr="009978BB">
        <w:rPr>
          <w:sz w:val="28"/>
          <w:szCs w:val="28"/>
        </w:rPr>
        <w:t xml:space="preserve"> человек.</w:t>
      </w:r>
    </w:p>
    <w:p w:rsidR="000E0C7C" w:rsidRPr="009F43A9" w:rsidRDefault="000E0C7C" w:rsidP="005B7069">
      <w:pPr>
        <w:adjustRightInd w:val="0"/>
        <w:ind w:firstLine="567"/>
        <w:jc w:val="both"/>
        <w:rPr>
          <w:sz w:val="28"/>
          <w:szCs w:val="28"/>
          <w:highlight w:val="yellow"/>
        </w:rPr>
      </w:pPr>
    </w:p>
    <w:p w:rsidR="002D7AF7" w:rsidRPr="00A40C02" w:rsidRDefault="002D7AF7" w:rsidP="005B7069">
      <w:pPr>
        <w:pStyle w:val="af2"/>
        <w:ind w:firstLine="567"/>
        <w:jc w:val="both"/>
        <w:rPr>
          <w:b/>
          <w:color w:val="auto"/>
          <w:sz w:val="28"/>
          <w:szCs w:val="28"/>
        </w:rPr>
      </w:pPr>
      <w:r w:rsidRPr="00A40C02">
        <w:rPr>
          <w:b/>
          <w:color w:val="auto"/>
          <w:sz w:val="28"/>
          <w:szCs w:val="28"/>
        </w:rPr>
        <w:t>4.5</w:t>
      </w:r>
      <w:proofErr w:type="gramStart"/>
      <w:r w:rsidRPr="00A40C02">
        <w:rPr>
          <w:b/>
          <w:color w:val="auto"/>
          <w:sz w:val="28"/>
          <w:szCs w:val="28"/>
        </w:rPr>
        <w:t xml:space="preserve"> П</w:t>
      </w:r>
      <w:proofErr w:type="gramEnd"/>
      <w:r w:rsidRPr="00A40C02">
        <w:rPr>
          <w:b/>
          <w:color w:val="auto"/>
          <w:sz w:val="28"/>
          <w:szCs w:val="28"/>
        </w:rPr>
        <w:t>роводит отбор исполнителей на оказание муниципальных услуг в сфере физической культуры и спорта в рамках муниципального социального заказа в соответствии с Порядком предоставления грантов в форме субсидии в рамках муниципального социального заказа от 26.09.2019 №2537</w:t>
      </w:r>
    </w:p>
    <w:p w:rsidR="00A40C02" w:rsidRDefault="00A40C02" w:rsidP="00A40C02">
      <w:pPr>
        <w:ind w:firstLine="708"/>
        <w:jc w:val="both"/>
        <w:rPr>
          <w:sz w:val="28"/>
          <w:szCs w:val="28"/>
        </w:rPr>
      </w:pPr>
      <w:proofErr w:type="gramStart"/>
      <w:r>
        <w:rPr>
          <w:sz w:val="28"/>
          <w:szCs w:val="28"/>
        </w:rPr>
        <w:t>С 2021 года Департамент не проводит отбор исполнителей на оказание муниципальных услуг в сфере физической культуры и спорта в рамках муниципального социального заказа в соответствии с Порядком предоставления Грантов в форме субсидии в рамках муниципального социального заказа от 26.09.2019 №2537 , в связи с тем, что вышеуказанный документ отменен по причине отсутствия услуг в сфере спорта на территории  города Рыбинска в</w:t>
      </w:r>
      <w:proofErr w:type="gramEnd"/>
      <w:r>
        <w:rPr>
          <w:sz w:val="28"/>
          <w:szCs w:val="28"/>
        </w:rPr>
        <w:t xml:space="preserve"> </w:t>
      </w:r>
      <w:proofErr w:type="gramStart"/>
      <w:r>
        <w:rPr>
          <w:sz w:val="28"/>
          <w:szCs w:val="28"/>
        </w:rPr>
        <w:t>перечне</w:t>
      </w:r>
      <w:proofErr w:type="gramEnd"/>
      <w:r>
        <w:rPr>
          <w:sz w:val="28"/>
          <w:szCs w:val="28"/>
        </w:rPr>
        <w:t xml:space="preserve"> услуг, по которым установлен порядок взаимодействия и финансирования между Министерством финансов Российской Федерации и Правительством Ярославской области на период действия ФЗ от 13.07.2020 № 189-ФЗ до 31 декабря 2024 г. </w:t>
      </w:r>
    </w:p>
    <w:p w:rsidR="00A40C02" w:rsidRPr="009978BB" w:rsidRDefault="00A40C02" w:rsidP="00A40C02">
      <w:pPr>
        <w:ind w:firstLine="708"/>
        <w:jc w:val="both"/>
        <w:rPr>
          <w:sz w:val="28"/>
          <w:szCs w:val="28"/>
        </w:rPr>
      </w:pPr>
      <w:proofErr w:type="gramStart"/>
      <w:r>
        <w:rPr>
          <w:sz w:val="28"/>
          <w:szCs w:val="28"/>
        </w:rPr>
        <w:t xml:space="preserve">Кроме того, соглашение от 22.11.2019 №01-01-06/09-224, заключенное между Министерством финансов Российской Федерации и Правительством Ярославской области о сотрудничестве в сфере реализации </w:t>
      </w:r>
      <w:proofErr w:type="spellStart"/>
      <w:r>
        <w:rPr>
          <w:sz w:val="28"/>
          <w:szCs w:val="28"/>
        </w:rPr>
        <w:t>пилотной</w:t>
      </w:r>
      <w:proofErr w:type="spellEnd"/>
      <w:r>
        <w:rPr>
          <w:sz w:val="28"/>
          <w:szCs w:val="28"/>
        </w:rPr>
        <w:t xml:space="preserve"> апробации механизмов организации оказания государственных услуг в социальной сфере устанавливает только одну услугу в сфере спорта «художественная гимнастика», реализация которой в рамках социального заказа запланирована до 2024 года.</w:t>
      </w:r>
      <w:proofErr w:type="gramEnd"/>
      <w:r>
        <w:rPr>
          <w:sz w:val="28"/>
          <w:szCs w:val="28"/>
        </w:rPr>
        <w:t xml:space="preserve"> Иных услуг в сфере спорта, в том числе, для города Рыбинска, соглашение не содержит. </w:t>
      </w:r>
      <w:proofErr w:type="gramStart"/>
      <w:r>
        <w:rPr>
          <w:sz w:val="28"/>
          <w:szCs w:val="28"/>
        </w:rPr>
        <w:t xml:space="preserve">В связи с вышеизложенным считаем п.4.5 на данный момент не актуальным для сферы спорта в Рыбинске, так как социальный заказ, как одна из лучших практик по предоставлению услуг в сфере физической культуры и спорта и массового спорта с 2021 года не реализуется на территории городского округа город Рыбинск по объективным причинам.  </w:t>
      </w:r>
      <w:proofErr w:type="gramEnd"/>
    </w:p>
    <w:p w:rsidR="002D7AF7" w:rsidRPr="009F43A9" w:rsidRDefault="002D7AF7" w:rsidP="005B7069">
      <w:pPr>
        <w:pStyle w:val="af2"/>
        <w:ind w:firstLine="567"/>
        <w:jc w:val="both"/>
        <w:rPr>
          <w:color w:val="auto"/>
          <w:sz w:val="28"/>
          <w:szCs w:val="28"/>
          <w:highlight w:val="yellow"/>
        </w:rPr>
      </w:pPr>
    </w:p>
    <w:p w:rsidR="002D7AF7" w:rsidRPr="00A40C02" w:rsidRDefault="002D7AF7" w:rsidP="005B7069">
      <w:pPr>
        <w:pStyle w:val="af2"/>
        <w:ind w:firstLine="567"/>
        <w:jc w:val="both"/>
        <w:rPr>
          <w:b/>
          <w:color w:val="auto"/>
          <w:sz w:val="28"/>
          <w:szCs w:val="28"/>
        </w:rPr>
      </w:pPr>
      <w:r w:rsidRPr="00A40C02">
        <w:rPr>
          <w:b/>
          <w:color w:val="auto"/>
          <w:sz w:val="28"/>
          <w:szCs w:val="28"/>
        </w:rPr>
        <w:t>4.6</w:t>
      </w:r>
      <w:proofErr w:type="gramStart"/>
      <w:r w:rsidRPr="00A40C02">
        <w:rPr>
          <w:b/>
          <w:color w:val="auto"/>
          <w:sz w:val="28"/>
          <w:szCs w:val="28"/>
        </w:rPr>
        <w:t xml:space="preserve"> П</w:t>
      </w:r>
      <w:proofErr w:type="gramEnd"/>
      <w:r w:rsidRPr="00A40C02">
        <w:rPr>
          <w:b/>
          <w:color w:val="auto"/>
          <w:sz w:val="28"/>
          <w:szCs w:val="28"/>
        </w:rPr>
        <w:t xml:space="preserve">ринимает участие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w:t>
      </w:r>
      <w:r w:rsidRPr="00A40C02">
        <w:rPr>
          <w:b/>
          <w:color w:val="auto"/>
          <w:sz w:val="28"/>
          <w:szCs w:val="28"/>
        </w:rPr>
        <w:lastRenderedPageBreak/>
        <w:t>спортивных сборных команд Ярославской области, проводимых на территории городского округа город Рыбинск</w:t>
      </w:r>
      <w:r w:rsidR="00515D4C" w:rsidRPr="00A40C02">
        <w:rPr>
          <w:b/>
          <w:color w:val="auto"/>
          <w:sz w:val="28"/>
          <w:szCs w:val="28"/>
        </w:rPr>
        <w:t xml:space="preserve"> </w:t>
      </w:r>
      <w:r w:rsidR="00515D4C" w:rsidRPr="00A40C02">
        <w:rPr>
          <w:rFonts w:eastAsia="Calibri"/>
          <w:b/>
          <w:noProof/>
          <w:sz w:val="28"/>
          <w:szCs w:val="28"/>
        </w:rPr>
        <w:t>Ярославской области</w:t>
      </w:r>
      <w:r w:rsidRPr="00A40C02">
        <w:rPr>
          <w:b/>
          <w:color w:val="auto"/>
          <w:sz w:val="28"/>
          <w:szCs w:val="28"/>
        </w:rPr>
        <w:t>.</w:t>
      </w:r>
    </w:p>
    <w:p w:rsidR="00A40C02" w:rsidRPr="009978BB" w:rsidRDefault="00A40C02" w:rsidP="00A40C02">
      <w:pPr>
        <w:ind w:firstLine="708"/>
        <w:jc w:val="both"/>
        <w:rPr>
          <w:sz w:val="28"/>
          <w:szCs w:val="28"/>
        </w:rPr>
      </w:pPr>
      <w:r w:rsidRPr="009978BB">
        <w:rPr>
          <w:sz w:val="28"/>
          <w:szCs w:val="28"/>
        </w:rPr>
        <w:t xml:space="preserve">В течение 2021 года проведено 108 соревнований с участием 16239 человек из них: 66 региональных с участием 9226 человек, 41 всероссийское с участием 3715 человек и 1 международное с участием 3298 человек. </w:t>
      </w:r>
    </w:p>
    <w:p w:rsidR="00A40C02" w:rsidRPr="00346279" w:rsidRDefault="00A40C02" w:rsidP="00A40C02">
      <w:pPr>
        <w:ind w:firstLine="708"/>
        <w:jc w:val="both"/>
        <w:rPr>
          <w:sz w:val="28"/>
          <w:szCs w:val="28"/>
        </w:rPr>
      </w:pPr>
      <w:r w:rsidRPr="00346279">
        <w:rPr>
          <w:sz w:val="28"/>
          <w:szCs w:val="28"/>
        </w:rPr>
        <w:t>В 2021 году проведены ежегодные соревнования и турниры: всероссийские турниры по самбо памяти почетного гражданина города Рыбинска В.С. Яковлева, заслуженного тренера России Г.Ф. Шахова,</w:t>
      </w:r>
      <w:r>
        <w:rPr>
          <w:sz w:val="28"/>
          <w:szCs w:val="28"/>
        </w:rPr>
        <w:t xml:space="preserve"> Маршала СССР В.К. Блюхера;</w:t>
      </w:r>
      <w:r w:rsidRPr="00F91949">
        <w:rPr>
          <w:color w:val="FF0000"/>
          <w:sz w:val="28"/>
          <w:szCs w:val="28"/>
        </w:rPr>
        <w:t xml:space="preserve"> </w:t>
      </w:r>
      <w:r w:rsidRPr="00346279">
        <w:rPr>
          <w:sz w:val="28"/>
          <w:szCs w:val="28"/>
        </w:rPr>
        <w:t xml:space="preserve">турнир имени адмирала флота Ф.Ф. Ушакова по плаванию, </w:t>
      </w:r>
      <w:proofErr w:type="spellStart"/>
      <w:r w:rsidRPr="00346279">
        <w:rPr>
          <w:sz w:val="28"/>
          <w:szCs w:val="28"/>
        </w:rPr>
        <w:t>рыбинский</w:t>
      </w:r>
      <w:proofErr w:type="spellEnd"/>
      <w:r w:rsidRPr="00346279">
        <w:rPr>
          <w:sz w:val="28"/>
          <w:szCs w:val="28"/>
        </w:rPr>
        <w:t xml:space="preserve"> </w:t>
      </w:r>
      <w:proofErr w:type="spellStart"/>
      <w:r w:rsidRPr="00346279">
        <w:rPr>
          <w:sz w:val="28"/>
          <w:szCs w:val="28"/>
        </w:rPr>
        <w:t>полумараф</w:t>
      </w:r>
      <w:r>
        <w:rPr>
          <w:sz w:val="28"/>
          <w:szCs w:val="28"/>
        </w:rPr>
        <w:t>он</w:t>
      </w:r>
      <w:proofErr w:type="spellEnd"/>
      <w:r>
        <w:rPr>
          <w:sz w:val="28"/>
          <w:szCs w:val="28"/>
        </w:rPr>
        <w:t xml:space="preserve"> «Великий хлебный путь</w:t>
      </w:r>
      <w:r w:rsidRPr="00C66332">
        <w:rPr>
          <w:sz w:val="28"/>
          <w:szCs w:val="28"/>
        </w:rPr>
        <w:t xml:space="preserve">»; </w:t>
      </w:r>
      <w:proofErr w:type="gramStart"/>
      <w:r w:rsidRPr="00C66332">
        <w:rPr>
          <w:sz w:val="28"/>
          <w:szCs w:val="28"/>
        </w:rPr>
        <w:t xml:space="preserve">турнир памяти чемпиона мира А.А. Ильина по гиревому спорту, </w:t>
      </w:r>
      <w:r w:rsidRPr="00346279">
        <w:rPr>
          <w:sz w:val="28"/>
          <w:szCs w:val="28"/>
        </w:rPr>
        <w:t xml:space="preserve">турниры памяти В.А. </w:t>
      </w:r>
      <w:proofErr w:type="spellStart"/>
      <w:r w:rsidRPr="00346279">
        <w:rPr>
          <w:sz w:val="28"/>
          <w:szCs w:val="28"/>
        </w:rPr>
        <w:t>Баруздина</w:t>
      </w:r>
      <w:proofErr w:type="spellEnd"/>
      <w:r w:rsidRPr="00346279">
        <w:rPr>
          <w:sz w:val="28"/>
          <w:szCs w:val="28"/>
        </w:rPr>
        <w:t xml:space="preserve"> и Мемориал А.Н. </w:t>
      </w:r>
      <w:proofErr w:type="spellStart"/>
      <w:r w:rsidRPr="00346279">
        <w:rPr>
          <w:sz w:val="28"/>
          <w:szCs w:val="28"/>
        </w:rPr>
        <w:t>Тачалова</w:t>
      </w:r>
      <w:proofErr w:type="spellEnd"/>
      <w:r w:rsidRPr="00346279">
        <w:rPr>
          <w:sz w:val="28"/>
          <w:szCs w:val="28"/>
        </w:rPr>
        <w:t xml:space="preserve"> по настольному теннису</w:t>
      </w:r>
      <w:r>
        <w:rPr>
          <w:sz w:val="28"/>
          <w:szCs w:val="28"/>
        </w:rPr>
        <w:t xml:space="preserve">; </w:t>
      </w:r>
      <w:r w:rsidRPr="00346279">
        <w:rPr>
          <w:sz w:val="28"/>
          <w:szCs w:val="28"/>
        </w:rPr>
        <w:t>Кубок России имени В.В. Терешковой</w:t>
      </w:r>
      <w:r>
        <w:rPr>
          <w:sz w:val="28"/>
          <w:szCs w:val="28"/>
        </w:rPr>
        <w:t>, Кубок России памяти О. Продана,</w:t>
      </w:r>
      <w:r w:rsidRPr="00346279">
        <w:rPr>
          <w:sz w:val="28"/>
          <w:szCs w:val="28"/>
        </w:rPr>
        <w:t xml:space="preserve"> чемпионат и первенство России памяти ЗМС Татьяны</w:t>
      </w:r>
      <w:r>
        <w:rPr>
          <w:sz w:val="28"/>
          <w:szCs w:val="28"/>
        </w:rPr>
        <w:t xml:space="preserve"> Осиповой по парашютному спорту;</w:t>
      </w:r>
      <w:r w:rsidRPr="00346279">
        <w:rPr>
          <w:color w:val="FF0000"/>
          <w:sz w:val="28"/>
          <w:szCs w:val="28"/>
        </w:rPr>
        <w:t xml:space="preserve"> </w:t>
      </w:r>
      <w:r w:rsidRPr="00346279">
        <w:rPr>
          <w:sz w:val="28"/>
          <w:szCs w:val="28"/>
        </w:rPr>
        <w:t>соревнования памяти ЗТР Льва Николаевича Устинова-Иванова по стрельбе из лука;</w:t>
      </w:r>
      <w:proofErr w:type="gramEnd"/>
      <w:r w:rsidRPr="00346279">
        <w:rPr>
          <w:color w:val="FF0000"/>
          <w:sz w:val="28"/>
          <w:szCs w:val="28"/>
        </w:rPr>
        <w:t xml:space="preserve"> </w:t>
      </w:r>
      <w:r w:rsidRPr="00346279">
        <w:rPr>
          <w:sz w:val="28"/>
          <w:szCs w:val="28"/>
        </w:rPr>
        <w:t xml:space="preserve">традиционный международный </w:t>
      </w:r>
      <w:proofErr w:type="spellStart"/>
      <w:r w:rsidRPr="00346279">
        <w:rPr>
          <w:sz w:val="28"/>
          <w:szCs w:val="28"/>
        </w:rPr>
        <w:t>Ростех</w:t>
      </w:r>
      <w:proofErr w:type="spellEnd"/>
      <w:r w:rsidRPr="00346279">
        <w:rPr>
          <w:sz w:val="28"/>
          <w:szCs w:val="28"/>
        </w:rPr>
        <w:t xml:space="preserve"> «</w:t>
      </w:r>
      <w:proofErr w:type="spellStart"/>
      <w:r w:rsidRPr="00346279">
        <w:rPr>
          <w:sz w:val="28"/>
          <w:szCs w:val="28"/>
        </w:rPr>
        <w:t>Деминский</w:t>
      </w:r>
      <w:proofErr w:type="spellEnd"/>
      <w:r w:rsidRPr="00346279">
        <w:rPr>
          <w:sz w:val="28"/>
          <w:szCs w:val="28"/>
        </w:rPr>
        <w:t xml:space="preserve"> лыжный марафон FIS/WORLDLOPPET»,</w:t>
      </w:r>
      <w:r>
        <w:rPr>
          <w:sz w:val="28"/>
          <w:szCs w:val="28"/>
        </w:rPr>
        <w:t xml:space="preserve"> </w:t>
      </w:r>
      <w:proofErr w:type="spellStart"/>
      <w:r>
        <w:rPr>
          <w:sz w:val="28"/>
          <w:szCs w:val="28"/>
        </w:rPr>
        <w:t>Деминский</w:t>
      </w:r>
      <w:proofErr w:type="spellEnd"/>
      <w:r>
        <w:rPr>
          <w:sz w:val="28"/>
          <w:szCs w:val="28"/>
        </w:rPr>
        <w:t xml:space="preserve"> беговой </w:t>
      </w:r>
      <w:proofErr w:type="spellStart"/>
      <w:r>
        <w:rPr>
          <w:sz w:val="28"/>
          <w:szCs w:val="28"/>
        </w:rPr>
        <w:t>полумарафон</w:t>
      </w:r>
      <w:proofErr w:type="spellEnd"/>
      <w:r>
        <w:rPr>
          <w:sz w:val="28"/>
          <w:szCs w:val="28"/>
        </w:rPr>
        <w:t xml:space="preserve"> и веломарафон; </w:t>
      </w:r>
      <w:r w:rsidRPr="00346279">
        <w:rPr>
          <w:sz w:val="28"/>
          <w:szCs w:val="28"/>
        </w:rPr>
        <w:t>чемпионаты и первенства</w:t>
      </w:r>
      <w:r>
        <w:rPr>
          <w:color w:val="FF0000"/>
          <w:sz w:val="28"/>
          <w:szCs w:val="28"/>
        </w:rPr>
        <w:t xml:space="preserve"> </w:t>
      </w:r>
      <w:r w:rsidRPr="00346279">
        <w:rPr>
          <w:sz w:val="28"/>
          <w:szCs w:val="28"/>
        </w:rPr>
        <w:t xml:space="preserve">России по биатлону, парусному спорту, </w:t>
      </w:r>
      <w:proofErr w:type="spellStart"/>
      <w:r w:rsidRPr="00346279">
        <w:rPr>
          <w:sz w:val="28"/>
          <w:szCs w:val="28"/>
        </w:rPr>
        <w:t>ачери</w:t>
      </w:r>
      <w:proofErr w:type="spellEnd"/>
      <w:r w:rsidRPr="00346279">
        <w:rPr>
          <w:sz w:val="28"/>
          <w:szCs w:val="28"/>
        </w:rPr>
        <w:t xml:space="preserve"> - биатлону, пляжному теннису, всероссийские соревнования по шорт – треку</w:t>
      </w:r>
      <w:r>
        <w:rPr>
          <w:sz w:val="28"/>
          <w:szCs w:val="28"/>
        </w:rPr>
        <w:t xml:space="preserve"> и морскому многоборью</w:t>
      </w:r>
      <w:r w:rsidRPr="00346279">
        <w:rPr>
          <w:sz w:val="28"/>
          <w:szCs w:val="28"/>
        </w:rPr>
        <w:t>.</w:t>
      </w:r>
    </w:p>
    <w:p w:rsidR="002D7AF7" w:rsidRPr="009F43A9" w:rsidRDefault="002D7AF7" w:rsidP="005B7069">
      <w:pPr>
        <w:pStyle w:val="af2"/>
        <w:ind w:firstLine="567"/>
        <w:jc w:val="both"/>
        <w:rPr>
          <w:color w:val="auto"/>
          <w:sz w:val="28"/>
          <w:szCs w:val="28"/>
          <w:highlight w:val="yellow"/>
        </w:rPr>
      </w:pPr>
    </w:p>
    <w:p w:rsidR="002D7AF7" w:rsidRPr="000D09CC" w:rsidRDefault="002D7AF7" w:rsidP="005B7069">
      <w:pPr>
        <w:pStyle w:val="af2"/>
        <w:numPr>
          <w:ilvl w:val="1"/>
          <w:numId w:val="14"/>
        </w:numPr>
        <w:ind w:left="0" w:firstLine="567"/>
        <w:jc w:val="both"/>
        <w:rPr>
          <w:b/>
          <w:color w:val="auto"/>
          <w:sz w:val="28"/>
          <w:szCs w:val="28"/>
        </w:rPr>
      </w:pPr>
      <w:r w:rsidRPr="000D09CC">
        <w:rPr>
          <w:b/>
          <w:color w:val="auto"/>
          <w:sz w:val="28"/>
          <w:szCs w:val="28"/>
        </w:rPr>
        <w:t xml:space="preserve">  Обеспечивает укрепление материально – технической базы Муниципальных учреждений, подведомственных Департаменту по физической культуры, спорта и молодежной политики Администрации городского округа город Рыбинск</w:t>
      </w:r>
      <w:r w:rsidR="00515D4C" w:rsidRPr="000D09CC">
        <w:rPr>
          <w:b/>
          <w:color w:val="auto"/>
          <w:sz w:val="28"/>
          <w:szCs w:val="28"/>
        </w:rPr>
        <w:t xml:space="preserve"> </w:t>
      </w:r>
      <w:r w:rsidR="00515D4C" w:rsidRPr="000D09CC">
        <w:rPr>
          <w:rFonts w:eastAsia="Calibri"/>
          <w:b/>
          <w:noProof/>
          <w:sz w:val="28"/>
          <w:szCs w:val="28"/>
        </w:rPr>
        <w:t>Ярославской области</w:t>
      </w:r>
      <w:r w:rsidRPr="000D09CC">
        <w:rPr>
          <w:b/>
          <w:color w:val="auto"/>
          <w:sz w:val="28"/>
          <w:szCs w:val="28"/>
        </w:rPr>
        <w:t>, функционирующих в интересах граждан города.</w:t>
      </w:r>
    </w:p>
    <w:p w:rsidR="006A346A" w:rsidRPr="006212B3" w:rsidRDefault="006A346A" w:rsidP="006A346A">
      <w:pPr>
        <w:ind w:firstLine="708"/>
        <w:jc w:val="both"/>
        <w:rPr>
          <w:sz w:val="28"/>
          <w:szCs w:val="28"/>
        </w:rPr>
      </w:pPr>
      <w:r w:rsidRPr="006212B3">
        <w:rPr>
          <w:sz w:val="28"/>
          <w:szCs w:val="28"/>
        </w:rPr>
        <w:t xml:space="preserve">В </w:t>
      </w:r>
      <w:proofErr w:type="gramStart"/>
      <w:r w:rsidRPr="006212B3">
        <w:rPr>
          <w:sz w:val="28"/>
          <w:szCs w:val="28"/>
        </w:rPr>
        <w:t>городе</w:t>
      </w:r>
      <w:proofErr w:type="gramEnd"/>
      <w:r w:rsidRPr="006212B3">
        <w:rPr>
          <w:sz w:val="28"/>
          <w:szCs w:val="28"/>
        </w:rPr>
        <w:t xml:space="preserve"> имеется материально-спортивная база: 332 спортсооружений, единовременная пропускная способность которых 8947 человек. </w:t>
      </w:r>
      <w:proofErr w:type="gramStart"/>
      <w:r w:rsidRPr="006212B3">
        <w:rPr>
          <w:sz w:val="28"/>
          <w:szCs w:val="28"/>
        </w:rPr>
        <w:t>Из них: 4 стадиона, 4 плавательных бассейна, 66 спортивных залов, 1 крытый спортивный объект с искусственным льдом, 2 легкоатлетических манежа с 200 метровой круговой дорожкой, 139 плоскостных спортивных сооружений, 3 лыжных базы, 9 тиров, 1 биатлонный комплекс и 60 других спортивных сооружения, 43 объектов городской и рекреационной инфраструктуры (спот, площадка с тренажерами, сезонный каток).</w:t>
      </w:r>
      <w:proofErr w:type="gramEnd"/>
    </w:p>
    <w:p w:rsidR="006A346A" w:rsidRPr="006212B3" w:rsidRDefault="006A346A" w:rsidP="006A346A">
      <w:pPr>
        <w:ind w:firstLine="708"/>
        <w:jc w:val="both"/>
        <w:rPr>
          <w:sz w:val="28"/>
          <w:szCs w:val="28"/>
        </w:rPr>
      </w:pPr>
      <w:r w:rsidRPr="006212B3">
        <w:rPr>
          <w:sz w:val="28"/>
          <w:szCs w:val="28"/>
        </w:rPr>
        <w:t>В зимнее время функционируют 25 хоккейных кортов и 6 ледовых площадок для массового катания на коньках.</w:t>
      </w:r>
    </w:p>
    <w:p w:rsidR="006A346A" w:rsidRPr="006212B3" w:rsidRDefault="006A346A" w:rsidP="006A346A">
      <w:pPr>
        <w:ind w:firstLine="708"/>
        <w:jc w:val="both"/>
        <w:rPr>
          <w:sz w:val="28"/>
          <w:szCs w:val="28"/>
        </w:rPr>
      </w:pPr>
      <w:r w:rsidRPr="006212B3">
        <w:rPr>
          <w:sz w:val="28"/>
          <w:szCs w:val="28"/>
        </w:rPr>
        <w:t>Мероприятия по улучшению материально-технической базы физической культуры и спорта в 2021 году:</w:t>
      </w:r>
    </w:p>
    <w:p w:rsidR="006A346A" w:rsidRPr="006212B3" w:rsidRDefault="006A346A" w:rsidP="006A346A">
      <w:pPr>
        <w:ind w:firstLine="708"/>
        <w:jc w:val="both"/>
        <w:rPr>
          <w:sz w:val="28"/>
          <w:szCs w:val="28"/>
        </w:rPr>
      </w:pPr>
      <w:r w:rsidRPr="006212B3">
        <w:rPr>
          <w:sz w:val="28"/>
          <w:szCs w:val="28"/>
        </w:rPr>
        <w:t>- завершена реконструкция стадиона «Сатурн» по адресу ул. Академика Губкина, 10;</w:t>
      </w:r>
    </w:p>
    <w:p w:rsidR="006A346A" w:rsidRPr="006212B3" w:rsidRDefault="006A346A" w:rsidP="006A346A">
      <w:pPr>
        <w:ind w:firstLine="708"/>
        <w:jc w:val="both"/>
        <w:rPr>
          <w:sz w:val="28"/>
          <w:szCs w:val="28"/>
        </w:rPr>
      </w:pPr>
      <w:r w:rsidRPr="006212B3">
        <w:rPr>
          <w:sz w:val="28"/>
          <w:szCs w:val="28"/>
        </w:rPr>
        <w:t xml:space="preserve">- завершилось строительство </w:t>
      </w:r>
      <w:proofErr w:type="spellStart"/>
      <w:r w:rsidRPr="006212B3">
        <w:rPr>
          <w:sz w:val="28"/>
          <w:szCs w:val="28"/>
        </w:rPr>
        <w:t>физкультурно</w:t>
      </w:r>
      <w:proofErr w:type="spellEnd"/>
      <w:r w:rsidRPr="006212B3">
        <w:rPr>
          <w:sz w:val="28"/>
          <w:szCs w:val="28"/>
        </w:rPr>
        <w:t xml:space="preserve"> - оздоровительного комплекса открытого типа по адресу: ул. Софьи Перовской, 7;</w:t>
      </w:r>
    </w:p>
    <w:p w:rsidR="006A346A" w:rsidRPr="006212B3" w:rsidRDefault="006A346A" w:rsidP="006A346A">
      <w:pPr>
        <w:ind w:firstLine="708"/>
        <w:jc w:val="both"/>
        <w:rPr>
          <w:sz w:val="28"/>
          <w:szCs w:val="28"/>
        </w:rPr>
      </w:pPr>
      <w:r w:rsidRPr="006212B3">
        <w:rPr>
          <w:sz w:val="28"/>
          <w:szCs w:val="28"/>
        </w:rPr>
        <w:t xml:space="preserve">- произведена реконструкция </w:t>
      </w:r>
      <w:proofErr w:type="spellStart"/>
      <w:r w:rsidRPr="006212B3">
        <w:rPr>
          <w:sz w:val="28"/>
          <w:szCs w:val="28"/>
        </w:rPr>
        <w:t>скейтплощадки</w:t>
      </w:r>
      <w:proofErr w:type="spellEnd"/>
      <w:r w:rsidRPr="006212B3">
        <w:rPr>
          <w:sz w:val="28"/>
          <w:szCs w:val="28"/>
        </w:rPr>
        <w:t xml:space="preserve"> по адресу: Волжская Набережная (полностью заменены все фигуры и покрытие);</w:t>
      </w:r>
    </w:p>
    <w:p w:rsidR="006A346A" w:rsidRPr="006212B3" w:rsidRDefault="006A346A" w:rsidP="006A346A">
      <w:pPr>
        <w:ind w:firstLine="708"/>
        <w:jc w:val="both"/>
        <w:rPr>
          <w:sz w:val="28"/>
          <w:szCs w:val="28"/>
        </w:rPr>
      </w:pPr>
      <w:r w:rsidRPr="006212B3">
        <w:rPr>
          <w:sz w:val="28"/>
          <w:szCs w:val="28"/>
        </w:rPr>
        <w:lastRenderedPageBreak/>
        <w:t>- завершено строительство теннисного центра «</w:t>
      </w:r>
      <w:proofErr w:type="spellStart"/>
      <w:r w:rsidRPr="006212B3">
        <w:rPr>
          <w:sz w:val="28"/>
          <w:szCs w:val="28"/>
        </w:rPr>
        <w:t>Р</w:t>
      </w:r>
      <w:proofErr w:type="gramStart"/>
      <w:r w:rsidRPr="006212B3">
        <w:rPr>
          <w:sz w:val="28"/>
          <w:szCs w:val="28"/>
        </w:rPr>
        <w:t>R</w:t>
      </w:r>
      <w:proofErr w:type="gramEnd"/>
      <w:r w:rsidRPr="006212B3">
        <w:rPr>
          <w:sz w:val="28"/>
          <w:szCs w:val="28"/>
        </w:rPr>
        <w:t>оспект</w:t>
      </w:r>
      <w:proofErr w:type="spellEnd"/>
      <w:r w:rsidRPr="006212B3">
        <w:rPr>
          <w:sz w:val="28"/>
          <w:szCs w:val="28"/>
        </w:rPr>
        <w:t>» по адресу: пр. Серова, 23;</w:t>
      </w:r>
    </w:p>
    <w:p w:rsidR="006A346A" w:rsidRPr="006212B3" w:rsidRDefault="006A346A" w:rsidP="006A346A">
      <w:pPr>
        <w:ind w:firstLine="708"/>
        <w:jc w:val="both"/>
        <w:rPr>
          <w:sz w:val="28"/>
          <w:szCs w:val="28"/>
        </w:rPr>
      </w:pPr>
      <w:r w:rsidRPr="006212B3">
        <w:rPr>
          <w:sz w:val="28"/>
          <w:szCs w:val="28"/>
        </w:rPr>
        <w:t xml:space="preserve">- установлена новая площадка для занятий </w:t>
      </w:r>
      <w:proofErr w:type="spellStart"/>
      <w:r w:rsidRPr="006212B3">
        <w:rPr>
          <w:sz w:val="28"/>
          <w:szCs w:val="28"/>
        </w:rPr>
        <w:t>воркаутом</w:t>
      </w:r>
      <w:proofErr w:type="spellEnd"/>
      <w:r w:rsidRPr="006212B3">
        <w:rPr>
          <w:sz w:val="28"/>
          <w:szCs w:val="28"/>
        </w:rPr>
        <w:t xml:space="preserve"> по адресу: Поселковая, 17;</w:t>
      </w:r>
    </w:p>
    <w:p w:rsidR="006A346A" w:rsidRPr="006212B3" w:rsidRDefault="006A346A" w:rsidP="006A346A">
      <w:pPr>
        <w:ind w:firstLine="708"/>
        <w:jc w:val="both"/>
        <w:rPr>
          <w:sz w:val="28"/>
          <w:szCs w:val="28"/>
        </w:rPr>
      </w:pPr>
      <w:r w:rsidRPr="006212B3">
        <w:rPr>
          <w:sz w:val="28"/>
          <w:szCs w:val="28"/>
        </w:rPr>
        <w:t>- построены две велодорожки: ул. Волжская набережная 1406 метров, ул. Моторостроителей 1136 метров.</w:t>
      </w:r>
    </w:p>
    <w:p w:rsidR="006A346A" w:rsidRPr="006212B3" w:rsidRDefault="006A346A" w:rsidP="006A346A">
      <w:pPr>
        <w:ind w:firstLine="708"/>
        <w:jc w:val="both"/>
        <w:rPr>
          <w:sz w:val="28"/>
          <w:szCs w:val="28"/>
        </w:rPr>
      </w:pPr>
      <w:r w:rsidRPr="006212B3">
        <w:rPr>
          <w:sz w:val="28"/>
          <w:szCs w:val="28"/>
        </w:rPr>
        <w:t xml:space="preserve">Реализация мероприятий, в </w:t>
      </w:r>
      <w:proofErr w:type="gramStart"/>
      <w:r w:rsidRPr="006212B3">
        <w:rPr>
          <w:sz w:val="28"/>
          <w:szCs w:val="28"/>
        </w:rPr>
        <w:t>рамках</w:t>
      </w:r>
      <w:proofErr w:type="gramEnd"/>
      <w:r w:rsidRPr="006212B3">
        <w:rPr>
          <w:sz w:val="28"/>
          <w:szCs w:val="28"/>
        </w:rPr>
        <w:t xml:space="preserve"> Губернаторского проекта «Решаем вместе» за отчетный период выполнены следующие работы, направленные на укрепление материально-технической базы общей стоимостью 1 705 985,82 рублей:</w:t>
      </w:r>
    </w:p>
    <w:p w:rsidR="006A346A" w:rsidRPr="006212B3" w:rsidRDefault="006A346A" w:rsidP="006A346A">
      <w:pPr>
        <w:ind w:firstLine="708"/>
        <w:jc w:val="both"/>
        <w:rPr>
          <w:sz w:val="28"/>
          <w:szCs w:val="28"/>
        </w:rPr>
      </w:pPr>
      <w:r w:rsidRPr="006212B3">
        <w:rPr>
          <w:sz w:val="28"/>
          <w:szCs w:val="28"/>
        </w:rPr>
        <w:t>- приобретение и установка оконных блоков (МАУ СШ «Метеор»);</w:t>
      </w:r>
    </w:p>
    <w:p w:rsidR="006A346A" w:rsidRPr="006212B3" w:rsidRDefault="006A346A" w:rsidP="006A346A">
      <w:pPr>
        <w:ind w:firstLine="708"/>
        <w:jc w:val="both"/>
        <w:rPr>
          <w:sz w:val="28"/>
          <w:szCs w:val="28"/>
        </w:rPr>
      </w:pPr>
      <w:r w:rsidRPr="006212B3">
        <w:rPr>
          <w:sz w:val="28"/>
          <w:szCs w:val="28"/>
        </w:rPr>
        <w:t>- ремонт входной группы здания (МУ СШОР №10);</w:t>
      </w:r>
    </w:p>
    <w:p w:rsidR="006A346A" w:rsidRPr="006212B3" w:rsidRDefault="006A346A" w:rsidP="006A346A">
      <w:pPr>
        <w:ind w:firstLine="708"/>
        <w:jc w:val="both"/>
        <w:rPr>
          <w:sz w:val="28"/>
          <w:szCs w:val="28"/>
        </w:rPr>
      </w:pPr>
      <w:r w:rsidRPr="006212B3">
        <w:rPr>
          <w:sz w:val="28"/>
          <w:szCs w:val="28"/>
        </w:rPr>
        <w:t>- ремонт главного входа в здание спортивного зала (МАУ СШ № 6);</w:t>
      </w:r>
    </w:p>
    <w:p w:rsidR="006A346A" w:rsidRPr="006212B3" w:rsidRDefault="006A346A" w:rsidP="006A346A">
      <w:pPr>
        <w:ind w:firstLine="708"/>
        <w:jc w:val="both"/>
        <w:rPr>
          <w:sz w:val="28"/>
          <w:szCs w:val="28"/>
        </w:rPr>
      </w:pPr>
      <w:r w:rsidRPr="006212B3">
        <w:rPr>
          <w:sz w:val="28"/>
          <w:szCs w:val="28"/>
        </w:rPr>
        <w:t>- приобретение и установка дверей (МАУ СШ «</w:t>
      </w:r>
      <w:proofErr w:type="spellStart"/>
      <w:r w:rsidRPr="006212B3">
        <w:rPr>
          <w:sz w:val="28"/>
          <w:szCs w:val="28"/>
        </w:rPr>
        <w:t>Переборец</w:t>
      </w:r>
      <w:proofErr w:type="spellEnd"/>
      <w:r w:rsidRPr="006212B3">
        <w:rPr>
          <w:sz w:val="28"/>
          <w:szCs w:val="28"/>
        </w:rPr>
        <w:t>»);</w:t>
      </w:r>
    </w:p>
    <w:p w:rsidR="006A346A" w:rsidRPr="006212B3" w:rsidRDefault="006A346A" w:rsidP="006A346A">
      <w:pPr>
        <w:ind w:firstLine="708"/>
        <w:jc w:val="both"/>
        <w:rPr>
          <w:sz w:val="28"/>
          <w:szCs w:val="28"/>
        </w:rPr>
      </w:pPr>
      <w:r w:rsidRPr="006212B3">
        <w:rPr>
          <w:sz w:val="28"/>
          <w:szCs w:val="28"/>
        </w:rPr>
        <w:t xml:space="preserve">- ремонт </w:t>
      </w:r>
      <w:proofErr w:type="spellStart"/>
      <w:r w:rsidRPr="006212B3">
        <w:rPr>
          <w:sz w:val="28"/>
          <w:szCs w:val="28"/>
        </w:rPr>
        <w:t>физкультурно</w:t>
      </w:r>
      <w:proofErr w:type="spellEnd"/>
      <w:r w:rsidRPr="006212B3">
        <w:rPr>
          <w:sz w:val="28"/>
          <w:szCs w:val="28"/>
        </w:rPr>
        <w:t xml:space="preserve"> - восстановительного центра для спортсменов (МАУ СШОР № 2).</w:t>
      </w:r>
    </w:p>
    <w:p w:rsidR="006A346A" w:rsidRDefault="006A346A" w:rsidP="006A346A">
      <w:pPr>
        <w:ind w:firstLine="708"/>
        <w:jc w:val="both"/>
        <w:rPr>
          <w:sz w:val="28"/>
          <w:szCs w:val="28"/>
        </w:rPr>
      </w:pPr>
      <w:proofErr w:type="gramStart"/>
      <w:r w:rsidRPr="006212B3">
        <w:rPr>
          <w:sz w:val="28"/>
          <w:szCs w:val="28"/>
        </w:rPr>
        <w:t>В рамках национального проекта «Демография», Федерального проекта «Спорт – норма жизни» в 2021 году подведомственные учреждения спорта получили субсидию на государственную поддержку спортивных организаций городского округа город Рыбинск, осуществляющих подготовку резерва для сборных команд Российской Федерации:</w:t>
      </w:r>
      <w:proofErr w:type="gramEnd"/>
      <w:r w:rsidRPr="006212B3">
        <w:rPr>
          <w:sz w:val="28"/>
          <w:szCs w:val="28"/>
        </w:rPr>
        <w:t xml:space="preserve"> МАУ СШОР № 2, МАУ СШОР № 4, МАУ СШОР «ТЕМП» (сумма 3 682 364 рублей 86 копеек); на приобретение спортивного оборудования и инвентаря для приведения организаций спортивной подготовки в нормативное состояние МУ СШОР № 3 (2 555</w:t>
      </w:r>
      <w:r>
        <w:rPr>
          <w:sz w:val="28"/>
          <w:szCs w:val="28"/>
        </w:rPr>
        <w:t> </w:t>
      </w:r>
      <w:r w:rsidRPr="006212B3">
        <w:rPr>
          <w:sz w:val="28"/>
          <w:szCs w:val="28"/>
        </w:rPr>
        <w:t>903</w:t>
      </w:r>
      <w:r>
        <w:rPr>
          <w:sz w:val="28"/>
          <w:szCs w:val="28"/>
        </w:rPr>
        <w:t>,4</w:t>
      </w:r>
      <w:r w:rsidRPr="006212B3">
        <w:rPr>
          <w:sz w:val="28"/>
          <w:szCs w:val="28"/>
        </w:rPr>
        <w:t xml:space="preserve"> рубля).</w:t>
      </w:r>
    </w:p>
    <w:p w:rsidR="002D7AF7" w:rsidRPr="00FE199B" w:rsidRDefault="002D7AF7" w:rsidP="005B7069">
      <w:pPr>
        <w:pStyle w:val="af2"/>
        <w:ind w:firstLine="567"/>
        <w:jc w:val="both"/>
        <w:rPr>
          <w:color w:val="auto"/>
          <w:sz w:val="28"/>
          <w:szCs w:val="28"/>
        </w:rPr>
      </w:pPr>
    </w:p>
    <w:p w:rsidR="002D7AF7" w:rsidRPr="00FE199B" w:rsidRDefault="002D7AF7" w:rsidP="005B7069">
      <w:pPr>
        <w:pStyle w:val="af2"/>
        <w:numPr>
          <w:ilvl w:val="1"/>
          <w:numId w:val="14"/>
        </w:numPr>
        <w:ind w:left="0" w:firstLine="567"/>
        <w:jc w:val="both"/>
        <w:rPr>
          <w:b/>
          <w:color w:val="auto"/>
          <w:sz w:val="28"/>
          <w:szCs w:val="28"/>
        </w:rPr>
      </w:pPr>
      <w:r w:rsidRPr="00FE199B">
        <w:rPr>
          <w:b/>
          <w:color w:val="auto"/>
          <w:sz w:val="28"/>
          <w:szCs w:val="28"/>
        </w:rPr>
        <w:t xml:space="preserve"> Организует работу по приему нормативов, осуществлению оценки выполнения жителями городского округа город Рыбинск</w:t>
      </w:r>
      <w:r w:rsidR="00515D4C" w:rsidRPr="00FE199B">
        <w:rPr>
          <w:b/>
          <w:color w:val="auto"/>
          <w:sz w:val="28"/>
          <w:szCs w:val="28"/>
        </w:rPr>
        <w:t xml:space="preserve"> </w:t>
      </w:r>
      <w:r w:rsidR="00515D4C" w:rsidRPr="00FE199B">
        <w:rPr>
          <w:rFonts w:eastAsia="Calibri"/>
          <w:b/>
          <w:noProof/>
          <w:sz w:val="28"/>
          <w:szCs w:val="28"/>
        </w:rPr>
        <w:t>Ярославской области</w:t>
      </w:r>
      <w:r w:rsidRPr="00FE199B">
        <w:rPr>
          <w:b/>
          <w:color w:val="auto"/>
          <w:sz w:val="28"/>
          <w:szCs w:val="28"/>
        </w:rPr>
        <w:t xml:space="preserve"> государственных требований к уровню физической подготовленности населения при выполнении нормативов комплекса ГТО.</w:t>
      </w:r>
    </w:p>
    <w:p w:rsidR="00FE199B" w:rsidRDefault="00FE199B" w:rsidP="00FE199B">
      <w:pPr>
        <w:ind w:firstLine="708"/>
        <w:jc w:val="both"/>
        <w:rPr>
          <w:sz w:val="28"/>
          <w:szCs w:val="28"/>
        </w:rPr>
      </w:pPr>
      <w:r>
        <w:rPr>
          <w:sz w:val="28"/>
          <w:szCs w:val="28"/>
        </w:rPr>
        <w:t>2021 году приняло участие 1824 человека, из них 122 человека выполнили нормативы испытаний (тестов) комплекса ГТО на соответствующий знак отличия.</w:t>
      </w:r>
    </w:p>
    <w:p w:rsidR="00FE199B" w:rsidRPr="00C5110D" w:rsidRDefault="00FE199B" w:rsidP="00FE199B">
      <w:pPr>
        <w:pStyle w:val="a5"/>
        <w:ind w:left="0" w:firstLine="709"/>
        <w:jc w:val="both"/>
        <w:rPr>
          <w:color w:val="000000"/>
          <w:sz w:val="28"/>
          <w:szCs w:val="28"/>
        </w:rPr>
      </w:pPr>
      <w:r w:rsidRPr="00C5110D">
        <w:rPr>
          <w:color w:val="000000"/>
          <w:sz w:val="28"/>
          <w:szCs w:val="28"/>
        </w:rPr>
        <w:t>13 февраля 2021</w:t>
      </w:r>
      <w:r>
        <w:rPr>
          <w:color w:val="000000"/>
          <w:sz w:val="28"/>
          <w:szCs w:val="28"/>
        </w:rPr>
        <w:t xml:space="preserve"> г. прошел Зимний Фестиваль ГТО</w:t>
      </w:r>
      <w:r w:rsidRPr="00C5110D">
        <w:rPr>
          <w:color w:val="000000"/>
          <w:sz w:val="28"/>
          <w:szCs w:val="28"/>
        </w:rPr>
        <w:t>.</w:t>
      </w:r>
    </w:p>
    <w:p w:rsidR="00FE199B" w:rsidRPr="00C5110D" w:rsidRDefault="00FE199B" w:rsidP="00FE199B">
      <w:pPr>
        <w:pStyle w:val="a5"/>
        <w:ind w:left="0" w:firstLine="709"/>
        <w:jc w:val="both"/>
        <w:rPr>
          <w:color w:val="000000"/>
          <w:sz w:val="28"/>
          <w:szCs w:val="28"/>
          <w:shd w:val="clear" w:color="auto" w:fill="FFFFFF"/>
        </w:rPr>
      </w:pPr>
      <w:r w:rsidRPr="00C5110D">
        <w:rPr>
          <w:color w:val="000000"/>
          <w:sz w:val="28"/>
          <w:szCs w:val="28"/>
        </w:rPr>
        <w:t>18 февраля 2021 г. о</w:t>
      </w:r>
      <w:r w:rsidRPr="00C5110D">
        <w:rPr>
          <w:color w:val="000000"/>
          <w:sz w:val="28"/>
          <w:szCs w:val="28"/>
          <w:shd w:val="clear" w:color="auto" w:fill="FFFFFF"/>
        </w:rPr>
        <w:t>сужденные ИК-2 УФСИН России по Ярославской области прошли тестирование по Всероссийскому комплексу «Готов к труду и обороне».</w:t>
      </w:r>
    </w:p>
    <w:p w:rsidR="00FE199B" w:rsidRPr="00C5110D" w:rsidRDefault="00FE199B" w:rsidP="00FE199B">
      <w:pPr>
        <w:pStyle w:val="a5"/>
        <w:ind w:left="0" w:firstLine="709"/>
        <w:jc w:val="both"/>
        <w:rPr>
          <w:color w:val="000000"/>
          <w:sz w:val="28"/>
          <w:szCs w:val="28"/>
          <w:shd w:val="clear" w:color="auto" w:fill="FFFFFF"/>
        </w:rPr>
      </w:pPr>
      <w:r w:rsidRPr="00C5110D">
        <w:rPr>
          <w:color w:val="000000"/>
          <w:sz w:val="28"/>
          <w:szCs w:val="28"/>
          <w:shd w:val="clear" w:color="auto" w:fill="FFFFFF"/>
        </w:rPr>
        <w:t xml:space="preserve">22 февраля 2021 г. выполнили нормативы сотрудники </w:t>
      </w:r>
      <w:proofErr w:type="spellStart"/>
      <w:r w:rsidRPr="00C5110D">
        <w:rPr>
          <w:color w:val="000000"/>
          <w:sz w:val="28"/>
          <w:szCs w:val="28"/>
          <w:shd w:val="clear" w:color="auto" w:fill="FFFFFF"/>
        </w:rPr>
        <w:t>рыбинского</w:t>
      </w:r>
      <w:proofErr w:type="spellEnd"/>
      <w:r w:rsidRPr="00C5110D">
        <w:rPr>
          <w:color w:val="000000"/>
          <w:sz w:val="28"/>
          <w:szCs w:val="28"/>
          <w:shd w:val="clear" w:color="auto" w:fill="FFFFFF"/>
        </w:rPr>
        <w:t xml:space="preserve"> филиала ФГКУ «УВО ВНГ России по Ярославской области».</w:t>
      </w:r>
    </w:p>
    <w:p w:rsidR="00FE199B" w:rsidRPr="00C5110D" w:rsidRDefault="00FE199B" w:rsidP="00FE199B">
      <w:pPr>
        <w:pStyle w:val="a5"/>
        <w:ind w:left="0" w:firstLine="709"/>
        <w:jc w:val="both"/>
        <w:rPr>
          <w:color w:val="000000"/>
          <w:sz w:val="28"/>
          <w:szCs w:val="28"/>
          <w:shd w:val="clear" w:color="auto" w:fill="FFFFFF"/>
        </w:rPr>
      </w:pPr>
      <w:r w:rsidRPr="00C5110D">
        <w:rPr>
          <w:color w:val="000000"/>
          <w:sz w:val="28"/>
          <w:szCs w:val="28"/>
          <w:shd w:val="clear" w:color="auto" w:fill="FFFFFF"/>
        </w:rPr>
        <w:t>01 мая 2021 г. проходил приём нормативов Всероссийского физкультурно-спортивного комплекса «Готов к труду и обороне» в рамках 17-го открытого областного молодежного военно-патриотического слёта, посвящённого Победе в Великой Отечественной войне.</w:t>
      </w:r>
    </w:p>
    <w:p w:rsidR="00FE199B" w:rsidRPr="00C5110D" w:rsidRDefault="00FE199B" w:rsidP="00FE199B">
      <w:pPr>
        <w:pStyle w:val="a5"/>
        <w:ind w:left="0" w:firstLine="709"/>
        <w:jc w:val="both"/>
        <w:rPr>
          <w:color w:val="000000"/>
          <w:sz w:val="28"/>
          <w:szCs w:val="28"/>
          <w:shd w:val="clear" w:color="auto" w:fill="FFFFFF"/>
        </w:rPr>
      </w:pPr>
      <w:r w:rsidRPr="00C5110D">
        <w:rPr>
          <w:color w:val="000000"/>
          <w:sz w:val="28"/>
          <w:szCs w:val="28"/>
          <w:shd w:val="clear" w:color="auto" w:fill="FFFFFF"/>
        </w:rPr>
        <w:lastRenderedPageBreak/>
        <w:t>14-15 мая 2021 г., проходил приём нормативов Всероссийского физкультурно-спортивного комплекса «Готов к труду и обороне» в рамках Спартакиады студентов.</w:t>
      </w:r>
    </w:p>
    <w:p w:rsidR="00FE199B" w:rsidRPr="00C5110D" w:rsidRDefault="00FE199B" w:rsidP="00FE199B">
      <w:pPr>
        <w:pStyle w:val="a5"/>
        <w:ind w:left="0" w:firstLine="709"/>
        <w:jc w:val="both"/>
        <w:rPr>
          <w:color w:val="000000"/>
          <w:sz w:val="28"/>
          <w:szCs w:val="28"/>
          <w:shd w:val="clear" w:color="auto" w:fill="FFFFFF"/>
        </w:rPr>
      </w:pPr>
      <w:r w:rsidRPr="00C5110D">
        <w:rPr>
          <w:color w:val="000000"/>
          <w:sz w:val="28"/>
          <w:szCs w:val="28"/>
          <w:shd w:val="clear" w:color="auto" w:fill="FFFFFF"/>
        </w:rPr>
        <w:t xml:space="preserve">27 мая 2021 г. в </w:t>
      </w:r>
      <w:proofErr w:type="gramStart"/>
      <w:r w:rsidRPr="00C5110D">
        <w:rPr>
          <w:color w:val="000000"/>
          <w:sz w:val="28"/>
          <w:szCs w:val="28"/>
          <w:shd w:val="clear" w:color="auto" w:fill="FFFFFF"/>
        </w:rPr>
        <w:t>рамках</w:t>
      </w:r>
      <w:proofErr w:type="gramEnd"/>
      <w:r w:rsidRPr="00C5110D">
        <w:rPr>
          <w:color w:val="000000"/>
          <w:sz w:val="28"/>
          <w:szCs w:val="28"/>
          <w:shd w:val="clear" w:color="auto" w:fill="FFFFFF"/>
        </w:rPr>
        <w:t xml:space="preserve"> Спартакиады пожарных подразделений городского округа город Рыбинск были приняты нормативы ВФСК ГТО.</w:t>
      </w:r>
    </w:p>
    <w:p w:rsidR="00FE199B" w:rsidRPr="00C5110D" w:rsidRDefault="00FE199B" w:rsidP="00FE199B">
      <w:pPr>
        <w:pStyle w:val="a5"/>
        <w:ind w:left="0" w:firstLine="709"/>
        <w:jc w:val="both"/>
        <w:rPr>
          <w:color w:val="000000"/>
          <w:sz w:val="28"/>
          <w:szCs w:val="28"/>
          <w:shd w:val="clear" w:color="auto" w:fill="FFFFFF"/>
        </w:rPr>
      </w:pPr>
      <w:r w:rsidRPr="00C5110D">
        <w:rPr>
          <w:color w:val="000000"/>
          <w:sz w:val="28"/>
          <w:szCs w:val="28"/>
          <w:shd w:val="clear" w:color="auto" w:fill="FFFFFF"/>
        </w:rPr>
        <w:t>29 мая 2021 г. во время проведения семейного праздника «Закрытие спортивного сезона спортклуба «Единоборец» был организован прием нормативов ВФСК ГТО.</w:t>
      </w:r>
    </w:p>
    <w:p w:rsidR="00FE199B" w:rsidRPr="00C5110D" w:rsidRDefault="00FE199B" w:rsidP="00FE199B">
      <w:pPr>
        <w:pStyle w:val="a5"/>
        <w:ind w:left="0" w:firstLine="709"/>
        <w:jc w:val="both"/>
        <w:rPr>
          <w:color w:val="000000"/>
          <w:sz w:val="28"/>
          <w:szCs w:val="28"/>
          <w:shd w:val="clear" w:color="auto" w:fill="FFFFFF"/>
        </w:rPr>
      </w:pPr>
      <w:r w:rsidRPr="00C5110D">
        <w:rPr>
          <w:color w:val="000000"/>
          <w:sz w:val="28"/>
          <w:szCs w:val="28"/>
          <w:shd w:val="clear" w:color="auto" w:fill="FFFFFF"/>
        </w:rPr>
        <w:t>18 июня 2021 г. в ГБУ СО ЯО «Рыбинский психоневрологический интернат» прошло тестирование для лиц с интеллектуальными нарушениями и лиц с церебральным параличом.</w:t>
      </w:r>
    </w:p>
    <w:p w:rsidR="00FE199B" w:rsidRPr="00C5110D" w:rsidRDefault="00FE199B" w:rsidP="00FE199B">
      <w:pPr>
        <w:pStyle w:val="a5"/>
        <w:ind w:left="0" w:firstLine="709"/>
        <w:jc w:val="both"/>
        <w:rPr>
          <w:color w:val="000000"/>
          <w:sz w:val="28"/>
          <w:szCs w:val="28"/>
          <w:shd w:val="clear" w:color="auto" w:fill="FFFFFF"/>
        </w:rPr>
      </w:pPr>
      <w:r w:rsidRPr="00C5110D">
        <w:rPr>
          <w:color w:val="000000"/>
          <w:sz w:val="28"/>
          <w:szCs w:val="28"/>
          <w:shd w:val="clear" w:color="auto" w:fill="FFFFFF"/>
        </w:rPr>
        <w:t xml:space="preserve">07 августа </w:t>
      </w:r>
      <w:r w:rsidRPr="00C5110D">
        <w:rPr>
          <w:color w:val="000000"/>
          <w:sz w:val="28"/>
          <w:szCs w:val="28"/>
        </w:rPr>
        <w:t>2021 г.</w:t>
      </w:r>
      <w:r w:rsidRPr="00C5110D">
        <w:rPr>
          <w:color w:val="000000"/>
          <w:sz w:val="28"/>
          <w:szCs w:val="28"/>
          <w:shd w:val="clear" w:color="auto" w:fill="FFFFFF"/>
        </w:rPr>
        <w:t xml:space="preserve">, в </w:t>
      </w:r>
      <w:proofErr w:type="gramStart"/>
      <w:r w:rsidRPr="00C5110D">
        <w:rPr>
          <w:color w:val="000000"/>
          <w:sz w:val="28"/>
          <w:szCs w:val="28"/>
          <w:shd w:val="clear" w:color="auto" w:fill="FFFFFF"/>
        </w:rPr>
        <w:t>рамках</w:t>
      </w:r>
      <w:proofErr w:type="gramEnd"/>
      <w:r w:rsidRPr="00C5110D">
        <w:rPr>
          <w:color w:val="000000"/>
          <w:sz w:val="28"/>
          <w:szCs w:val="28"/>
          <w:shd w:val="clear" w:color="auto" w:fill="FFFFFF"/>
        </w:rPr>
        <w:t xml:space="preserve"> празднования Дня города, прошёл Фестиваль ГТО в формате соревнований.</w:t>
      </w:r>
    </w:p>
    <w:p w:rsidR="00FE199B" w:rsidRPr="00C5110D" w:rsidRDefault="00FE199B" w:rsidP="00FE199B">
      <w:pPr>
        <w:pStyle w:val="a5"/>
        <w:ind w:left="0" w:firstLine="709"/>
        <w:jc w:val="both"/>
        <w:rPr>
          <w:color w:val="000000"/>
          <w:sz w:val="28"/>
          <w:szCs w:val="28"/>
          <w:shd w:val="clear" w:color="auto" w:fill="FFFFFF"/>
        </w:rPr>
      </w:pPr>
      <w:r w:rsidRPr="00C5110D">
        <w:rPr>
          <w:color w:val="000000"/>
          <w:sz w:val="28"/>
          <w:szCs w:val="28"/>
          <w:shd w:val="clear" w:color="auto" w:fill="FFFFFF"/>
        </w:rPr>
        <w:t xml:space="preserve">03 сентября 2021 г. прошел Фестиваль ГТО среди работников спортивных школ и </w:t>
      </w:r>
      <w:proofErr w:type="spellStart"/>
      <w:r w:rsidRPr="00C5110D">
        <w:rPr>
          <w:color w:val="000000"/>
          <w:sz w:val="28"/>
          <w:szCs w:val="28"/>
          <w:shd w:val="clear" w:color="auto" w:fill="FFFFFF"/>
        </w:rPr>
        <w:t>ДФКСиМП</w:t>
      </w:r>
      <w:proofErr w:type="spellEnd"/>
      <w:r w:rsidRPr="00C5110D">
        <w:rPr>
          <w:color w:val="000000"/>
          <w:sz w:val="28"/>
          <w:szCs w:val="28"/>
          <w:shd w:val="clear" w:color="auto" w:fill="FFFFFF"/>
        </w:rPr>
        <w:t>, посвященный Дню солидарности в борьбе с терроризмом.</w:t>
      </w:r>
    </w:p>
    <w:p w:rsidR="00FE199B" w:rsidRDefault="00FE199B" w:rsidP="00FE199B">
      <w:pPr>
        <w:pStyle w:val="a5"/>
        <w:ind w:left="0" w:firstLine="709"/>
        <w:jc w:val="both"/>
        <w:rPr>
          <w:color w:val="000000"/>
          <w:sz w:val="28"/>
          <w:szCs w:val="28"/>
          <w:shd w:val="clear" w:color="auto" w:fill="FFFFFF"/>
        </w:rPr>
      </w:pPr>
      <w:r w:rsidRPr="00C5110D">
        <w:rPr>
          <w:color w:val="000000"/>
          <w:sz w:val="28"/>
          <w:szCs w:val="28"/>
          <w:shd w:val="clear" w:color="auto" w:fill="FFFFFF"/>
        </w:rPr>
        <w:t xml:space="preserve">03 ноября 2021 года в легкоатлетическом </w:t>
      </w:r>
      <w:proofErr w:type="gramStart"/>
      <w:r w:rsidRPr="00C5110D">
        <w:rPr>
          <w:color w:val="000000"/>
          <w:sz w:val="28"/>
          <w:szCs w:val="28"/>
          <w:shd w:val="clear" w:color="auto" w:fill="FFFFFF"/>
        </w:rPr>
        <w:t>манеже</w:t>
      </w:r>
      <w:proofErr w:type="gramEnd"/>
      <w:r w:rsidRPr="00C5110D">
        <w:rPr>
          <w:color w:val="000000"/>
          <w:sz w:val="28"/>
          <w:szCs w:val="28"/>
          <w:shd w:val="clear" w:color="auto" w:fill="FFFFFF"/>
        </w:rPr>
        <w:t xml:space="preserve"> "Метеор" прошел командный Фестиваль ГТО среди ветеранов, посвященный "Дню народного единства"</w:t>
      </w:r>
    </w:p>
    <w:p w:rsidR="006D6191" w:rsidRDefault="00FE199B" w:rsidP="00FE199B">
      <w:pPr>
        <w:ind w:firstLine="567"/>
        <w:jc w:val="both"/>
        <w:outlineLvl w:val="1"/>
        <w:rPr>
          <w:sz w:val="28"/>
          <w:szCs w:val="28"/>
        </w:rPr>
      </w:pPr>
      <w:proofErr w:type="gramStart"/>
      <w:r w:rsidRPr="00A633D4">
        <w:rPr>
          <w:sz w:val="28"/>
          <w:szCs w:val="28"/>
        </w:rPr>
        <w:t xml:space="preserve">В Центре тестирования имеется выездная (передвижная) судейская бригада, которая обеспечена необходимым мобильным инвентарем (электронное оружие, секундомер, тумба для наклона вперед, гиря 16 кг, перекладина, гимнастический мат, спортивный снаряд 500/700 </w:t>
      </w:r>
      <w:proofErr w:type="spellStart"/>
      <w:r w:rsidRPr="00A633D4">
        <w:rPr>
          <w:sz w:val="28"/>
          <w:szCs w:val="28"/>
        </w:rPr>
        <w:t>гр</w:t>
      </w:r>
      <w:proofErr w:type="spellEnd"/>
      <w:r w:rsidRPr="00A633D4">
        <w:rPr>
          <w:sz w:val="28"/>
          <w:szCs w:val="28"/>
        </w:rPr>
        <w:t>, рулетка 10 м) для приема испытаний (тестов) ВФСК ГТО (подтягивание из виса на высокой перекладине, сгибание и разгибание рук в упоре лежа на полу, рывок гири, наклон вперед из</w:t>
      </w:r>
      <w:proofErr w:type="gramEnd"/>
      <w:r w:rsidRPr="00A633D4">
        <w:rPr>
          <w:sz w:val="28"/>
          <w:szCs w:val="28"/>
        </w:rPr>
        <w:t xml:space="preserve"> </w:t>
      </w:r>
      <w:proofErr w:type="gramStart"/>
      <w:r w:rsidRPr="00A633D4">
        <w:rPr>
          <w:sz w:val="28"/>
          <w:szCs w:val="28"/>
        </w:rPr>
        <w:t>положения</w:t>
      </w:r>
      <w:proofErr w:type="gramEnd"/>
      <w:r w:rsidRPr="00A633D4">
        <w:rPr>
          <w:sz w:val="28"/>
          <w:szCs w:val="28"/>
        </w:rPr>
        <w:t xml:space="preserve"> стоя на гимнастической скамье, прыжок в длину с места толчком двумя ногами, метание спортивного снаряда, бег на короткие и длинные дистанции, поднимание туловища из положения лежа на спине, стрельба из электронного оружия).</w:t>
      </w:r>
    </w:p>
    <w:p w:rsidR="00FE199B" w:rsidRPr="009F43A9" w:rsidRDefault="00FE199B" w:rsidP="00FE199B">
      <w:pPr>
        <w:ind w:firstLine="567"/>
        <w:jc w:val="both"/>
        <w:outlineLvl w:val="1"/>
        <w:rPr>
          <w:b/>
          <w:bCs/>
          <w:i/>
          <w:sz w:val="28"/>
          <w:szCs w:val="28"/>
          <w:highlight w:val="yellow"/>
        </w:rPr>
      </w:pPr>
    </w:p>
    <w:p w:rsidR="00E73488" w:rsidRPr="008A3DC8" w:rsidRDefault="00E73488" w:rsidP="005B7069">
      <w:pPr>
        <w:ind w:firstLine="567"/>
        <w:jc w:val="both"/>
        <w:rPr>
          <w:b/>
          <w:bCs/>
          <w:sz w:val="28"/>
          <w:szCs w:val="28"/>
          <w:bdr w:val="none" w:sz="0" w:space="0" w:color="auto" w:frame="1"/>
        </w:rPr>
      </w:pPr>
      <w:r w:rsidRPr="008A3DC8">
        <w:rPr>
          <w:b/>
          <w:bCs/>
          <w:sz w:val="28"/>
          <w:szCs w:val="28"/>
          <w:bdr w:val="none" w:sz="0" w:space="0" w:color="auto" w:frame="1"/>
        </w:rPr>
        <w:t>5. В области</w:t>
      </w:r>
      <w:r w:rsidRPr="008A3DC8">
        <w:rPr>
          <w:b/>
          <w:sz w:val="28"/>
          <w:szCs w:val="28"/>
        </w:rPr>
        <w:t xml:space="preserve"> </w:t>
      </w:r>
      <w:r w:rsidRPr="008A3DC8">
        <w:rPr>
          <w:b/>
          <w:bCs/>
          <w:sz w:val="28"/>
          <w:szCs w:val="28"/>
          <w:bdr w:val="none" w:sz="0" w:space="0" w:color="auto" w:frame="1"/>
        </w:rPr>
        <w:t>молодежной политики</w:t>
      </w:r>
      <w:r w:rsidRPr="008A3DC8">
        <w:rPr>
          <w:b/>
          <w:bCs/>
          <w:sz w:val="28"/>
          <w:szCs w:val="28"/>
          <w:bdr w:val="none" w:sz="0" w:space="0" w:color="auto" w:frame="1"/>
        </w:rPr>
        <w:tab/>
      </w:r>
    </w:p>
    <w:p w:rsidR="00E73488" w:rsidRPr="008A3DC8" w:rsidRDefault="00E73488" w:rsidP="005B7069">
      <w:pPr>
        <w:ind w:firstLine="567"/>
        <w:jc w:val="both"/>
        <w:rPr>
          <w:b/>
          <w:bCs/>
          <w:i/>
          <w:sz w:val="28"/>
          <w:szCs w:val="28"/>
          <w:bdr w:val="none" w:sz="0" w:space="0" w:color="auto" w:frame="1"/>
        </w:rPr>
      </w:pPr>
      <w:r w:rsidRPr="008A3DC8">
        <w:rPr>
          <w:b/>
          <w:bCs/>
          <w:i/>
          <w:sz w:val="28"/>
          <w:szCs w:val="28"/>
          <w:bdr w:val="none" w:sz="0" w:space="0" w:color="auto" w:frame="1"/>
        </w:rPr>
        <w:t>Администрация:</w:t>
      </w:r>
    </w:p>
    <w:p w:rsidR="00E73488" w:rsidRPr="005E797C" w:rsidRDefault="00E73488" w:rsidP="005B7069">
      <w:pPr>
        <w:ind w:firstLine="567"/>
        <w:jc w:val="both"/>
        <w:textAlignment w:val="baseline"/>
        <w:rPr>
          <w:b/>
          <w:sz w:val="28"/>
          <w:szCs w:val="28"/>
        </w:rPr>
      </w:pPr>
      <w:r w:rsidRPr="005E797C">
        <w:rPr>
          <w:b/>
          <w:sz w:val="28"/>
          <w:szCs w:val="28"/>
        </w:rPr>
        <w:t>5.1</w:t>
      </w:r>
      <w:proofErr w:type="gramStart"/>
      <w:r w:rsidRPr="005E797C">
        <w:rPr>
          <w:b/>
          <w:sz w:val="28"/>
          <w:szCs w:val="28"/>
        </w:rPr>
        <w:t xml:space="preserve"> У</w:t>
      </w:r>
      <w:proofErr w:type="gramEnd"/>
      <w:r w:rsidRPr="005E797C">
        <w:rPr>
          <w:b/>
          <w:sz w:val="28"/>
          <w:szCs w:val="28"/>
        </w:rPr>
        <w:t>частвует в создании условий для развития молодежной политики на территории городского округа город Рыбинск</w:t>
      </w:r>
      <w:r w:rsidR="00515D4C" w:rsidRPr="005E797C">
        <w:rPr>
          <w:b/>
          <w:sz w:val="28"/>
          <w:szCs w:val="28"/>
        </w:rPr>
        <w:t xml:space="preserve"> </w:t>
      </w:r>
      <w:r w:rsidR="00515D4C" w:rsidRPr="005E797C">
        <w:rPr>
          <w:rFonts w:eastAsia="Calibri"/>
          <w:b/>
          <w:noProof/>
          <w:sz w:val="28"/>
          <w:szCs w:val="28"/>
        </w:rPr>
        <w:t>Ярославской области</w:t>
      </w:r>
      <w:r w:rsidRPr="005E797C">
        <w:rPr>
          <w:b/>
          <w:sz w:val="28"/>
          <w:szCs w:val="28"/>
        </w:rPr>
        <w:t>, в соответствии с Федеральным законом  от 06.10.2003 N 131-ФЗ «Об общих принципах организации местного самоуправления в Российской Федерации», Гражданским кодексом РФ, Уставом городского округа город Рыбинск</w:t>
      </w:r>
      <w:r w:rsidR="00515D4C" w:rsidRPr="005E797C">
        <w:rPr>
          <w:b/>
          <w:sz w:val="28"/>
          <w:szCs w:val="28"/>
        </w:rPr>
        <w:t xml:space="preserve"> </w:t>
      </w:r>
      <w:r w:rsidR="00515D4C" w:rsidRPr="005E797C">
        <w:rPr>
          <w:rFonts w:eastAsia="Calibri"/>
          <w:b/>
          <w:noProof/>
          <w:sz w:val="28"/>
          <w:szCs w:val="28"/>
        </w:rPr>
        <w:t>Ярославской области и</w:t>
      </w:r>
      <w:r w:rsidRPr="005E797C">
        <w:rPr>
          <w:b/>
          <w:sz w:val="28"/>
          <w:szCs w:val="28"/>
        </w:rPr>
        <w:t xml:space="preserve"> Программой комплексного социально-экономического развития городского округа город Рыбинск на 2016 - 2020 годы, муниципальными программами городского округа город Рыбинск</w:t>
      </w:r>
      <w:r w:rsidR="00515D4C" w:rsidRPr="005E797C">
        <w:rPr>
          <w:b/>
          <w:sz w:val="28"/>
          <w:szCs w:val="28"/>
        </w:rPr>
        <w:t xml:space="preserve"> </w:t>
      </w:r>
      <w:r w:rsidR="00515D4C" w:rsidRPr="005E797C">
        <w:rPr>
          <w:rFonts w:eastAsia="Calibri"/>
          <w:b/>
          <w:noProof/>
          <w:sz w:val="28"/>
          <w:szCs w:val="28"/>
        </w:rPr>
        <w:t>Ярославской области</w:t>
      </w:r>
      <w:r w:rsidRPr="005E797C">
        <w:rPr>
          <w:b/>
          <w:sz w:val="28"/>
          <w:szCs w:val="28"/>
        </w:rPr>
        <w:t>, Стратегией социально-экономического развития городского округа город Рыбинск на 2018-2030 годы.</w:t>
      </w:r>
    </w:p>
    <w:p w:rsidR="00A8492B" w:rsidRPr="005E797C" w:rsidRDefault="00A8492B" w:rsidP="005B7069">
      <w:pPr>
        <w:ind w:firstLine="567"/>
        <w:jc w:val="both"/>
        <w:textAlignment w:val="baseline"/>
        <w:rPr>
          <w:sz w:val="28"/>
          <w:szCs w:val="28"/>
        </w:rPr>
      </w:pPr>
    </w:p>
    <w:p w:rsidR="00C2779C" w:rsidRPr="00AB5201" w:rsidRDefault="00C2779C" w:rsidP="00C2779C">
      <w:pPr>
        <w:ind w:firstLine="567"/>
        <w:jc w:val="both"/>
        <w:rPr>
          <w:sz w:val="28"/>
          <w:szCs w:val="28"/>
        </w:rPr>
      </w:pPr>
      <w:r w:rsidRPr="00AB5201">
        <w:rPr>
          <w:sz w:val="28"/>
          <w:szCs w:val="28"/>
        </w:rPr>
        <w:lastRenderedPageBreak/>
        <w:t>В системе образования городского округа город Рыбинск ведется системная целенаправленная работа с молодыми педагогами образовательных организаций.</w:t>
      </w:r>
    </w:p>
    <w:p w:rsidR="00C2779C" w:rsidRPr="00AB5201" w:rsidRDefault="00C2779C" w:rsidP="00C2779C">
      <w:pPr>
        <w:ind w:firstLine="567"/>
        <w:jc w:val="both"/>
        <w:rPr>
          <w:bCs/>
          <w:sz w:val="28"/>
          <w:szCs w:val="28"/>
        </w:rPr>
      </w:pPr>
      <w:r w:rsidRPr="00AB5201">
        <w:rPr>
          <w:bCs/>
          <w:sz w:val="28"/>
          <w:szCs w:val="28"/>
        </w:rPr>
        <w:t xml:space="preserve">С целью сопровождения молодых специалистов были проведены мероприятия, ставшие уже традиционными: «Методический вернисаж для молодых специалистов» на базе МУ ДПО «Информационно-образовательный Центр», семинар-мастерская для выпускников педагогического колледжа на базе школы № 28 имени А.А. Суркова и др. Впервые проведен образовательный </w:t>
      </w:r>
      <w:proofErr w:type="spellStart"/>
      <w:r w:rsidRPr="00AB5201">
        <w:rPr>
          <w:bCs/>
          <w:sz w:val="28"/>
          <w:szCs w:val="28"/>
        </w:rPr>
        <w:t>коворкинг</w:t>
      </w:r>
      <w:proofErr w:type="spellEnd"/>
      <w:r w:rsidRPr="00AB5201">
        <w:rPr>
          <w:bCs/>
          <w:sz w:val="28"/>
          <w:szCs w:val="28"/>
        </w:rPr>
        <w:t xml:space="preserve"> «</w:t>
      </w:r>
      <w:proofErr w:type="spellStart"/>
      <w:r w:rsidRPr="00AB5201">
        <w:rPr>
          <w:bCs/>
          <w:sz w:val="28"/>
          <w:szCs w:val="28"/>
        </w:rPr>
        <w:t>МолодостьPRO</w:t>
      </w:r>
      <w:proofErr w:type="spellEnd"/>
      <w:r w:rsidRPr="00AB5201">
        <w:rPr>
          <w:bCs/>
          <w:sz w:val="28"/>
          <w:szCs w:val="28"/>
        </w:rPr>
        <w:t xml:space="preserve">», по итогам которого создана виртуальная площадка для молодых педагогов на сайте клуба «Профессионал»  </w:t>
      </w:r>
      <w:hyperlink r:id="rId14" w:history="1">
        <w:r w:rsidRPr="00AB5201">
          <w:rPr>
            <w:rStyle w:val="af1"/>
            <w:bCs/>
            <w:sz w:val="28"/>
            <w:szCs w:val="28"/>
          </w:rPr>
          <w:t>http://clubpro.topmetod.ru/molodostpro</w:t>
        </w:r>
        <w:proofErr w:type="gramStart"/>
        <w:r w:rsidRPr="00AB5201">
          <w:rPr>
            <w:rStyle w:val="af1"/>
            <w:bCs/>
            <w:sz w:val="28"/>
            <w:szCs w:val="28"/>
          </w:rPr>
          <w:t>/</w:t>
        </w:r>
      </w:hyperlink>
      <w:r w:rsidRPr="00AB5201">
        <w:rPr>
          <w:bCs/>
          <w:sz w:val="28"/>
          <w:szCs w:val="28"/>
        </w:rPr>
        <w:t xml:space="preserve">   В</w:t>
      </w:r>
      <w:proofErr w:type="gramEnd"/>
      <w:r w:rsidRPr="00AB5201">
        <w:rPr>
          <w:bCs/>
          <w:sz w:val="28"/>
          <w:szCs w:val="28"/>
        </w:rPr>
        <w:t xml:space="preserve">первые проведен муниципальный конкурс молодых педагогов и наставников «Профессиональный тандем» (10 команд из 9 ОО: СОШ № 20 – победители, школы № 27, 29, 44, детские сады № 10 (2), 31, 43, 115, 116). Создана площадка в среде WIKI Рыбинск.  </w:t>
      </w:r>
    </w:p>
    <w:p w:rsidR="00C2779C" w:rsidRPr="00AB5201" w:rsidRDefault="00C2779C" w:rsidP="00C2779C">
      <w:pPr>
        <w:ind w:firstLine="567"/>
        <w:jc w:val="both"/>
        <w:rPr>
          <w:bCs/>
          <w:sz w:val="28"/>
          <w:szCs w:val="28"/>
        </w:rPr>
      </w:pPr>
      <w:r w:rsidRPr="00AB5201">
        <w:rPr>
          <w:bCs/>
          <w:sz w:val="28"/>
          <w:szCs w:val="28"/>
        </w:rPr>
        <w:t xml:space="preserve"> Циклы обучающих семинаров и мастерских по темам «Современные подходы к организации занятий в детском саду», «Лучшие образовательные практики – молодым» и др. способствовали успешному вхождению молодых специалистов в профессию. </w:t>
      </w:r>
    </w:p>
    <w:p w:rsidR="00C2779C" w:rsidRPr="00AB5201" w:rsidRDefault="00C2779C" w:rsidP="00C2779C">
      <w:pPr>
        <w:ind w:firstLine="567"/>
        <w:jc w:val="both"/>
        <w:rPr>
          <w:bCs/>
          <w:sz w:val="28"/>
          <w:szCs w:val="28"/>
        </w:rPr>
      </w:pPr>
      <w:r w:rsidRPr="00AB5201">
        <w:rPr>
          <w:bCs/>
          <w:sz w:val="28"/>
          <w:szCs w:val="28"/>
        </w:rPr>
        <w:t xml:space="preserve">Совершенствуются практики наставничества в образовательных </w:t>
      </w:r>
      <w:proofErr w:type="gramStart"/>
      <w:r w:rsidRPr="00AB5201">
        <w:rPr>
          <w:bCs/>
          <w:sz w:val="28"/>
          <w:szCs w:val="28"/>
        </w:rPr>
        <w:t>организациях</w:t>
      </w:r>
      <w:proofErr w:type="gramEnd"/>
      <w:r w:rsidRPr="00AB5201">
        <w:rPr>
          <w:bCs/>
          <w:sz w:val="28"/>
          <w:szCs w:val="28"/>
        </w:rPr>
        <w:t>. Открыта муниципальная инновационная площадка по теме «Наставничество для развития гибких навыков участников образовательных отношений» (МУ ДПО «</w:t>
      </w:r>
      <w:proofErr w:type="gramStart"/>
      <w:r w:rsidRPr="00AB5201">
        <w:rPr>
          <w:bCs/>
          <w:sz w:val="28"/>
          <w:szCs w:val="28"/>
        </w:rPr>
        <w:t>Информационно-образовательный</w:t>
      </w:r>
      <w:proofErr w:type="gramEnd"/>
      <w:r w:rsidRPr="00AB5201">
        <w:rPr>
          <w:bCs/>
          <w:sz w:val="28"/>
          <w:szCs w:val="28"/>
        </w:rPr>
        <w:t xml:space="preserve"> Центр», школы 5 и 10, ЦДЮТТ).</w:t>
      </w:r>
    </w:p>
    <w:p w:rsidR="00C2779C" w:rsidRPr="00AB5201" w:rsidRDefault="00C2779C" w:rsidP="00C2779C">
      <w:pPr>
        <w:ind w:firstLine="567"/>
        <w:jc w:val="both"/>
        <w:rPr>
          <w:sz w:val="28"/>
          <w:szCs w:val="28"/>
        </w:rPr>
      </w:pPr>
      <w:r w:rsidRPr="00AB5201">
        <w:rPr>
          <w:sz w:val="28"/>
          <w:szCs w:val="28"/>
        </w:rPr>
        <w:t xml:space="preserve">В шестой раз проведён муниципальный этап Всероссийского профессионального конкурса «Педагогический дебют» для молодых специалистов со стажем работы до 3-х лет. Участниками конкурса стали 8 человек. В региональном </w:t>
      </w:r>
      <w:proofErr w:type="gramStart"/>
      <w:r w:rsidRPr="00AB5201">
        <w:rPr>
          <w:sz w:val="28"/>
          <w:szCs w:val="28"/>
        </w:rPr>
        <w:t>этапе</w:t>
      </w:r>
      <w:proofErr w:type="gramEnd"/>
      <w:r w:rsidRPr="00AB5201">
        <w:rPr>
          <w:sz w:val="28"/>
          <w:szCs w:val="28"/>
        </w:rPr>
        <w:t xml:space="preserve"> конкурса «Педагогический дебют» участвовали 2 педагога (школа № 1 и ЦДЮТЭ). Учитель русского языка и литературы школы № 1 </w:t>
      </w:r>
      <w:proofErr w:type="spellStart"/>
      <w:r w:rsidRPr="00AB5201">
        <w:rPr>
          <w:sz w:val="28"/>
          <w:szCs w:val="28"/>
        </w:rPr>
        <w:t>Богунова</w:t>
      </w:r>
      <w:proofErr w:type="spellEnd"/>
      <w:r w:rsidRPr="00AB5201">
        <w:rPr>
          <w:sz w:val="28"/>
          <w:szCs w:val="28"/>
        </w:rPr>
        <w:t xml:space="preserve"> А.Д. стала лауреатом регионального этапа конкурса.</w:t>
      </w:r>
    </w:p>
    <w:p w:rsidR="00C2779C" w:rsidRPr="00AB5201" w:rsidRDefault="00C2779C" w:rsidP="00C2779C">
      <w:pPr>
        <w:pStyle w:val="a5"/>
        <w:ind w:left="0" w:firstLine="720"/>
        <w:jc w:val="both"/>
        <w:rPr>
          <w:sz w:val="28"/>
          <w:szCs w:val="28"/>
        </w:rPr>
      </w:pPr>
      <w:r w:rsidRPr="00AB5201">
        <w:rPr>
          <w:bCs/>
          <w:sz w:val="28"/>
          <w:szCs w:val="28"/>
        </w:rPr>
        <w:t xml:space="preserve">Активно работает Сообщество молодых педагогов Рыбинска (руководитель Жукова Ю.Е., заведующий детским садом № 22). </w:t>
      </w:r>
      <w:r w:rsidRPr="00AB5201">
        <w:rPr>
          <w:sz w:val="28"/>
          <w:szCs w:val="28"/>
        </w:rPr>
        <w:t xml:space="preserve">Сообщество создано в </w:t>
      </w:r>
      <w:proofErr w:type="gramStart"/>
      <w:r w:rsidRPr="00AB5201">
        <w:rPr>
          <w:sz w:val="28"/>
          <w:szCs w:val="28"/>
        </w:rPr>
        <w:t>целях</w:t>
      </w:r>
      <w:proofErr w:type="gramEnd"/>
      <w:r w:rsidRPr="00AB5201">
        <w:rPr>
          <w:sz w:val="28"/>
          <w:szCs w:val="28"/>
        </w:rPr>
        <w:t xml:space="preserve"> привлечения молодых педагогов в образовательные учреждения города Рыбинска, закрепления их профессиональной адаптации на рабочих местах, их профессионального развития и формирования профессиональных компетентностей. Для развития активной жизненной позиции команда «</w:t>
      </w:r>
      <w:proofErr w:type="spellStart"/>
      <w:r w:rsidRPr="00AB5201">
        <w:rPr>
          <w:sz w:val="28"/>
          <w:szCs w:val="28"/>
        </w:rPr>
        <w:t>МоПеды</w:t>
      </w:r>
      <w:proofErr w:type="spellEnd"/>
      <w:r w:rsidRPr="00AB5201">
        <w:rPr>
          <w:sz w:val="28"/>
          <w:szCs w:val="28"/>
        </w:rPr>
        <w:t xml:space="preserve">» организует и совместные мероприятия для молодых педагогов и членов их семей, что </w:t>
      </w:r>
      <w:proofErr w:type="gramStart"/>
      <w:r w:rsidRPr="00AB5201">
        <w:rPr>
          <w:sz w:val="28"/>
          <w:szCs w:val="28"/>
        </w:rPr>
        <w:t>не мало</w:t>
      </w:r>
      <w:proofErr w:type="gramEnd"/>
      <w:r w:rsidRPr="00AB5201">
        <w:rPr>
          <w:sz w:val="28"/>
          <w:szCs w:val="28"/>
        </w:rPr>
        <w:t xml:space="preserve"> важно, так как участники могут совместно с семьёй раскрыть свой потенциал и в спортивных, и творческих, и профессиональных мероприятиях. </w:t>
      </w:r>
    </w:p>
    <w:p w:rsidR="00C2779C" w:rsidRPr="00AB5201" w:rsidRDefault="00C2779C" w:rsidP="00C2779C">
      <w:pPr>
        <w:spacing w:after="100" w:afterAutospacing="1"/>
        <w:ind w:firstLine="567"/>
        <w:jc w:val="both"/>
        <w:rPr>
          <w:bCs/>
          <w:sz w:val="28"/>
          <w:szCs w:val="28"/>
        </w:rPr>
      </w:pPr>
      <w:r w:rsidRPr="00AB5201">
        <w:rPr>
          <w:bCs/>
          <w:sz w:val="28"/>
          <w:szCs w:val="28"/>
        </w:rPr>
        <w:t xml:space="preserve">Деятельность сообщества направлена не только на профессиональное, но и на </w:t>
      </w:r>
      <w:proofErr w:type="spellStart"/>
      <w:r w:rsidRPr="00AB5201">
        <w:rPr>
          <w:bCs/>
          <w:sz w:val="28"/>
          <w:szCs w:val="28"/>
        </w:rPr>
        <w:t>социокультурное</w:t>
      </w:r>
      <w:proofErr w:type="spellEnd"/>
      <w:r w:rsidRPr="00AB5201">
        <w:rPr>
          <w:bCs/>
          <w:sz w:val="28"/>
          <w:szCs w:val="28"/>
        </w:rPr>
        <w:t xml:space="preserve"> развитие молодых педагогов, организацию их досуга. </w:t>
      </w:r>
      <w:proofErr w:type="gramStart"/>
      <w:r w:rsidRPr="00AB5201">
        <w:rPr>
          <w:bCs/>
          <w:sz w:val="28"/>
          <w:szCs w:val="28"/>
        </w:rPr>
        <w:t xml:space="preserve">Наиболее значимыми событиями сообщества стало участие в региональном Чемпионате педагогических команд на базе дачного клуба </w:t>
      </w:r>
      <w:proofErr w:type="spellStart"/>
      <w:r w:rsidRPr="00AB5201">
        <w:rPr>
          <w:bCs/>
          <w:sz w:val="28"/>
          <w:szCs w:val="28"/>
        </w:rPr>
        <w:lastRenderedPageBreak/>
        <w:t>Коприно</w:t>
      </w:r>
      <w:proofErr w:type="spellEnd"/>
      <w:r w:rsidRPr="00AB5201">
        <w:rPr>
          <w:bCs/>
          <w:sz w:val="28"/>
          <w:szCs w:val="28"/>
        </w:rPr>
        <w:t xml:space="preserve"> и открытии регионального кампуса «Университета детства» (Рыбаков Фонд</w:t>
      </w:r>
      <w:r w:rsidRPr="00AB5201">
        <w:rPr>
          <w:b/>
          <w:bCs/>
          <w:sz w:val="28"/>
          <w:szCs w:val="28"/>
        </w:rPr>
        <w:t>)</w:t>
      </w:r>
      <w:r w:rsidRPr="00AB5201">
        <w:rPr>
          <w:bCs/>
          <w:sz w:val="28"/>
          <w:szCs w:val="28"/>
        </w:rPr>
        <w:t>, победа в Конкурсе проектов социально ориентированных некоммерческих организаций для предоставления субсидий из бюджета Ярославской области СОНКО на реализацию проектов.</w:t>
      </w:r>
      <w:proofErr w:type="gramEnd"/>
      <w:r w:rsidRPr="00AB5201">
        <w:rPr>
          <w:bCs/>
          <w:sz w:val="28"/>
          <w:szCs w:val="28"/>
        </w:rPr>
        <w:t xml:space="preserve"> Сообщество получило грант на реализацию 3 проектов в 2022 году.</w:t>
      </w:r>
    </w:p>
    <w:p w:rsidR="00C2779C" w:rsidRPr="00AB5201" w:rsidRDefault="00C2779C" w:rsidP="00C2779C">
      <w:pPr>
        <w:ind w:firstLine="708"/>
        <w:jc w:val="both"/>
        <w:rPr>
          <w:spacing w:val="-6"/>
          <w:sz w:val="28"/>
          <w:szCs w:val="28"/>
        </w:rPr>
      </w:pPr>
      <w:r w:rsidRPr="00AB5201">
        <w:rPr>
          <w:sz w:val="28"/>
          <w:szCs w:val="28"/>
        </w:rPr>
        <w:t xml:space="preserve">В </w:t>
      </w:r>
      <w:proofErr w:type="gramStart"/>
      <w:r w:rsidRPr="00AB5201">
        <w:rPr>
          <w:sz w:val="28"/>
          <w:szCs w:val="28"/>
        </w:rPr>
        <w:t>рамках</w:t>
      </w:r>
      <w:proofErr w:type="gramEnd"/>
      <w:r w:rsidRPr="00AB5201">
        <w:rPr>
          <w:sz w:val="28"/>
          <w:szCs w:val="28"/>
        </w:rPr>
        <w:t xml:space="preserve"> национального проекта «Образование», федерального проекта «Успех каждого ребенка» в Центре технического творчества созданы 130 новых мест дополнительного образования для занятий по робототехнике для детей 9-11 лет.</w:t>
      </w:r>
    </w:p>
    <w:p w:rsidR="00C2779C" w:rsidRPr="00AB5201" w:rsidRDefault="00C2779C" w:rsidP="00C2779C">
      <w:pPr>
        <w:ind w:firstLine="708"/>
        <w:jc w:val="both"/>
        <w:rPr>
          <w:sz w:val="28"/>
          <w:szCs w:val="28"/>
        </w:rPr>
      </w:pPr>
      <w:proofErr w:type="gramStart"/>
      <w:r w:rsidRPr="00AB5201">
        <w:rPr>
          <w:sz w:val="28"/>
          <w:szCs w:val="28"/>
        </w:rPr>
        <w:t>Из общей численности занимающихся в творческих объединениях муниципальных учреждениях дополнительного образования 9302 человек, детей с ограниченными возможностями здоровья 80 человек, детей-инвалидов – 14, детей сирот и детей, оставшихся без попечения родителей – 23.</w:t>
      </w:r>
      <w:proofErr w:type="gramEnd"/>
      <w:r w:rsidRPr="00AB5201">
        <w:rPr>
          <w:sz w:val="28"/>
          <w:szCs w:val="28"/>
        </w:rPr>
        <w:t xml:space="preserve"> Большой потенциал для развития индивидуальных способностей детей имеет система внеурочных занятий, включенных в учебные планы каждой школы.  </w:t>
      </w:r>
    </w:p>
    <w:p w:rsidR="00C2779C" w:rsidRPr="00AB5201" w:rsidRDefault="00C2779C" w:rsidP="00C2779C">
      <w:pPr>
        <w:ind w:firstLine="708"/>
        <w:jc w:val="both"/>
        <w:rPr>
          <w:sz w:val="28"/>
          <w:szCs w:val="28"/>
        </w:rPr>
      </w:pPr>
      <w:r w:rsidRPr="00AB5201">
        <w:rPr>
          <w:sz w:val="28"/>
          <w:szCs w:val="28"/>
        </w:rPr>
        <w:t xml:space="preserve">Федеральный проект «Социальная активность» предполагает формирование гражданской активности обучающихся школ через деятельность детских объединений: РДШ (Российское движение школьников), ЮНАРМИЯ, волонтерские и правоохранительные отряды и ШСК (школьные спортивные клубы). </w:t>
      </w:r>
    </w:p>
    <w:p w:rsidR="00C2779C" w:rsidRPr="00AB5201" w:rsidRDefault="00C2779C" w:rsidP="00C2779C">
      <w:pPr>
        <w:ind w:firstLine="708"/>
        <w:jc w:val="both"/>
        <w:rPr>
          <w:sz w:val="28"/>
          <w:szCs w:val="28"/>
        </w:rPr>
      </w:pPr>
      <w:r w:rsidRPr="00AB5201">
        <w:rPr>
          <w:sz w:val="28"/>
          <w:szCs w:val="28"/>
        </w:rPr>
        <w:t xml:space="preserve">В </w:t>
      </w:r>
      <w:proofErr w:type="gramStart"/>
      <w:r w:rsidRPr="00AB5201">
        <w:rPr>
          <w:sz w:val="28"/>
          <w:szCs w:val="28"/>
        </w:rPr>
        <w:t>условиях</w:t>
      </w:r>
      <w:proofErr w:type="gramEnd"/>
      <w:r w:rsidRPr="00AB5201">
        <w:rPr>
          <w:sz w:val="28"/>
          <w:szCs w:val="28"/>
        </w:rPr>
        <w:t xml:space="preserve"> пандемии новый Всероссийский формат социализации обучающихся был предложен учащимся России в возрасте от 12 лет (учащиеся 5-10 классов общеобразовательных организаций) на платформе Всероссийского конкурса «Большая перемена». В образовательных </w:t>
      </w:r>
      <w:proofErr w:type="gramStart"/>
      <w:r w:rsidRPr="00AB5201">
        <w:rPr>
          <w:sz w:val="28"/>
          <w:szCs w:val="28"/>
        </w:rPr>
        <w:t>событиях</w:t>
      </w:r>
      <w:proofErr w:type="gramEnd"/>
      <w:r w:rsidRPr="00AB5201">
        <w:rPr>
          <w:sz w:val="28"/>
          <w:szCs w:val="28"/>
        </w:rPr>
        <w:t xml:space="preserve"> «Большой перемены» приняли участие более  5000 обучающихся Рыбинска, 20 человек из которых  дошли до полуфинала, 2 (Комлева Алена, гимназия № 8 им. Л.М. </w:t>
      </w:r>
      <w:proofErr w:type="spellStart"/>
      <w:r w:rsidRPr="00AB5201">
        <w:rPr>
          <w:sz w:val="28"/>
          <w:szCs w:val="28"/>
        </w:rPr>
        <w:t>Марасиновой</w:t>
      </w:r>
      <w:proofErr w:type="spellEnd"/>
      <w:r w:rsidRPr="00AB5201">
        <w:rPr>
          <w:sz w:val="28"/>
          <w:szCs w:val="28"/>
        </w:rPr>
        <w:t>, и Печаткин Александр, лицей № 2) - до финала и отмечены самыми высокими призами и грантами. Печаткин Александр стал финалистом Всероссийского конкурса «Большая перемена», призовой фонд – 1 млн. рублей.</w:t>
      </w:r>
    </w:p>
    <w:p w:rsidR="00A8492B" w:rsidRPr="005E797C" w:rsidRDefault="00947060" w:rsidP="005B7069">
      <w:pPr>
        <w:ind w:firstLine="567"/>
        <w:jc w:val="both"/>
        <w:rPr>
          <w:bCs/>
          <w:kern w:val="36"/>
          <w:sz w:val="28"/>
          <w:szCs w:val="28"/>
        </w:rPr>
      </w:pPr>
      <w:r w:rsidRPr="005E797C">
        <w:rPr>
          <w:sz w:val="28"/>
          <w:szCs w:val="28"/>
        </w:rPr>
        <w:t>В 202</w:t>
      </w:r>
      <w:r w:rsidR="005E797C">
        <w:rPr>
          <w:sz w:val="28"/>
          <w:szCs w:val="28"/>
        </w:rPr>
        <w:t>1</w:t>
      </w:r>
      <w:r w:rsidRPr="005E797C">
        <w:rPr>
          <w:sz w:val="28"/>
          <w:szCs w:val="28"/>
        </w:rPr>
        <w:t xml:space="preserve"> году</w:t>
      </w:r>
      <w:r w:rsidR="00A8492B" w:rsidRPr="005E797C">
        <w:rPr>
          <w:sz w:val="28"/>
          <w:szCs w:val="28"/>
        </w:rPr>
        <w:t xml:space="preserve"> реализ</w:t>
      </w:r>
      <w:r w:rsidRPr="005E797C">
        <w:rPr>
          <w:sz w:val="28"/>
          <w:szCs w:val="28"/>
        </w:rPr>
        <w:t>ован перечень мероприятий в соответствии с</w:t>
      </w:r>
      <w:r w:rsidR="00A8492B" w:rsidRPr="005E797C">
        <w:rPr>
          <w:sz w:val="28"/>
          <w:szCs w:val="28"/>
        </w:rPr>
        <w:t xml:space="preserve"> </w:t>
      </w:r>
      <w:r w:rsidR="00A8492B" w:rsidRPr="005E797C">
        <w:rPr>
          <w:bCs/>
          <w:kern w:val="36"/>
          <w:sz w:val="28"/>
          <w:szCs w:val="28"/>
        </w:rPr>
        <w:t>муниципальн</w:t>
      </w:r>
      <w:r w:rsidRPr="005E797C">
        <w:rPr>
          <w:bCs/>
          <w:kern w:val="36"/>
          <w:sz w:val="28"/>
          <w:szCs w:val="28"/>
        </w:rPr>
        <w:t>ой</w:t>
      </w:r>
      <w:r w:rsidR="00A8492B" w:rsidRPr="005E797C">
        <w:rPr>
          <w:bCs/>
          <w:kern w:val="36"/>
          <w:sz w:val="28"/>
          <w:szCs w:val="28"/>
        </w:rPr>
        <w:t xml:space="preserve"> программ</w:t>
      </w:r>
      <w:r w:rsidRPr="005E797C">
        <w:rPr>
          <w:bCs/>
          <w:kern w:val="36"/>
          <w:sz w:val="28"/>
          <w:szCs w:val="28"/>
        </w:rPr>
        <w:t>ой</w:t>
      </w:r>
      <w:r w:rsidR="00A8492B" w:rsidRPr="005E797C">
        <w:rPr>
          <w:bCs/>
          <w:kern w:val="36"/>
          <w:sz w:val="28"/>
          <w:szCs w:val="28"/>
        </w:rPr>
        <w:t xml:space="preserve"> «Реализация молодежной политики в городском округе город Рыбинск Ярославской области», </w:t>
      </w:r>
      <w:r w:rsidR="00A8492B" w:rsidRPr="005E797C">
        <w:rPr>
          <w:sz w:val="28"/>
          <w:szCs w:val="28"/>
        </w:rPr>
        <w:t>утвержденн</w:t>
      </w:r>
      <w:r w:rsidRPr="005E797C">
        <w:rPr>
          <w:sz w:val="28"/>
          <w:szCs w:val="28"/>
        </w:rPr>
        <w:t>ой</w:t>
      </w:r>
      <w:r w:rsidR="00A8492B" w:rsidRPr="005E797C">
        <w:rPr>
          <w:bCs/>
          <w:kern w:val="36"/>
          <w:sz w:val="28"/>
          <w:szCs w:val="28"/>
        </w:rPr>
        <w:t xml:space="preserve"> Постановлением Администрации городского округа город Рыбинск Ярославской области от 07.09.2020 № 1988. </w:t>
      </w:r>
    </w:p>
    <w:p w:rsidR="00E73488" w:rsidRPr="009F43A9" w:rsidRDefault="00E73488" w:rsidP="005B7069">
      <w:pPr>
        <w:ind w:firstLine="567"/>
        <w:jc w:val="both"/>
        <w:rPr>
          <w:sz w:val="28"/>
          <w:szCs w:val="28"/>
          <w:highlight w:val="yellow"/>
        </w:rPr>
      </w:pPr>
    </w:p>
    <w:p w:rsidR="00E73488" w:rsidRPr="007076DB" w:rsidRDefault="00E73488" w:rsidP="005B7069">
      <w:pPr>
        <w:ind w:firstLine="567"/>
        <w:jc w:val="both"/>
        <w:rPr>
          <w:b/>
          <w:sz w:val="28"/>
          <w:szCs w:val="28"/>
        </w:rPr>
      </w:pPr>
      <w:r w:rsidRPr="007076DB">
        <w:rPr>
          <w:b/>
          <w:sz w:val="28"/>
          <w:szCs w:val="28"/>
        </w:rPr>
        <w:t>5.2</w:t>
      </w:r>
      <w:proofErr w:type="gramStart"/>
      <w:r w:rsidRPr="007076DB">
        <w:rPr>
          <w:b/>
          <w:sz w:val="28"/>
          <w:szCs w:val="28"/>
        </w:rPr>
        <w:t xml:space="preserve"> С</w:t>
      </w:r>
      <w:proofErr w:type="gramEnd"/>
      <w:r w:rsidRPr="007076DB">
        <w:rPr>
          <w:b/>
          <w:sz w:val="28"/>
          <w:szCs w:val="28"/>
        </w:rPr>
        <w:t xml:space="preserve">оздает и обеспечивает условия для: </w:t>
      </w:r>
    </w:p>
    <w:p w:rsidR="00E73488" w:rsidRPr="007076DB" w:rsidRDefault="00E73488" w:rsidP="005B7069">
      <w:pPr>
        <w:pStyle w:val="ConsPlusNormal"/>
        <w:ind w:firstLine="567"/>
        <w:jc w:val="both"/>
        <w:rPr>
          <w:b/>
        </w:rPr>
      </w:pPr>
      <w:r w:rsidRPr="007076DB">
        <w:rPr>
          <w:b/>
        </w:rPr>
        <w:t>– успешной социализации, эффективной самореализации молодых людей                             в интересах развития города Рыбинска;</w:t>
      </w:r>
    </w:p>
    <w:p w:rsidR="00E73488" w:rsidRPr="007076DB" w:rsidRDefault="00E73488" w:rsidP="005B7069">
      <w:pPr>
        <w:ind w:firstLine="567"/>
        <w:jc w:val="both"/>
        <w:rPr>
          <w:b/>
          <w:sz w:val="28"/>
          <w:szCs w:val="28"/>
        </w:rPr>
      </w:pPr>
      <w:r w:rsidRPr="007076DB">
        <w:rPr>
          <w:b/>
          <w:sz w:val="28"/>
          <w:szCs w:val="28"/>
        </w:rPr>
        <w:t>– формирования у граждан города Рыбинска патриотических ценностей, чувства гражданской ответственности, верности Отечеству;</w:t>
      </w:r>
    </w:p>
    <w:p w:rsidR="00E73488" w:rsidRPr="007076DB" w:rsidRDefault="00E73488" w:rsidP="005B7069">
      <w:pPr>
        <w:ind w:firstLine="567"/>
        <w:jc w:val="both"/>
        <w:rPr>
          <w:b/>
          <w:sz w:val="28"/>
          <w:szCs w:val="28"/>
        </w:rPr>
      </w:pPr>
      <w:r w:rsidRPr="007076DB">
        <w:rPr>
          <w:b/>
          <w:sz w:val="28"/>
          <w:szCs w:val="28"/>
        </w:rPr>
        <w:lastRenderedPageBreak/>
        <w:t>– предоставления муниципальных услуг и выполнения работ в сфере молодежной политики в городском округе город Рыбинск</w:t>
      </w:r>
      <w:r w:rsidR="00515D4C" w:rsidRPr="007076DB">
        <w:rPr>
          <w:b/>
          <w:sz w:val="28"/>
          <w:szCs w:val="28"/>
        </w:rPr>
        <w:t xml:space="preserve"> </w:t>
      </w:r>
      <w:r w:rsidR="00515D4C" w:rsidRPr="007076DB">
        <w:rPr>
          <w:rFonts w:eastAsia="Calibri"/>
          <w:b/>
          <w:noProof/>
          <w:sz w:val="28"/>
          <w:szCs w:val="28"/>
        </w:rPr>
        <w:t>Ярославской области</w:t>
      </w:r>
      <w:r w:rsidRPr="007076DB">
        <w:rPr>
          <w:b/>
          <w:sz w:val="28"/>
          <w:szCs w:val="28"/>
        </w:rPr>
        <w:t>.</w:t>
      </w:r>
    </w:p>
    <w:p w:rsidR="00A8492B" w:rsidRPr="005E797C" w:rsidRDefault="00A8492B" w:rsidP="005B7069">
      <w:pPr>
        <w:ind w:firstLine="567"/>
        <w:jc w:val="both"/>
        <w:rPr>
          <w:sz w:val="28"/>
          <w:szCs w:val="28"/>
        </w:rPr>
      </w:pPr>
      <w:r w:rsidRPr="005E797C">
        <w:rPr>
          <w:bCs/>
          <w:kern w:val="36"/>
          <w:sz w:val="28"/>
          <w:szCs w:val="28"/>
        </w:rPr>
        <w:t xml:space="preserve">В </w:t>
      </w:r>
      <w:proofErr w:type="gramStart"/>
      <w:r w:rsidRPr="005E797C">
        <w:rPr>
          <w:bCs/>
          <w:kern w:val="36"/>
          <w:sz w:val="28"/>
          <w:szCs w:val="28"/>
        </w:rPr>
        <w:t>рамках</w:t>
      </w:r>
      <w:proofErr w:type="gramEnd"/>
      <w:r w:rsidRPr="005E797C">
        <w:rPr>
          <w:bCs/>
          <w:kern w:val="36"/>
          <w:sz w:val="28"/>
          <w:szCs w:val="28"/>
        </w:rPr>
        <w:t xml:space="preserve"> вышеуказанной программы реализуются </w:t>
      </w:r>
      <w:r w:rsidRPr="005E797C">
        <w:rPr>
          <w:sz w:val="28"/>
          <w:szCs w:val="28"/>
        </w:rPr>
        <w:t xml:space="preserve">подпрограммы: </w:t>
      </w:r>
    </w:p>
    <w:p w:rsidR="00A8492B" w:rsidRPr="005E797C" w:rsidRDefault="00A8492B" w:rsidP="005B7069">
      <w:pPr>
        <w:ind w:firstLine="567"/>
        <w:jc w:val="both"/>
        <w:rPr>
          <w:bCs/>
          <w:kern w:val="36"/>
          <w:sz w:val="28"/>
          <w:szCs w:val="28"/>
        </w:rPr>
      </w:pPr>
      <w:r w:rsidRPr="005E797C">
        <w:rPr>
          <w:sz w:val="28"/>
          <w:szCs w:val="28"/>
        </w:rPr>
        <w:t>– «Обеспечение условий для развития социальной активности молодежи города Рыбинска»;</w:t>
      </w:r>
    </w:p>
    <w:p w:rsidR="00A8492B" w:rsidRPr="005E797C" w:rsidRDefault="00A8492B" w:rsidP="005B7069">
      <w:pPr>
        <w:ind w:firstLine="567"/>
        <w:jc w:val="both"/>
        <w:rPr>
          <w:sz w:val="28"/>
          <w:szCs w:val="28"/>
        </w:rPr>
      </w:pPr>
      <w:r w:rsidRPr="005E797C">
        <w:rPr>
          <w:sz w:val="28"/>
          <w:szCs w:val="28"/>
        </w:rPr>
        <w:t>– «Патриотическое воспитание и допризывная подготовка граждан городского округа город Рыбинск»;</w:t>
      </w:r>
    </w:p>
    <w:p w:rsidR="00A8492B" w:rsidRPr="005E797C" w:rsidRDefault="00A8492B" w:rsidP="005B7069">
      <w:pPr>
        <w:ind w:firstLine="567"/>
        <w:jc w:val="both"/>
        <w:rPr>
          <w:sz w:val="28"/>
          <w:szCs w:val="28"/>
        </w:rPr>
      </w:pPr>
      <w:r w:rsidRPr="005E797C">
        <w:rPr>
          <w:sz w:val="28"/>
          <w:szCs w:val="28"/>
        </w:rPr>
        <w:t>– «Отдых, оздоровление и занятость детей и молодежи городского округа город Рыбинск»;</w:t>
      </w:r>
    </w:p>
    <w:p w:rsidR="00A8492B" w:rsidRPr="005E797C" w:rsidRDefault="00A8492B" w:rsidP="005B7069">
      <w:pPr>
        <w:ind w:firstLine="567"/>
        <w:jc w:val="both"/>
        <w:rPr>
          <w:sz w:val="28"/>
          <w:szCs w:val="28"/>
        </w:rPr>
      </w:pPr>
      <w:r w:rsidRPr="005E797C">
        <w:rPr>
          <w:sz w:val="28"/>
          <w:szCs w:val="28"/>
        </w:rPr>
        <w:t>– «Функционирование отрасли «Молодежная политика» в городском округе город Рыбинск».</w:t>
      </w:r>
    </w:p>
    <w:p w:rsidR="005E797C" w:rsidRDefault="005E797C" w:rsidP="005E797C">
      <w:pPr>
        <w:ind w:firstLine="709"/>
        <w:jc w:val="both"/>
        <w:rPr>
          <w:sz w:val="28"/>
          <w:szCs w:val="28"/>
        </w:rPr>
      </w:pPr>
      <w:r>
        <w:rPr>
          <w:sz w:val="28"/>
          <w:szCs w:val="28"/>
        </w:rPr>
        <w:t xml:space="preserve">На реализацию мероприятий программы (подпрограмм) в 2021 году                    из   </w:t>
      </w:r>
      <w:r w:rsidRPr="00E67993">
        <w:rPr>
          <w:sz w:val="28"/>
          <w:szCs w:val="28"/>
        </w:rPr>
        <w:t>средств городского бюджета выделено</w:t>
      </w:r>
      <w:r>
        <w:rPr>
          <w:sz w:val="28"/>
          <w:szCs w:val="28"/>
        </w:rPr>
        <w:t xml:space="preserve"> 21 651,00 </w:t>
      </w:r>
      <w:r w:rsidRPr="00E67993">
        <w:rPr>
          <w:sz w:val="28"/>
          <w:szCs w:val="28"/>
        </w:rPr>
        <w:t>тыс. руб.</w:t>
      </w:r>
      <w:r>
        <w:rPr>
          <w:sz w:val="28"/>
          <w:szCs w:val="28"/>
        </w:rPr>
        <w:t xml:space="preserve">, областного бюджета 26 724,00 </w:t>
      </w:r>
      <w:r w:rsidRPr="00E67993">
        <w:rPr>
          <w:sz w:val="28"/>
          <w:szCs w:val="28"/>
        </w:rPr>
        <w:t>тыс. руб.</w:t>
      </w:r>
      <w:r>
        <w:rPr>
          <w:sz w:val="28"/>
          <w:szCs w:val="28"/>
        </w:rPr>
        <w:t xml:space="preserve">, из других источников 46 946,00 </w:t>
      </w:r>
      <w:r w:rsidRPr="00E67993">
        <w:rPr>
          <w:sz w:val="28"/>
          <w:szCs w:val="28"/>
        </w:rPr>
        <w:t>тыс. руб.</w:t>
      </w:r>
      <w:r>
        <w:rPr>
          <w:sz w:val="28"/>
          <w:szCs w:val="28"/>
        </w:rPr>
        <w:t xml:space="preserve"> Всего: 95 321,00 </w:t>
      </w:r>
      <w:r w:rsidRPr="00E67993">
        <w:rPr>
          <w:sz w:val="28"/>
          <w:szCs w:val="28"/>
        </w:rPr>
        <w:t>тыс. руб.</w:t>
      </w:r>
    </w:p>
    <w:p w:rsidR="007076DB" w:rsidRDefault="007076DB" w:rsidP="007076DB">
      <w:pPr>
        <w:ind w:firstLine="708"/>
        <w:jc w:val="both"/>
        <w:rPr>
          <w:sz w:val="28"/>
          <w:szCs w:val="28"/>
        </w:rPr>
      </w:pPr>
      <w:proofErr w:type="gramStart"/>
      <w:r>
        <w:rPr>
          <w:sz w:val="28"/>
          <w:szCs w:val="28"/>
        </w:rPr>
        <w:t xml:space="preserve">- в </w:t>
      </w:r>
      <w:r w:rsidRPr="0026737F">
        <w:rPr>
          <w:sz w:val="28"/>
          <w:szCs w:val="28"/>
        </w:rPr>
        <w:t xml:space="preserve"> 2021 году </w:t>
      </w:r>
      <w:r>
        <w:rPr>
          <w:sz w:val="28"/>
          <w:szCs w:val="28"/>
        </w:rPr>
        <w:t>в рамках п</w:t>
      </w:r>
      <w:r w:rsidRPr="0026737F">
        <w:rPr>
          <w:sz w:val="28"/>
          <w:szCs w:val="28"/>
        </w:rPr>
        <w:t xml:space="preserve">одпрограмма </w:t>
      </w:r>
      <w:hyperlink r:id="rId15" w:history="1">
        <w:r w:rsidRPr="0026737F">
          <w:rPr>
            <w:sz w:val="28"/>
            <w:szCs w:val="28"/>
          </w:rPr>
          <w:t>«Поддержка молодых семей городского округа город Рыбинск Ярославской области  в приобретении (строительстве) жилья» на</w:t>
        </w:r>
      </w:hyperlink>
      <w:r w:rsidRPr="0026737F">
        <w:rPr>
          <w:sz w:val="28"/>
          <w:szCs w:val="28"/>
        </w:rPr>
        <w:t xml:space="preserve"> 2021 - 2024 годы муниципальной программы «Обеспечение доступным комфортным жильем населения городского округа город Рыбинск» (в рамках реализации задачи  по государственной поддержке молодых семей Ярославской области в приобретении (строительстве) жилья подпрограммы «Стимулирование развития жилищного строительства на территории Ярославск</w:t>
      </w:r>
      <w:r>
        <w:rPr>
          <w:sz w:val="28"/>
          <w:szCs w:val="28"/>
        </w:rPr>
        <w:t>ой области» на 2020-2025</w:t>
      </w:r>
      <w:proofErr w:type="gramEnd"/>
      <w:r>
        <w:rPr>
          <w:sz w:val="28"/>
          <w:szCs w:val="28"/>
        </w:rPr>
        <w:t xml:space="preserve"> годы») </w:t>
      </w:r>
      <w:r w:rsidRPr="0026737F">
        <w:rPr>
          <w:sz w:val="28"/>
          <w:szCs w:val="28"/>
        </w:rPr>
        <w:t>2 семьи получили свидетельства на приобретение жилья, с привлечением средств федерального, областного и местного бюджетов, приобретено 0,12 тыс.кв.м. жилья.</w:t>
      </w:r>
    </w:p>
    <w:p w:rsidR="00C2779C" w:rsidRPr="00AB5201" w:rsidRDefault="00C2779C" w:rsidP="00C2779C">
      <w:pPr>
        <w:pStyle w:val="ConsPlusNormal"/>
        <w:ind w:firstLine="709"/>
        <w:jc w:val="both"/>
        <w:rPr>
          <w:bCs/>
          <w:spacing w:val="2"/>
          <w:kern w:val="36"/>
        </w:rPr>
      </w:pPr>
      <w:r w:rsidRPr="00AB5201">
        <w:rPr>
          <w:bCs/>
          <w:spacing w:val="2"/>
          <w:kern w:val="36"/>
        </w:rPr>
        <w:t xml:space="preserve">В </w:t>
      </w:r>
      <w:proofErr w:type="gramStart"/>
      <w:r w:rsidRPr="00AB5201">
        <w:rPr>
          <w:bCs/>
          <w:spacing w:val="2"/>
          <w:kern w:val="36"/>
        </w:rPr>
        <w:t>соответствии</w:t>
      </w:r>
      <w:proofErr w:type="gramEnd"/>
      <w:r w:rsidRPr="00AB5201">
        <w:rPr>
          <w:bCs/>
          <w:spacing w:val="2"/>
          <w:kern w:val="36"/>
        </w:rPr>
        <w:t xml:space="preserve"> с Федеральным законом от 31.07.2020 № 304-ФЗ «О внесении изменений в Федеральный закон «Об образовании в Российской Федерации» с 01.09.2021 началась реализация Рабочей программы воспитания во всех 27 общеобразовательных организациях. Рабочая программа воспитания и календарный план воспитательной работы являются структурной составляющей основной образовательной программы начального общего образования, основной образовательной программы основного общего образования, основной образовательной программы среднего общего образования. Поиск новых путей эффективной организации воспитательной деятельности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Одна из целей национального проекта «Образование»: «Воспитание гармонично развитой и социально ответственной личности на основе духовно-нравственных ценностей народов РФ, исторических и национально-культурных традиций».</w:t>
      </w:r>
    </w:p>
    <w:p w:rsidR="00C2779C" w:rsidRPr="00AB5201" w:rsidRDefault="00C2779C" w:rsidP="00C2779C">
      <w:pPr>
        <w:pStyle w:val="ConsPlusNormal"/>
        <w:ind w:firstLine="709"/>
        <w:jc w:val="both"/>
        <w:rPr>
          <w:bCs/>
          <w:spacing w:val="2"/>
          <w:kern w:val="36"/>
        </w:rPr>
      </w:pPr>
      <w:r w:rsidRPr="00AB5201">
        <w:rPr>
          <w:bCs/>
          <w:spacing w:val="2"/>
          <w:kern w:val="36"/>
        </w:rPr>
        <w:lastRenderedPageBreak/>
        <w:t xml:space="preserve">Рабочая программа воспитания опирается на базовые ценности российского общества: </w:t>
      </w:r>
      <w:proofErr w:type="gramStart"/>
      <w:r w:rsidRPr="00AB5201">
        <w:rPr>
          <w:bCs/>
          <w:spacing w:val="2"/>
          <w:kern w:val="36"/>
        </w:rPr>
        <w:t>Родина, семья, дружба, взаимопомощь, спорт и здоровье, любовь к природе, стремление к знаниям, труд, личность.</w:t>
      </w:r>
      <w:proofErr w:type="gramEnd"/>
      <w:r w:rsidRPr="00AB5201">
        <w:rPr>
          <w:bCs/>
          <w:spacing w:val="2"/>
          <w:kern w:val="36"/>
        </w:rPr>
        <w:t xml:space="preserve"> Результат освоения рабочей программы воспитания – это личностное развитие школьников, проявляющееся:</w:t>
      </w:r>
    </w:p>
    <w:p w:rsidR="00C2779C" w:rsidRPr="00AB5201" w:rsidRDefault="00C2779C" w:rsidP="00C2779C">
      <w:pPr>
        <w:pStyle w:val="ConsPlusNormal"/>
        <w:jc w:val="both"/>
        <w:rPr>
          <w:bCs/>
          <w:spacing w:val="2"/>
          <w:kern w:val="36"/>
        </w:rPr>
      </w:pPr>
      <w:r w:rsidRPr="00AB5201">
        <w:rPr>
          <w:bCs/>
          <w:spacing w:val="2"/>
          <w:kern w:val="36"/>
        </w:rPr>
        <w:t xml:space="preserve">– в </w:t>
      </w:r>
      <w:proofErr w:type="gramStart"/>
      <w:r w:rsidRPr="00AB5201">
        <w:rPr>
          <w:bCs/>
          <w:spacing w:val="2"/>
          <w:kern w:val="36"/>
        </w:rPr>
        <w:t>усвоении</w:t>
      </w:r>
      <w:proofErr w:type="gramEnd"/>
      <w:r w:rsidRPr="00AB5201">
        <w:rPr>
          <w:bCs/>
          <w:spacing w:val="2"/>
          <w:kern w:val="36"/>
        </w:rPr>
        <w:t xml:space="preserve"> ими знаний основных норм, которые общество выработало на основе этих ценностей (то есть, в усвоении ими социально значимых знаний);</w:t>
      </w:r>
    </w:p>
    <w:p w:rsidR="00C2779C" w:rsidRPr="00AB5201" w:rsidRDefault="00C2779C" w:rsidP="00C2779C">
      <w:pPr>
        <w:pStyle w:val="ConsPlusNormal"/>
        <w:jc w:val="both"/>
        <w:rPr>
          <w:bCs/>
          <w:spacing w:val="2"/>
          <w:kern w:val="36"/>
        </w:rPr>
      </w:pPr>
      <w:r w:rsidRPr="00AB5201">
        <w:rPr>
          <w:bCs/>
          <w:spacing w:val="2"/>
          <w:kern w:val="36"/>
        </w:rPr>
        <w:t xml:space="preserve">– в </w:t>
      </w:r>
      <w:proofErr w:type="gramStart"/>
      <w:r w:rsidRPr="00AB5201">
        <w:rPr>
          <w:bCs/>
          <w:spacing w:val="2"/>
          <w:kern w:val="36"/>
        </w:rPr>
        <w:t>развитии</w:t>
      </w:r>
      <w:proofErr w:type="gramEnd"/>
      <w:r w:rsidRPr="00AB5201">
        <w:rPr>
          <w:bCs/>
          <w:spacing w:val="2"/>
          <w:kern w:val="36"/>
        </w:rPr>
        <w:t xml:space="preserve"> их позитивных отношений к этим общественным ценностям (то есть в развитии их социально значимых отношений);</w:t>
      </w:r>
    </w:p>
    <w:p w:rsidR="00C2779C" w:rsidRPr="00AB5201" w:rsidRDefault="00C2779C" w:rsidP="00C2779C">
      <w:pPr>
        <w:pStyle w:val="ConsPlusNormal"/>
        <w:jc w:val="both"/>
        <w:rPr>
          <w:bCs/>
          <w:spacing w:val="2"/>
          <w:kern w:val="36"/>
        </w:rPr>
      </w:pPr>
      <w:r w:rsidRPr="00AB5201">
        <w:rPr>
          <w:bCs/>
          <w:spacing w:val="2"/>
          <w:kern w:val="36"/>
        </w:rPr>
        <w:t xml:space="preserve">– в </w:t>
      </w:r>
      <w:proofErr w:type="gramStart"/>
      <w:r w:rsidRPr="00AB5201">
        <w:rPr>
          <w:bCs/>
          <w:spacing w:val="2"/>
          <w:kern w:val="36"/>
        </w:rPr>
        <w:t>приобретении</w:t>
      </w:r>
      <w:proofErr w:type="gramEnd"/>
      <w:r w:rsidRPr="00AB5201">
        <w:rPr>
          <w:bCs/>
          <w:spacing w:val="2"/>
          <w:kern w:val="36"/>
        </w:rPr>
        <w:t xml:space="preserve">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C2779C" w:rsidRPr="00AB5201" w:rsidRDefault="00C2779C" w:rsidP="00C2779C">
      <w:pPr>
        <w:adjustRightInd w:val="0"/>
        <w:ind w:firstLine="708"/>
        <w:jc w:val="both"/>
        <w:rPr>
          <w:bCs/>
          <w:spacing w:val="2"/>
          <w:kern w:val="36"/>
          <w:sz w:val="28"/>
          <w:szCs w:val="28"/>
        </w:rPr>
      </w:pPr>
      <w:r w:rsidRPr="00AB5201">
        <w:rPr>
          <w:bCs/>
          <w:spacing w:val="2"/>
          <w:kern w:val="36"/>
          <w:sz w:val="28"/>
          <w:szCs w:val="28"/>
        </w:rPr>
        <w:t>В системе образования успешно реализуется федеральный и региональный проект «Патриотическое воспитание граждан Российской Федерации» в рамках национального проекта «Образование», в мероприятиях которого активно участвуют учащиеся образовательных организаций, фиксируя свою социальную активность на платформе АИС «Молодежь России».</w:t>
      </w:r>
    </w:p>
    <w:p w:rsidR="00C2779C" w:rsidRPr="00AB5201" w:rsidRDefault="00C2779C" w:rsidP="00C2779C">
      <w:pPr>
        <w:ind w:firstLine="708"/>
        <w:jc w:val="both"/>
        <w:rPr>
          <w:bCs/>
          <w:spacing w:val="2"/>
          <w:kern w:val="36"/>
          <w:sz w:val="28"/>
          <w:szCs w:val="28"/>
        </w:rPr>
      </w:pPr>
      <w:proofErr w:type="gramStart"/>
      <w:r w:rsidRPr="00AB5201">
        <w:rPr>
          <w:bCs/>
          <w:spacing w:val="2"/>
          <w:kern w:val="36"/>
          <w:sz w:val="28"/>
          <w:szCs w:val="28"/>
        </w:rPr>
        <w:t xml:space="preserve">Во исполнение Указов Президента РФ В.В. Путина от 7 мая </w:t>
      </w:r>
      <w:smartTag w:uri="urn:schemas-microsoft-com:office:smarttags" w:element="metricconverter">
        <w:smartTagPr>
          <w:attr w:name="ProductID" w:val="2018 г"/>
        </w:smartTagPr>
        <w:r w:rsidRPr="00AB5201">
          <w:rPr>
            <w:bCs/>
            <w:spacing w:val="2"/>
            <w:kern w:val="36"/>
            <w:sz w:val="28"/>
            <w:szCs w:val="28"/>
          </w:rPr>
          <w:t>2018 г</w:t>
        </w:r>
      </w:smartTag>
      <w:r w:rsidRPr="00AB5201">
        <w:rPr>
          <w:bCs/>
          <w:spacing w:val="2"/>
          <w:kern w:val="36"/>
          <w:sz w:val="28"/>
          <w:szCs w:val="28"/>
        </w:rPr>
        <w:t>. № 204 «О национальных целях и стратегических задачах развития РФ на период до 2024 года» и от 21 июля 2020 г. № 474 «О национальных целях развития Российской Федерации на период до 2030 года» по мониторингу показателя «Индекс вовлеченности в систему воспитания гармонично развитой и социально ответственной личности на</w:t>
      </w:r>
      <w:proofErr w:type="gramEnd"/>
      <w:r w:rsidRPr="00AB5201">
        <w:rPr>
          <w:bCs/>
          <w:spacing w:val="2"/>
          <w:kern w:val="36"/>
          <w:sz w:val="28"/>
          <w:szCs w:val="28"/>
        </w:rPr>
        <w:t xml:space="preserve"> основе духовно-нравственных ценностей народов РФ, исторических и национально-культурных традиций» на территории региона Департамент образования ежемесячно направляет в Администрацию городского округа город Рыбинск Ярославской области информацию о мероприятиях, направленных на укрепление общероссийского гражданского единства </w:t>
      </w:r>
    </w:p>
    <w:p w:rsidR="00C2779C" w:rsidRPr="00AB5201" w:rsidRDefault="00C2779C" w:rsidP="00C2779C">
      <w:pPr>
        <w:pStyle w:val="ConsPlusNormal"/>
        <w:ind w:firstLine="709"/>
        <w:jc w:val="both"/>
        <w:rPr>
          <w:bCs/>
          <w:spacing w:val="2"/>
          <w:kern w:val="36"/>
        </w:rPr>
      </w:pPr>
      <w:proofErr w:type="gramStart"/>
      <w:r w:rsidRPr="00AB5201">
        <w:rPr>
          <w:bCs/>
          <w:spacing w:val="2"/>
          <w:kern w:val="36"/>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соответствующих документах федерального и регионального уровней, в целях обеспечения равной доступности качественного дополнительного образования для детей в городском округе город Рыбинск Ярославской области реализуется система персонифицированного финансирования дополнительного образования (проект «Успех каждого ребенка»), подразумевающая предоставление детям именных сертификатов дополнительного образования. </w:t>
      </w:r>
      <w:proofErr w:type="gramEnd"/>
    </w:p>
    <w:p w:rsidR="00C2779C" w:rsidRPr="00AB5201" w:rsidRDefault="00C2779C" w:rsidP="00C2779C">
      <w:pPr>
        <w:pStyle w:val="ConsPlusNormal"/>
        <w:ind w:firstLine="709"/>
        <w:jc w:val="both"/>
        <w:rPr>
          <w:bCs/>
          <w:spacing w:val="2"/>
          <w:kern w:val="36"/>
        </w:rPr>
      </w:pPr>
      <w:r w:rsidRPr="00AB5201">
        <w:rPr>
          <w:bCs/>
          <w:spacing w:val="2"/>
          <w:kern w:val="36"/>
        </w:rPr>
        <w:t xml:space="preserve">Успешно реализуется проект «Инициативное </w:t>
      </w:r>
      <w:proofErr w:type="spellStart"/>
      <w:r w:rsidRPr="00AB5201">
        <w:rPr>
          <w:bCs/>
          <w:spacing w:val="2"/>
          <w:kern w:val="36"/>
        </w:rPr>
        <w:t>бюджетирование</w:t>
      </w:r>
      <w:proofErr w:type="spellEnd"/>
      <w:r w:rsidRPr="00AB5201">
        <w:rPr>
          <w:bCs/>
          <w:spacing w:val="2"/>
          <w:kern w:val="36"/>
        </w:rPr>
        <w:t xml:space="preserve">» в </w:t>
      </w:r>
      <w:proofErr w:type="gramStart"/>
      <w:r w:rsidRPr="00AB5201">
        <w:rPr>
          <w:bCs/>
          <w:spacing w:val="2"/>
          <w:kern w:val="36"/>
        </w:rPr>
        <w:t>рамках</w:t>
      </w:r>
      <w:proofErr w:type="gramEnd"/>
      <w:r w:rsidRPr="00AB5201">
        <w:rPr>
          <w:bCs/>
          <w:spacing w:val="2"/>
          <w:kern w:val="36"/>
        </w:rPr>
        <w:t xml:space="preserve"> Губернаторской программы «Решаем вместе» как одна из форм участия учащихся в планировании и контроле за расходами местных бюджетов, позволяющая выдвигать и отбирать проекты, удовлетворяющие нужды населения, принимать участие в их реализации, а также </w:t>
      </w:r>
      <w:r w:rsidRPr="00AB5201">
        <w:rPr>
          <w:bCs/>
          <w:spacing w:val="2"/>
          <w:kern w:val="36"/>
        </w:rPr>
        <w:lastRenderedPageBreak/>
        <w:t xml:space="preserve">осуществлять общественный контроль. В 2021 году проектные идеи представлены учащимися СОШ № 1 и гимназии № 8 им. Л.М. </w:t>
      </w:r>
      <w:proofErr w:type="spellStart"/>
      <w:r w:rsidRPr="00AB5201">
        <w:rPr>
          <w:bCs/>
          <w:spacing w:val="2"/>
          <w:kern w:val="36"/>
        </w:rPr>
        <w:t>Марасиновой</w:t>
      </w:r>
      <w:proofErr w:type="spellEnd"/>
      <w:r w:rsidRPr="00AB5201">
        <w:rPr>
          <w:bCs/>
          <w:spacing w:val="2"/>
          <w:kern w:val="36"/>
        </w:rPr>
        <w:t xml:space="preserve">. </w:t>
      </w:r>
    </w:p>
    <w:p w:rsidR="00C2779C" w:rsidRPr="0026737F" w:rsidRDefault="00C2779C" w:rsidP="00C2779C">
      <w:pPr>
        <w:ind w:firstLine="708"/>
        <w:jc w:val="both"/>
        <w:rPr>
          <w:sz w:val="28"/>
          <w:szCs w:val="28"/>
        </w:rPr>
      </w:pPr>
      <w:proofErr w:type="gramStart"/>
      <w:r w:rsidRPr="00AB5201">
        <w:rPr>
          <w:bCs/>
          <w:spacing w:val="2"/>
          <w:kern w:val="36"/>
          <w:sz w:val="28"/>
          <w:szCs w:val="28"/>
        </w:rPr>
        <w:t>В соответствии</w:t>
      </w:r>
      <w:r w:rsidRPr="00AB5201">
        <w:rPr>
          <w:sz w:val="28"/>
          <w:szCs w:val="28"/>
        </w:rPr>
        <w:t xml:space="preserve"> с приказом Департамента образования от 30.12.2020 № 053-01-09/458 «Об утверждении муниципальных мероприятий системы образования для внесения в единую межведомственную региональную базу данных о достижениях одарённых детей и их педагогов-наставников городского округа город Рыбинск на 2021 год» результаты, иллюстрирующие достижения детей, их социальную активность зафиксированы в единой межведомственной региональной базе данных: за период январь 2021 года - декабрь 2021 года</w:t>
      </w:r>
      <w:proofErr w:type="gramEnd"/>
      <w:r w:rsidRPr="00AB5201">
        <w:rPr>
          <w:sz w:val="28"/>
          <w:szCs w:val="28"/>
        </w:rPr>
        <w:t xml:space="preserve"> фиксируется информация по 83 мероприятиям муниципального уровня и персоналиям. Для открытости образовательного пространства эффективно используются ресурсы сайтов образовательных организаций, сайта «Образовательное пространство городского округа город Рыбинск», официального </w:t>
      </w:r>
      <w:proofErr w:type="spellStart"/>
      <w:r w:rsidRPr="00AB5201">
        <w:rPr>
          <w:sz w:val="28"/>
          <w:szCs w:val="28"/>
        </w:rPr>
        <w:t>паблика</w:t>
      </w:r>
      <w:proofErr w:type="spellEnd"/>
      <w:r w:rsidRPr="00AB5201">
        <w:rPr>
          <w:sz w:val="28"/>
          <w:szCs w:val="28"/>
        </w:rPr>
        <w:t xml:space="preserve"> Департамента образования в социальной сети </w:t>
      </w:r>
      <w:proofErr w:type="spellStart"/>
      <w:r w:rsidRPr="00AB5201">
        <w:rPr>
          <w:sz w:val="28"/>
          <w:szCs w:val="28"/>
        </w:rPr>
        <w:t>ВКонтакте</w:t>
      </w:r>
      <w:proofErr w:type="spellEnd"/>
      <w:r w:rsidRPr="00AB5201">
        <w:rPr>
          <w:sz w:val="28"/>
          <w:szCs w:val="28"/>
        </w:rPr>
        <w:t>.</w:t>
      </w:r>
    </w:p>
    <w:p w:rsidR="00925DC9" w:rsidRPr="009F43A9" w:rsidRDefault="00925DC9" w:rsidP="005B7069">
      <w:pPr>
        <w:ind w:firstLine="567"/>
        <w:jc w:val="both"/>
        <w:rPr>
          <w:sz w:val="28"/>
          <w:szCs w:val="28"/>
          <w:highlight w:val="yellow"/>
        </w:rPr>
      </w:pPr>
    </w:p>
    <w:p w:rsidR="00E73488" w:rsidRPr="005E797C" w:rsidRDefault="00E73488" w:rsidP="005B7069">
      <w:pPr>
        <w:ind w:firstLine="567"/>
        <w:jc w:val="both"/>
        <w:textAlignment w:val="baseline"/>
        <w:rPr>
          <w:b/>
          <w:sz w:val="28"/>
          <w:szCs w:val="28"/>
        </w:rPr>
      </w:pPr>
      <w:r w:rsidRPr="005E797C">
        <w:rPr>
          <w:b/>
          <w:sz w:val="28"/>
          <w:szCs w:val="28"/>
        </w:rPr>
        <w:t>5.3</w:t>
      </w:r>
      <w:proofErr w:type="gramStart"/>
      <w:r w:rsidRPr="005E797C">
        <w:rPr>
          <w:b/>
          <w:sz w:val="28"/>
          <w:szCs w:val="28"/>
        </w:rPr>
        <w:t xml:space="preserve"> О</w:t>
      </w:r>
      <w:proofErr w:type="gramEnd"/>
      <w:r w:rsidRPr="005E797C">
        <w:rPr>
          <w:b/>
          <w:sz w:val="28"/>
          <w:szCs w:val="28"/>
        </w:rPr>
        <w:t>казывает содействие деятельности молодежных и детских общественных организаций, и объединений, органов молодежного самоуправления, действующих на территории городского округа город Рыбинск</w:t>
      </w:r>
      <w:r w:rsidR="00515D4C" w:rsidRPr="005E797C">
        <w:rPr>
          <w:b/>
          <w:sz w:val="28"/>
          <w:szCs w:val="28"/>
        </w:rPr>
        <w:t xml:space="preserve"> </w:t>
      </w:r>
      <w:r w:rsidR="00515D4C" w:rsidRPr="005E797C">
        <w:rPr>
          <w:rFonts w:eastAsia="Calibri"/>
          <w:b/>
          <w:noProof/>
          <w:sz w:val="28"/>
          <w:szCs w:val="28"/>
        </w:rPr>
        <w:t>Ярославской области</w:t>
      </w:r>
      <w:r w:rsidRPr="005E797C">
        <w:rPr>
          <w:b/>
          <w:sz w:val="28"/>
          <w:szCs w:val="28"/>
        </w:rPr>
        <w:t>.</w:t>
      </w:r>
    </w:p>
    <w:p w:rsidR="005E797C" w:rsidRDefault="00A8492B" w:rsidP="005E797C">
      <w:pPr>
        <w:ind w:firstLine="709"/>
        <w:jc w:val="both"/>
        <w:rPr>
          <w:sz w:val="28"/>
          <w:szCs w:val="28"/>
        </w:rPr>
      </w:pPr>
      <w:r w:rsidRPr="005E797C">
        <w:rPr>
          <w:sz w:val="28"/>
          <w:szCs w:val="28"/>
        </w:rPr>
        <w:t>В 202</w:t>
      </w:r>
      <w:r w:rsidR="00C2779C">
        <w:rPr>
          <w:sz w:val="28"/>
          <w:szCs w:val="28"/>
        </w:rPr>
        <w:t>1</w:t>
      </w:r>
      <w:r w:rsidRPr="005E797C">
        <w:rPr>
          <w:sz w:val="28"/>
          <w:szCs w:val="28"/>
        </w:rPr>
        <w:t xml:space="preserve"> году были оказаны различные виды поддержки и помощи </w:t>
      </w:r>
      <w:r w:rsidR="005E797C">
        <w:rPr>
          <w:sz w:val="28"/>
          <w:szCs w:val="28"/>
        </w:rPr>
        <w:t xml:space="preserve">(информационная, организационная, консультативная, методическая и другие некоммерческие формы) </w:t>
      </w:r>
      <w:r w:rsidR="005E797C" w:rsidRPr="004A4C20">
        <w:rPr>
          <w:sz w:val="28"/>
          <w:szCs w:val="28"/>
        </w:rPr>
        <w:t>30</w:t>
      </w:r>
      <w:r w:rsidR="005E797C" w:rsidRPr="00413ECE">
        <w:rPr>
          <w:sz w:val="28"/>
          <w:szCs w:val="28"/>
        </w:rPr>
        <w:t xml:space="preserve"> молодежным общественным </w:t>
      </w:r>
      <w:r w:rsidR="005E797C">
        <w:rPr>
          <w:sz w:val="28"/>
          <w:szCs w:val="28"/>
        </w:rPr>
        <w:t xml:space="preserve">и волонтерским объединениям, </w:t>
      </w:r>
      <w:r w:rsidR="005E797C" w:rsidRPr="004A4C20">
        <w:rPr>
          <w:sz w:val="28"/>
          <w:szCs w:val="28"/>
        </w:rPr>
        <w:t>Рыбинск</w:t>
      </w:r>
      <w:r w:rsidR="005E797C">
        <w:rPr>
          <w:sz w:val="28"/>
          <w:szCs w:val="28"/>
        </w:rPr>
        <w:t>ому</w:t>
      </w:r>
      <w:r w:rsidR="005E797C" w:rsidRPr="004A4C20">
        <w:rPr>
          <w:sz w:val="28"/>
          <w:szCs w:val="28"/>
        </w:rPr>
        <w:t xml:space="preserve"> городск</w:t>
      </w:r>
      <w:r w:rsidR="005E797C">
        <w:rPr>
          <w:sz w:val="28"/>
          <w:szCs w:val="28"/>
        </w:rPr>
        <w:t>ому</w:t>
      </w:r>
      <w:r w:rsidR="005E797C" w:rsidRPr="004A4C20">
        <w:rPr>
          <w:sz w:val="28"/>
          <w:szCs w:val="28"/>
        </w:rPr>
        <w:t xml:space="preserve"> отделени</w:t>
      </w:r>
      <w:r w:rsidR="005E797C">
        <w:rPr>
          <w:sz w:val="28"/>
          <w:szCs w:val="28"/>
        </w:rPr>
        <w:t>ю</w:t>
      </w:r>
      <w:r w:rsidR="005E797C" w:rsidRPr="004A4C20">
        <w:rPr>
          <w:sz w:val="28"/>
          <w:szCs w:val="28"/>
        </w:rPr>
        <w:t xml:space="preserve"> Ярославской региональной патриотической  молодежной об</w:t>
      </w:r>
      <w:r w:rsidR="005E797C">
        <w:rPr>
          <w:sz w:val="28"/>
          <w:szCs w:val="28"/>
        </w:rPr>
        <w:t xml:space="preserve">щественной организации  «Пламя», </w:t>
      </w:r>
      <w:r w:rsidR="005E797C" w:rsidRPr="004A4C20">
        <w:rPr>
          <w:sz w:val="28"/>
          <w:szCs w:val="28"/>
        </w:rPr>
        <w:t>Ярославск</w:t>
      </w:r>
      <w:r w:rsidR="005E797C">
        <w:rPr>
          <w:sz w:val="28"/>
          <w:szCs w:val="28"/>
        </w:rPr>
        <w:t>ой</w:t>
      </w:r>
      <w:r w:rsidR="005E797C" w:rsidRPr="004A4C20">
        <w:rPr>
          <w:sz w:val="28"/>
          <w:szCs w:val="28"/>
        </w:rPr>
        <w:t xml:space="preserve"> региональн</w:t>
      </w:r>
      <w:r w:rsidR="005E797C">
        <w:rPr>
          <w:sz w:val="28"/>
          <w:szCs w:val="28"/>
        </w:rPr>
        <w:t>ой</w:t>
      </w:r>
      <w:r w:rsidR="005E797C" w:rsidRPr="004A4C20">
        <w:rPr>
          <w:sz w:val="28"/>
          <w:szCs w:val="28"/>
        </w:rPr>
        <w:t xml:space="preserve"> </w:t>
      </w:r>
      <w:proofErr w:type="spellStart"/>
      <w:r w:rsidR="005E797C" w:rsidRPr="004A4C20">
        <w:rPr>
          <w:sz w:val="28"/>
          <w:szCs w:val="28"/>
        </w:rPr>
        <w:t>военно</w:t>
      </w:r>
      <w:proofErr w:type="spellEnd"/>
      <w:r w:rsidR="005E797C" w:rsidRPr="004A4C20">
        <w:rPr>
          <w:sz w:val="28"/>
          <w:szCs w:val="28"/>
        </w:rPr>
        <w:t xml:space="preserve"> – патриотическ</w:t>
      </w:r>
      <w:r w:rsidR="005E797C">
        <w:rPr>
          <w:sz w:val="28"/>
          <w:szCs w:val="28"/>
        </w:rPr>
        <w:t>ой</w:t>
      </w:r>
      <w:r w:rsidR="005E797C" w:rsidRPr="004A4C20">
        <w:rPr>
          <w:sz w:val="28"/>
          <w:szCs w:val="28"/>
        </w:rPr>
        <w:t xml:space="preserve"> </w:t>
      </w:r>
      <w:proofErr w:type="spellStart"/>
      <w:r w:rsidR="005E797C" w:rsidRPr="004A4C20">
        <w:rPr>
          <w:sz w:val="28"/>
          <w:szCs w:val="28"/>
        </w:rPr>
        <w:t>детско</w:t>
      </w:r>
      <w:proofErr w:type="spellEnd"/>
      <w:r w:rsidR="005E797C" w:rsidRPr="004A4C20">
        <w:rPr>
          <w:sz w:val="28"/>
          <w:szCs w:val="28"/>
        </w:rPr>
        <w:t xml:space="preserve"> – молодежн</w:t>
      </w:r>
      <w:r w:rsidR="005E797C">
        <w:rPr>
          <w:sz w:val="28"/>
          <w:szCs w:val="28"/>
        </w:rPr>
        <w:t>ой</w:t>
      </w:r>
      <w:r w:rsidR="005E797C" w:rsidRPr="004A4C20">
        <w:rPr>
          <w:sz w:val="28"/>
          <w:szCs w:val="28"/>
        </w:rPr>
        <w:t xml:space="preserve"> обществен</w:t>
      </w:r>
      <w:r w:rsidR="005E797C">
        <w:rPr>
          <w:sz w:val="28"/>
          <w:szCs w:val="28"/>
        </w:rPr>
        <w:t xml:space="preserve">ной организации «Центр Патриот», </w:t>
      </w:r>
      <w:r w:rsidR="005E797C" w:rsidRPr="004A4C20">
        <w:rPr>
          <w:sz w:val="28"/>
          <w:szCs w:val="28"/>
        </w:rPr>
        <w:t>Автономн</w:t>
      </w:r>
      <w:r w:rsidR="005E797C">
        <w:rPr>
          <w:sz w:val="28"/>
          <w:szCs w:val="28"/>
        </w:rPr>
        <w:t>о</w:t>
      </w:r>
      <w:r w:rsidR="005E797C" w:rsidRPr="004A4C20">
        <w:rPr>
          <w:sz w:val="28"/>
          <w:szCs w:val="28"/>
        </w:rPr>
        <w:t xml:space="preserve"> некоммерческ</w:t>
      </w:r>
      <w:r w:rsidR="005E797C">
        <w:rPr>
          <w:sz w:val="28"/>
          <w:szCs w:val="28"/>
        </w:rPr>
        <w:t>ой</w:t>
      </w:r>
      <w:r w:rsidR="005E797C" w:rsidRPr="004A4C20">
        <w:rPr>
          <w:sz w:val="28"/>
          <w:szCs w:val="28"/>
        </w:rPr>
        <w:t xml:space="preserve"> организаци</w:t>
      </w:r>
      <w:r w:rsidR="005E797C">
        <w:rPr>
          <w:sz w:val="28"/>
          <w:szCs w:val="28"/>
        </w:rPr>
        <w:t>и</w:t>
      </w:r>
      <w:r w:rsidR="005E797C" w:rsidRPr="004A4C20">
        <w:rPr>
          <w:sz w:val="28"/>
          <w:szCs w:val="28"/>
        </w:rPr>
        <w:t xml:space="preserve"> «Лагерь спортивного и патриотического воспита</w:t>
      </w:r>
      <w:r w:rsidR="005E797C">
        <w:rPr>
          <w:sz w:val="28"/>
          <w:szCs w:val="28"/>
        </w:rPr>
        <w:t xml:space="preserve">ния детей и молодежи «Витязь»,  </w:t>
      </w:r>
      <w:r w:rsidR="005E797C" w:rsidRPr="004A4C20">
        <w:rPr>
          <w:sz w:val="28"/>
          <w:szCs w:val="28"/>
        </w:rPr>
        <w:t>Общественно</w:t>
      </w:r>
      <w:r w:rsidR="005E797C">
        <w:rPr>
          <w:sz w:val="28"/>
          <w:szCs w:val="28"/>
        </w:rPr>
        <w:t>му</w:t>
      </w:r>
      <w:r w:rsidR="005E797C" w:rsidRPr="004A4C20">
        <w:rPr>
          <w:sz w:val="28"/>
          <w:szCs w:val="28"/>
        </w:rPr>
        <w:t xml:space="preserve"> объединени</w:t>
      </w:r>
      <w:r w:rsidR="005E797C">
        <w:rPr>
          <w:sz w:val="28"/>
          <w:szCs w:val="28"/>
        </w:rPr>
        <w:t>ю</w:t>
      </w:r>
      <w:r w:rsidR="005E797C" w:rsidRPr="004A4C20">
        <w:rPr>
          <w:sz w:val="28"/>
          <w:szCs w:val="28"/>
        </w:rPr>
        <w:t xml:space="preserve"> Молодежный совет г. Рыбинска</w:t>
      </w:r>
      <w:r w:rsidR="005E797C">
        <w:rPr>
          <w:sz w:val="28"/>
          <w:szCs w:val="28"/>
        </w:rPr>
        <w:t>, а также 23 волонтерским объединениям.</w:t>
      </w:r>
    </w:p>
    <w:p w:rsidR="00C2779C" w:rsidRPr="00AB5201" w:rsidRDefault="00C2779C" w:rsidP="00C2779C">
      <w:pPr>
        <w:ind w:firstLine="708"/>
        <w:jc w:val="both"/>
        <w:rPr>
          <w:sz w:val="28"/>
          <w:szCs w:val="28"/>
        </w:rPr>
      </w:pPr>
      <w:r w:rsidRPr="00AB5201">
        <w:rPr>
          <w:sz w:val="28"/>
          <w:szCs w:val="28"/>
        </w:rPr>
        <w:t>Департамент образования, образовательные организации (ОО) значительное внимание уделяют вовлечению молодежи в социально значимую деятельность, поддержке социально-значимых инициатив.</w:t>
      </w:r>
    </w:p>
    <w:p w:rsidR="00C2779C" w:rsidRPr="00AB5201" w:rsidRDefault="00C2779C" w:rsidP="00C2779C">
      <w:pPr>
        <w:pStyle w:val="11"/>
        <w:numPr>
          <w:ilvl w:val="0"/>
          <w:numId w:val="25"/>
        </w:numPr>
        <w:spacing w:after="0" w:line="240" w:lineRule="auto"/>
        <w:jc w:val="both"/>
        <w:rPr>
          <w:rFonts w:eastAsia="Times New Roman"/>
          <w:lang w:eastAsia="ru-RU"/>
        </w:rPr>
      </w:pPr>
      <w:r w:rsidRPr="00AB5201">
        <w:rPr>
          <w:rFonts w:eastAsia="Times New Roman"/>
          <w:lang w:eastAsia="ru-RU"/>
        </w:rPr>
        <w:t>Российское движение школьников – 27 образовательных организаций, из них 25 (школы) + 2 (Центр «Солнечный», Центр «Молодые таланты»)</w:t>
      </w:r>
      <w:r w:rsidR="005C658F">
        <w:rPr>
          <w:rFonts w:eastAsia="Times New Roman"/>
          <w:lang w:eastAsia="ru-RU"/>
        </w:rPr>
        <w:t>;</w:t>
      </w:r>
    </w:p>
    <w:p w:rsidR="00C2779C" w:rsidRPr="00AB5201" w:rsidRDefault="00C2779C" w:rsidP="00C2779C">
      <w:pPr>
        <w:pStyle w:val="11"/>
        <w:numPr>
          <w:ilvl w:val="0"/>
          <w:numId w:val="25"/>
        </w:numPr>
        <w:spacing w:after="0" w:line="240" w:lineRule="auto"/>
        <w:jc w:val="both"/>
        <w:rPr>
          <w:rFonts w:eastAsia="Times New Roman"/>
          <w:lang w:eastAsia="ru-RU"/>
        </w:rPr>
      </w:pPr>
      <w:proofErr w:type="spellStart"/>
      <w:r w:rsidRPr="00AB5201">
        <w:rPr>
          <w:rFonts w:eastAsia="Times New Roman"/>
          <w:lang w:eastAsia="ru-RU"/>
        </w:rPr>
        <w:t>Юнармия</w:t>
      </w:r>
      <w:proofErr w:type="spellEnd"/>
      <w:r w:rsidRPr="00AB5201">
        <w:rPr>
          <w:rFonts w:eastAsia="Times New Roman"/>
          <w:lang w:eastAsia="ru-RU"/>
        </w:rPr>
        <w:t xml:space="preserve"> – 8 образовательных организаций</w:t>
      </w:r>
      <w:r w:rsidR="005C658F">
        <w:rPr>
          <w:rFonts w:eastAsia="Times New Roman"/>
          <w:lang w:eastAsia="ru-RU"/>
        </w:rPr>
        <w:t>;</w:t>
      </w:r>
      <w:r w:rsidRPr="00AB5201">
        <w:rPr>
          <w:rFonts w:eastAsia="Times New Roman"/>
          <w:lang w:eastAsia="ru-RU"/>
        </w:rPr>
        <w:t xml:space="preserve"> </w:t>
      </w:r>
    </w:p>
    <w:p w:rsidR="00C2779C" w:rsidRPr="00AB5201" w:rsidRDefault="005C658F" w:rsidP="00C2779C">
      <w:pPr>
        <w:pStyle w:val="11"/>
        <w:numPr>
          <w:ilvl w:val="0"/>
          <w:numId w:val="25"/>
        </w:numPr>
        <w:spacing w:after="0" w:line="240" w:lineRule="auto"/>
        <w:jc w:val="both"/>
        <w:rPr>
          <w:rFonts w:eastAsia="Times New Roman"/>
          <w:lang w:eastAsia="ru-RU"/>
        </w:rPr>
      </w:pPr>
      <w:r>
        <w:rPr>
          <w:rFonts w:eastAsia="Times New Roman"/>
          <w:lang w:eastAsia="ru-RU"/>
        </w:rPr>
        <w:t>о</w:t>
      </w:r>
      <w:r w:rsidR="00C2779C" w:rsidRPr="00AB5201">
        <w:rPr>
          <w:rFonts w:eastAsia="Times New Roman"/>
          <w:lang w:eastAsia="ru-RU"/>
        </w:rPr>
        <w:t>тряды правоохранительной направленности – 20 образовательных организаций (в ОО № 3, 6, 23, 24, 44 – функционируют отряды и ЮИД, и ЮДП)</w:t>
      </w:r>
      <w:r>
        <w:rPr>
          <w:rFonts w:eastAsia="Times New Roman"/>
          <w:lang w:eastAsia="ru-RU"/>
        </w:rPr>
        <w:t>;</w:t>
      </w:r>
    </w:p>
    <w:p w:rsidR="00C2779C" w:rsidRPr="00AB5201" w:rsidRDefault="00C2779C" w:rsidP="00C2779C">
      <w:pPr>
        <w:pStyle w:val="11"/>
        <w:spacing w:after="0" w:line="240" w:lineRule="auto"/>
        <w:ind w:left="0" w:firstLine="360"/>
        <w:jc w:val="both"/>
        <w:rPr>
          <w:rFonts w:eastAsia="Times New Roman"/>
          <w:lang w:eastAsia="ru-RU"/>
        </w:rPr>
      </w:pPr>
      <w:r w:rsidRPr="00AB5201">
        <w:rPr>
          <w:rFonts w:eastAsia="Times New Roman"/>
          <w:lang w:eastAsia="ru-RU"/>
        </w:rPr>
        <w:t xml:space="preserve">- </w:t>
      </w:r>
      <w:r w:rsidR="005C658F">
        <w:rPr>
          <w:rFonts w:eastAsia="Times New Roman"/>
          <w:lang w:eastAsia="ru-RU"/>
        </w:rPr>
        <w:t>ю</w:t>
      </w:r>
      <w:r w:rsidRPr="00AB5201">
        <w:rPr>
          <w:rFonts w:eastAsia="Times New Roman"/>
          <w:lang w:eastAsia="ru-RU"/>
        </w:rPr>
        <w:t>ный инспектор движения (ЮИД) - 16 отрядов</w:t>
      </w:r>
      <w:r w:rsidR="005C658F">
        <w:rPr>
          <w:rFonts w:eastAsia="Times New Roman"/>
          <w:lang w:eastAsia="ru-RU"/>
        </w:rPr>
        <w:t>;</w:t>
      </w:r>
    </w:p>
    <w:p w:rsidR="00C2779C" w:rsidRPr="00AB5201" w:rsidRDefault="00C2779C" w:rsidP="00C2779C">
      <w:pPr>
        <w:pStyle w:val="11"/>
        <w:spacing w:after="0" w:line="240" w:lineRule="auto"/>
        <w:ind w:left="0" w:firstLine="360"/>
        <w:jc w:val="both"/>
        <w:rPr>
          <w:rFonts w:eastAsia="Times New Roman"/>
          <w:lang w:eastAsia="ru-RU"/>
        </w:rPr>
      </w:pPr>
      <w:r w:rsidRPr="00AB5201">
        <w:rPr>
          <w:rFonts w:eastAsia="Times New Roman"/>
          <w:lang w:eastAsia="ru-RU"/>
        </w:rPr>
        <w:t xml:space="preserve">- </w:t>
      </w:r>
      <w:r w:rsidR="005C658F">
        <w:rPr>
          <w:rFonts w:eastAsia="Times New Roman"/>
          <w:lang w:eastAsia="ru-RU"/>
        </w:rPr>
        <w:t>ю</w:t>
      </w:r>
      <w:r w:rsidRPr="00AB5201">
        <w:rPr>
          <w:rFonts w:eastAsia="Times New Roman"/>
          <w:lang w:eastAsia="ru-RU"/>
        </w:rPr>
        <w:t>ный друг полиции (ЮДП)  –  11 отрядов</w:t>
      </w:r>
      <w:r w:rsidR="005C658F">
        <w:rPr>
          <w:rFonts w:eastAsia="Times New Roman"/>
          <w:lang w:eastAsia="ru-RU"/>
        </w:rPr>
        <w:t>;</w:t>
      </w:r>
    </w:p>
    <w:p w:rsidR="00C2779C" w:rsidRPr="00AB5201" w:rsidRDefault="005C658F" w:rsidP="005C658F">
      <w:pPr>
        <w:pStyle w:val="11"/>
        <w:spacing w:after="0" w:line="240" w:lineRule="auto"/>
        <w:ind w:left="0" w:firstLine="360"/>
        <w:jc w:val="both"/>
        <w:rPr>
          <w:rFonts w:eastAsia="Times New Roman"/>
          <w:lang w:eastAsia="ru-RU"/>
        </w:rPr>
      </w:pPr>
      <w:r>
        <w:rPr>
          <w:rFonts w:eastAsia="Times New Roman"/>
          <w:lang w:eastAsia="ru-RU"/>
        </w:rPr>
        <w:t>- в</w:t>
      </w:r>
      <w:r w:rsidR="00C2779C" w:rsidRPr="00AB5201">
        <w:rPr>
          <w:rFonts w:eastAsia="Times New Roman"/>
          <w:lang w:eastAsia="ru-RU"/>
        </w:rPr>
        <w:t>олонтёры – 22 ОО (23 объединения, в СОШ № 24 – 2 объединения)</w:t>
      </w:r>
      <w:r>
        <w:rPr>
          <w:rFonts w:eastAsia="Times New Roman"/>
          <w:lang w:eastAsia="ru-RU"/>
        </w:rPr>
        <w:t>;</w:t>
      </w:r>
    </w:p>
    <w:p w:rsidR="00C2779C" w:rsidRPr="00AB5201" w:rsidRDefault="005C658F" w:rsidP="005C658F">
      <w:pPr>
        <w:pStyle w:val="11"/>
        <w:spacing w:after="0" w:line="240" w:lineRule="auto"/>
        <w:ind w:left="0" w:firstLine="360"/>
        <w:jc w:val="both"/>
        <w:rPr>
          <w:rFonts w:eastAsia="Times New Roman"/>
          <w:lang w:eastAsia="ru-RU"/>
        </w:rPr>
      </w:pPr>
      <w:r>
        <w:rPr>
          <w:rFonts w:eastAsia="Times New Roman"/>
          <w:lang w:eastAsia="ru-RU"/>
        </w:rPr>
        <w:t>- ш</w:t>
      </w:r>
      <w:r w:rsidR="00C2779C" w:rsidRPr="00AB5201">
        <w:rPr>
          <w:rFonts w:eastAsia="Times New Roman"/>
          <w:lang w:eastAsia="ru-RU"/>
        </w:rPr>
        <w:t>кольный спортивный клуб – 27 образовательных организаций</w:t>
      </w:r>
      <w:r>
        <w:rPr>
          <w:rFonts w:eastAsia="Times New Roman"/>
          <w:lang w:eastAsia="ru-RU"/>
        </w:rPr>
        <w:t>;</w:t>
      </w:r>
    </w:p>
    <w:p w:rsidR="00C2779C" w:rsidRPr="00AB5201" w:rsidRDefault="00C2779C" w:rsidP="00C2779C">
      <w:pPr>
        <w:ind w:firstLine="708"/>
        <w:jc w:val="both"/>
        <w:rPr>
          <w:sz w:val="28"/>
          <w:szCs w:val="28"/>
        </w:rPr>
      </w:pPr>
      <w:r w:rsidRPr="00AB5201">
        <w:rPr>
          <w:sz w:val="28"/>
          <w:szCs w:val="28"/>
        </w:rPr>
        <w:lastRenderedPageBreak/>
        <w:t xml:space="preserve">В течение 3-х лет в </w:t>
      </w:r>
      <w:proofErr w:type="gramStart"/>
      <w:r w:rsidRPr="00AB5201">
        <w:rPr>
          <w:sz w:val="28"/>
          <w:szCs w:val="28"/>
        </w:rPr>
        <w:t>рамках</w:t>
      </w:r>
      <w:proofErr w:type="gramEnd"/>
      <w:r w:rsidRPr="00AB5201">
        <w:rPr>
          <w:sz w:val="28"/>
          <w:szCs w:val="28"/>
        </w:rPr>
        <w:t xml:space="preserve"> реализации федерального проекта «Социальная активность» национального проекта «Образование» Департаментом образования организована деятельность практико-ориентированных муниципальных методических объединений (ММО)</w:t>
      </w:r>
    </w:p>
    <w:p w:rsidR="00C2779C" w:rsidRPr="00AB5201" w:rsidRDefault="00C2779C" w:rsidP="00C2779C">
      <w:pPr>
        <w:numPr>
          <w:ilvl w:val="0"/>
          <w:numId w:val="27"/>
        </w:numPr>
        <w:autoSpaceDE/>
        <w:autoSpaceDN/>
        <w:jc w:val="both"/>
        <w:rPr>
          <w:sz w:val="28"/>
          <w:szCs w:val="28"/>
        </w:rPr>
      </w:pPr>
      <w:r w:rsidRPr="00AB5201">
        <w:rPr>
          <w:sz w:val="28"/>
          <w:szCs w:val="28"/>
        </w:rPr>
        <w:t xml:space="preserve">ММО педагогов, реализующих деятельность Общероссийской общественно-государственной детско-юношеской организации «Российское движение школьников» в городском округе город Рыбинск </w:t>
      </w:r>
    </w:p>
    <w:p w:rsidR="00C2779C" w:rsidRPr="00AB5201" w:rsidRDefault="00C2779C" w:rsidP="00C2779C">
      <w:pPr>
        <w:numPr>
          <w:ilvl w:val="0"/>
          <w:numId w:val="27"/>
        </w:numPr>
        <w:autoSpaceDE/>
        <w:autoSpaceDN/>
        <w:jc w:val="both"/>
        <w:rPr>
          <w:sz w:val="28"/>
          <w:szCs w:val="28"/>
        </w:rPr>
      </w:pPr>
      <w:proofErr w:type="gramStart"/>
      <w:r w:rsidRPr="00AB5201">
        <w:rPr>
          <w:sz w:val="28"/>
          <w:szCs w:val="28"/>
        </w:rPr>
        <w:t xml:space="preserve">ММО педагогов, реализующих деятельность по развитию добровольческого (волонтерского) движения в городском округе город Рыбинск </w:t>
      </w:r>
      <w:proofErr w:type="gramEnd"/>
    </w:p>
    <w:p w:rsidR="00C2779C" w:rsidRPr="00AB5201" w:rsidRDefault="00C2779C" w:rsidP="00C2779C">
      <w:pPr>
        <w:numPr>
          <w:ilvl w:val="0"/>
          <w:numId w:val="27"/>
        </w:numPr>
        <w:autoSpaceDE/>
        <w:autoSpaceDN/>
        <w:jc w:val="both"/>
        <w:rPr>
          <w:sz w:val="28"/>
          <w:szCs w:val="28"/>
        </w:rPr>
      </w:pPr>
      <w:r w:rsidRPr="00AB5201">
        <w:rPr>
          <w:sz w:val="28"/>
          <w:szCs w:val="28"/>
        </w:rPr>
        <w:t xml:space="preserve">ММО педагогов, реализующих деятельность отрядов правоохранительной направленности в городском округе город Рыбинск  ММО педагогов, реализующих деятельность школьных спортивных клубов (ШСК) в городском округе город Рыбинск  </w:t>
      </w:r>
    </w:p>
    <w:p w:rsidR="00C2779C" w:rsidRPr="00AB5201" w:rsidRDefault="00C2779C" w:rsidP="00C2779C">
      <w:pPr>
        <w:numPr>
          <w:ilvl w:val="0"/>
          <w:numId w:val="27"/>
        </w:numPr>
        <w:autoSpaceDE/>
        <w:autoSpaceDN/>
        <w:jc w:val="both"/>
        <w:rPr>
          <w:sz w:val="28"/>
          <w:szCs w:val="28"/>
        </w:rPr>
      </w:pPr>
      <w:proofErr w:type="gramStart"/>
      <w:r w:rsidRPr="00AB5201">
        <w:rPr>
          <w:sz w:val="28"/>
          <w:szCs w:val="28"/>
        </w:rPr>
        <w:t xml:space="preserve">ММО педагогов, реализующих деятельность всероссийского детско-юношеского военно-патриотического общественного движения </w:t>
      </w:r>
      <w:proofErr w:type="spellStart"/>
      <w:r w:rsidRPr="00AB5201">
        <w:rPr>
          <w:sz w:val="28"/>
          <w:szCs w:val="28"/>
        </w:rPr>
        <w:t>Юнармия</w:t>
      </w:r>
      <w:proofErr w:type="spellEnd"/>
      <w:r w:rsidRPr="00AB5201">
        <w:rPr>
          <w:sz w:val="28"/>
          <w:szCs w:val="28"/>
        </w:rPr>
        <w:t xml:space="preserve"> в городском округе город Рыбинск</w:t>
      </w:r>
      <w:proofErr w:type="gramEnd"/>
    </w:p>
    <w:p w:rsidR="00C2779C" w:rsidRPr="004A4C20" w:rsidRDefault="00C2779C" w:rsidP="00C2779C">
      <w:pPr>
        <w:ind w:firstLine="709"/>
        <w:jc w:val="both"/>
        <w:rPr>
          <w:sz w:val="28"/>
          <w:szCs w:val="28"/>
        </w:rPr>
      </w:pPr>
      <w:r w:rsidRPr="00AB5201">
        <w:rPr>
          <w:bCs/>
          <w:spacing w:val="2"/>
          <w:kern w:val="36"/>
          <w:sz w:val="28"/>
          <w:szCs w:val="28"/>
        </w:rPr>
        <w:t>С целью развития социально значимых инициатив продолжается реализация федерального и регионального проекта «Социальная активность».</w:t>
      </w:r>
    </w:p>
    <w:p w:rsidR="00A8492B" w:rsidRPr="009F43A9" w:rsidRDefault="00A8492B" w:rsidP="005E797C">
      <w:pPr>
        <w:ind w:firstLine="567"/>
        <w:jc w:val="both"/>
        <w:rPr>
          <w:sz w:val="28"/>
          <w:szCs w:val="28"/>
          <w:highlight w:val="yellow"/>
        </w:rPr>
      </w:pPr>
    </w:p>
    <w:p w:rsidR="00E73488" w:rsidRPr="00FC2823" w:rsidRDefault="00E73488" w:rsidP="005B7069">
      <w:pPr>
        <w:ind w:firstLine="567"/>
        <w:jc w:val="both"/>
        <w:textAlignment w:val="baseline"/>
        <w:rPr>
          <w:b/>
          <w:sz w:val="28"/>
          <w:szCs w:val="28"/>
        </w:rPr>
      </w:pPr>
      <w:r w:rsidRPr="00FC2823">
        <w:rPr>
          <w:b/>
          <w:sz w:val="28"/>
          <w:szCs w:val="28"/>
        </w:rPr>
        <w:t>5.4</w:t>
      </w:r>
      <w:proofErr w:type="gramStart"/>
      <w:r w:rsidRPr="00FC2823">
        <w:rPr>
          <w:b/>
          <w:sz w:val="28"/>
          <w:szCs w:val="28"/>
        </w:rPr>
        <w:t xml:space="preserve"> О</w:t>
      </w:r>
      <w:proofErr w:type="gramEnd"/>
      <w:r w:rsidRPr="00FC2823">
        <w:rPr>
          <w:b/>
          <w:sz w:val="28"/>
          <w:szCs w:val="28"/>
        </w:rPr>
        <w:t>рганизует и содействует проведению мероприятий для молодежи                    и с ее участием, поддерживает социально значимые инициативы молодежи, направленные на вовлечение молодежи в активную жизнь городского округа город Рыбинск</w:t>
      </w:r>
      <w:r w:rsidR="00515D4C" w:rsidRPr="00FC2823">
        <w:rPr>
          <w:b/>
          <w:sz w:val="28"/>
          <w:szCs w:val="28"/>
        </w:rPr>
        <w:t xml:space="preserve"> </w:t>
      </w:r>
      <w:r w:rsidR="00515D4C" w:rsidRPr="00FC2823">
        <w:rPr>
          <w:rFonts w:eastAsia="Calibri"/>
          <w:b/>
          <w:noProof/>
          <w:sz w:val="28"/>
          <w:szCs w:val="28"/>
        </w:rPr>
        <w:t>Ярославской области</w:t>
      </w:r>
      <w:r w:rsidRPr="00FC2823">
        <w:rPr>
          <w:b/>
          <w:sz w:val="28"/>
          <w:szCs w:val="28"/>
        </w:rPr>
        <w:t>.</w:t>
      </w:r>
    </w:p>
    <w:p w:rsidR="00F641CE" w:rsidRDefault="005E797C" w:rsidP="005B7069">
      <w:pPr>
        <w:ind w:firstLine="567"/>
        <w:jc w:val="both"/>
        <w:textAlignment w:val="baseline"/>
        <w:rPr>
          <w:sz w:val="28"/>
          <w:szCs w:val="28"/>
        </w:rPr>
      </w:pPr>
      <w:r>
        <w:rPr>
          <w:sz w:val="28"/>
          <w:szCs w:val="28"/>
        </w:rPr>
        <w:t>В</w:t>
      </w:r>
      <w:r w:rsidRPr="004E72D1">
        <w:rPr>
          <w:sz w:val="28"/>
          <w:szCs w:val="28"/>
        </w:rPr>
        <w:t xml:space="preserve"> 20</w:t>
      </w:r>
      <w:r>
        <w:rPr>
          <w:sz w:val="28"/>
          <w:szCs w:val="28"/>
        </w:rPr>
        <w:t xml:space="preserve">21 году проведено 89 </w:t>
      </w:r>
      <w:r w:rsidRPr="004E72D1">
        <w:rPr>
          <w:sz w:val="28"/>
          <w:szCs w:val="28"/>
        </w:rPr>
        <w:t>мероприяти</w:t>
      </w:r>
      <w:r>
        <w:rPr>
          <w:sz w:val="28"/>
          <w:szCs w:val="28"/>
        </w:rPr>
        <w:t>й</w:t>
      </w:r>
      <w:r w:rsidRPr="004E72D1">
        <w:rPr>
          <w:sz w:val="28"/>
          <w:szCs w:val="28"/>
        </w:rPr>
        <w:t>, в которых приняли участие</w:t>
      </w:r>
      <w:r w:rsidRPr="004E72D1">
        <w:rPr>
          <w:b/>
          <w:sz w:val="28"/>
          <w:szCs w:val="28"/>
        </w:rPr>
        <w:t xml:space="preserve"> </w:t>
      </w:r>
      <w:r w:rsidRPr="00035A5C">
        <w:rPr>
          <w:sz w:val="28"/>
          <w:szCs w:val="28"/>
        </w:rPr>
        <w:t xml:space="preserve">более </w:t>
      </w:r>
      <w:r>
        <w:rPr>
          <w:sz w:val="28"/>
          <w:szCs w:val="28"/>
        </w:rPr>
        <w:t xml:space="preserve">25 </w:t>
      </w:r>
      <w:r w:rsidRPr="00035A5C">
        <w:rPr>
          <w:sz w:val="28"/>
          <w:szCs w:val="28"/>
        </w:rPr>
        <w:t>тыс. человек.</w:t>
      </w:r>
    </w:p>
    <w:p w:rsidR="005E797C" w:rsidRPr="009F43A9" w:rsidRDefault="005E797C" w:rsidP="005B7069">
      <w:pPr>
        <w:ind w:firstLine="567"/>
        <w:jc w:val="both"/>
        <w:textAlignment w:val="baseline"/>
        <w:rPr>
          <w:bCs/>
          <w:sz w:val="28"/>
          <w:szCs w:val="28"/>
          <w:highlight w:val="yellow"/>
        </w:rPr>
      </w:pPr>
    </w:p>
    <w:p w:rsidR="00E73488" w:rsidRPr="00FC2823" w:rsidRDefault="00E73488" w:rsidP="005B7069">
      <w:pPr>
        <w:ind w:firstLine="567"/>
        <w:jc w:val="both"/>
        <w:textAlignment w:val="baseline"/>
        <w:rPr>
          <w:b/>
          <w:sz w:val="28"/>
          <w:szCs w:val="28"/>
        </w:rPr>
      </w:pPr>
      <w:r w:rsidRPr="00FC2823">
        <w:rPr>
          <w:b/>
          <w:bCs/>
          <w:sz w:val="28"/>
          <w:szCs w:val="28"/>
        </w:rPr>
        <w:t>5.5</w:t>
      </w:r>
      <w:proofErr w:type="gramStart"/>
      <w:r w:rsidRPr="00FC2823">
        <w:rPr>
          <w:b/>
          <w:bCs/>
          <w:sz w:val="28"/>
          <w:szCs w:val="28"/>
        </w:rPr>
        <w:t xml:space="preserve"> О</w:t>
      </w:r>
      <w:proofErr w:type="gramEnd"/>
      <w:r w:rsidRPr="00FC2823">
        <w:rPr>
          <w:b/>
          <w:bCs/>
          <w:sz w:val="28"/>
          <w:szCs w:val="28"/>
        </w:rPr>
        <w:t>рганизует работу в сфере отдыха, оздоровления и занятости детей и молодежи городского округа город Рыбинск</w:t>
      </w:r>
      <w:r w:rsidR="00515D4C" w:rsidRPr="00FC2823">
        <w:rPr>
          <w:b/>
          <w:bCs/>
          <w:sz w:val="28"/>
          <w:szCs w:val="28"/>
        </w:rPr>
        <w:t xml:space="preserve"> </w:t>
      </w:r>
      <w:r w:rsidR="00515D4C" w:rsidRPr="00FC2823">
        <w:rPr>
          <w:rFonts w:eastAsia="Calibri"/>
          <w:b/>
          <w:noProof/>
          <w:sz w:val="28"/>
          <w:szCs w:val="28"/>
        </w:rPr>
        <w:t>Ярославской области</w:t>
      </w:r>
      <w:r w:rsidRPr="00FC2823">
        <w:rPr>
          <w:b/>
          <w:bCs/>
          <w:sz w:val="28"/>
          <w:szCs w:val="28"/>
        </w:rPr>
        <w:t>:</w:t>
      </w:r>
    </w:p>
    <w:p w:rsidR="00E73488" w:rsidRPr="00FC2823" w:rsidRDefault="00E73488" w:rsidP="005B7069">
      <w:pPr>
        <w:ind w:firstLine="567"/>
        <w:jc w:val="both"/>
        <w:rPr>
          <w:b/>
          <w:bCs/>
          <w:sz w:val="28"/>
          <w:szCs w:val="28"/>
        </w:rPr>
      </w:pPr>
      <w:r w:rsidRPr="00FC2823">
        <w:rPr>
          <w:b/>
          <w:bCs/>
          <w:sz w:val="28"/>
          <w:szCs w:val="28"/>
        </w:rPr>
        <w:t>– обеспечивает финансирование отдыха, оздоровления и занятости детей                и молодежи в пределах средств, предусмотренных в бюджете городского округа город Рыбинск</w:t>
      </w:r>
      <w:r w:rsidR="00515D4C" w:rsidRPr="00FC2823">
        <w:rPr>
          <w:b/>
          <w:bCs/>
          <w:sz w:val="28"/>
          <w:szCs w:val="28"/>
        </w:rPr>
        <w:t xml:space="preserve"> </w:t>
      </w:r>
      <w:r w:rsidR="00515D4C" w:rsidRPr="00FC2823">
        <w:rPr>
          <w:rFonts w:eastAsia="Calibri"/>
          <w:b/>
          <w:noProof/>
          <w:sz w:val="28"/>
          <w:szCs w:val="28"/>
        </w:rPr>
        <w:t>Ярославской области</w:t>
      </w:r>
      <w:r w:rsidRPr="00FC2823">
        <w:rPr>
          <w:b/>
          <w:bCs/>
          <w:sz w:val="28"/>
          <w:szCs w:val="28"/>
        </w:rPr>
        <w:t>;</w:t>
      </w:r>
    </w:p>
    <w:p w:rsidR="00E73488" w:rsidRPr="00FC2823" w:rsidRDefault="00E73488" w:rsidP="005B7069">
      <w:pPr>
        <w:ind w:firstLine="567"/>
        <w:jc w:val="both"/>
        <w:rPr>
          <w:b/>
          <w:bCs/>
          <w:sz w:val="28"/>
          <w:szCs w:val="28"/>
        </w:rPr>
      </w:pPr>
      <w:r w:rsidRPr="00FC2823">
        <w:rPr>
          <w:b/>
          <w:bCs/>
          <w:sz w:val="28"/>
          <w:szCs w:val="28"/>
        </w:rPr>
        <w:t>– осуществляет компенсацию части расходов на приобретение путёвки в организации отдыха детей и их оздоровления работникам муниципальных учреждений, органов местного самоуправления г.Рыбинска;</w:t>
      </w:r>
    </w:p>
    <w:p w:rsidR="00E73488" w:rsidRPr="00FC2823" w:rsidRDefault="00E73488" w:rsidP="005B7069">
      <w:pPr>
        <w:ind w:firstLine="567"/>
        <w:jc w:val="both"/>
        <w:rPr>
          <w:b/>
          <w:bCs/>
          <w:sz w:val="28"/>
          <w:szCs w:val="28"/>
        </w:rPr>
      </w:pPr>
      <w:r w:rsidRPr="00FC2823">
        <w:rPr>
          <w:b/>
          <w:bCs/>
          <w:sz w:val="28"/>
          <w:szCs w:val="28"/>
        </w:rPr>
        <w:t>– организует отдых, оздоровление и занятость детей, находящихся в трудной жизненной ситуации;</w:t>
      </w:r>
    </w:p>
    <w:p w:rsidR="00E73488" w:rsidRPr="00FC2823" w:rsidRDefault="00E73488" w:rsidP="005B7069">
      <w:pPr>
        <w:ind w:firstLine="567"/>
        <w:jc w:val="both"/>
        <w:rPr>
          <w:b/>
          <w:bCs/>
          <w:sz w:val="28"/>
          <w:szCs w:val="28"/>
        </w:rPr>
      </w:pPr>
      <w:r w:rsidRPr="00FC2823">
        <w:rPr>
          <w:b/>
          <w:bCs/>
          <w:sz w:val="28"/>
          <w:szCs w:val="28"/>
        </w:rPr>
        <w:t>– содействует деятельности организаций отдыха детей и их оздоровления всех типов и форм собственности;</w:t>
      </w:r>
    </w:p>
    <w:p w:rsidR="00E73488" w:rsidRPr="00FC2823" w:rsidRDefault="00E73488" w:rsidP="005B7069">
      <w:pPr>
        <w:ind w:firstLine="567"/>
        <w:jc w:val="both"/>
        <w:rPr>
          <w:b/>
          <w:bCs/>
          <w:sz w:val="28"/>
          <w:szCs w:val="28"/>
        </w:rPr>
      </w:pPr>
      <w:r w:rsidRPr="00FC2823">
        <w:rPr>
          <w:b/>
          <w:bCs/>
          <w:sz w:val="28"/>
          <w:szCs w:val="28"/>
        </w:rPr>
        <w:lastRenderedPageBreak/>
        <w:t>– осуществляет организацию трудоустройство несовершеннолетних граж</w:t>
      </w:r>
      <w:r w:rsidR="005C70AD" w:rsidRPr="00FC2823">
        <w:rPr>
          <w:b/>
          <w:bCs/>
          <w:sz w:val="28"/>
          <w:szCs w:val="28"/>
        </w:rPr>
        <w:t>дан на временные рабочие места.</w:t>
      </w:r>
    </w:p>
    <w:p w:rsidR="00CA778F" w:rsidRDefault="00CA778F" w:rsidP="00CA778F">
      <w:pPr>
        <w:ind w:firstLine="709"/>
        <w:jc w:val="both"/>
        <w:rPr>
          <w:sz w:val="28"/>
          <w:szCs w:val="28"/>
        </w:rPr>
      </w:pPr>
      <w:r w:rsidRPr="0002762B">
        <w:rPr>
          <w:sz w:val="28"/>
          <w:szCs w:val="28"/>
        </w:rPr>
        <w:t xml:space="preserve">Финансирование расходов на организацию отдыха, оздоровления </w:t>
      </w:r>
      <w:r>
        <w:rPr>
          <w:sz w:val="28"/>
          <w:szCs w:val="28"/>
        </w:rPr>
        <w:t xml:space="preserve">                      </w:t>
      </w:r>
      <w:r w:rsidRPr="0002762B">
        <w:rPr>
          <w:sz w:val="28"/>
          <w:szCs w:val="28"/>
        </w:rPr>
        <w:t>и занятости детей, подростков и молодежи в 20</w:t>
      </w:r>
      <w:r>
        <w:rPr>
          <w:sz w:val="28"/>
          <w:szCs w:val="28"/>
        </w:rPr>
        <w:t>21</w:t>
      </w:r>
      <w:r w:rsidRPr="0002762B">
        <w:rPr>
          <w:sz w:val="28"/>
          <w:szCs w:val="28"/>
        </w:rPr>
        <w:t xml:space="preserve"> году осуществлялось </w:t>
      </w:r>
      <w:r>
        <w:rPr>
          <w:sz w:val="28"/>
          <w:szCs w:val="28"/>
        </w:rPr>
        <w:t xml:space="preserve">                     </w:t>
      </w:r>
      <w:r w:rsidRPr="0002762B">
        <w:rPr>
          <w:sz w:val="28"/>
          <w:szCs w:val="28"/>
        </w:rPr>
        <w:t>на основании постановления Администрации городского округа город Рыбинск</w:t>
      </w:r>
      <w:r>
        <w:rPr>
          <w:sz w:val="28"/>
          <w:szCs w:val="28"/>
        </w:rPr>
        <w:t xml:space="preserve"> Ярославской области</w:t>
      </w:r>
      <w:r w:rsidRPr="0002762B">
        <w:rPr>
          <w:sz w:val="28"/>
          <w:szCs w:val="28"/>
        </w:rPr>
        <w:t xml:space="preserve"> </w:t>
      </w:r>
      <w:r>
        <w:rPr>
          <w:sz w:val="28"/>
          <w:szCs w:val="28"/>
        </w:rPr>
        <w:t>от</w:t>
      </w:r>
      <w:r w:rsidRPr="00D143AE">
        <w:rPr>
          <w:sz w:val="28"/>
          <w:szCs w:val="28"/>
        </w:rPr>
        <w:t xml:space="preserve"> </w:t>
      </w:r>
      <w:r>
        <w:rPr>
          <w:sz w:val="28"/>
          <w:szCs w:val="28"/>
        </w:rPr>
        <w:t>24</w:t>
      </w:r>
      <w:r w:rsidRPr="00D143AE">
        <w:rPr>
          <w:sz w:val="28"/>
          <w:szCs w:val="28"/>
        </w:rPr>
        <w:t>.02.202</w:t>
      </w:r>
      <w:r>
        <w:rPr>
          <w:sz w:val="28"/>
          <w:szCs w:val="28"/>
        </w:rPr>
        <w:t>1</w:t>
      </w:r>
      <w:r w:rsidRPr="00D143AE">
        <w:rPr>
          <w:sz w:val="28"/>
          <w:szCs w:val="28"/>
        </w:rPr>
        <w:t xml:space="preserve"> № </w:t>
      </w:r>
      <w:r>
        <w:rPr>
          <w:sz w:val="28"/>
          <w:szCs w:val="28"/>
        </w:rPr>
        <w:t>434</w:t>
      </w:r>
      <w:r w:rsidRPr="0002762B">
        <w:rPr>
          <w:sz w:val="28"/>
          <w:szCs w:val="28"/>
        </w:rPr>
        <w:t xml:space="preserve"> «О мерах по организации отдыха, оздоровления и занятости детей и молодежи городского округа город Рыбинск в 20</w:t>
      </w:r>
      <w:r>
        <w:rPr>
          <w:sz w:val="28"/>
          <w:szCs w:val="28"/>
        </w:rPr>
        <w:t>21</w:t>
      </w:r>
      <w:r w:rsidRPr="0002762B">
        <w:rPr>
          <w:sz w:val="28"/>
          <w:szCs w:val="28"/>
        </w:rPr>
        <w:t xml:space="preserve"> году».</w:t>
      </w:r>
      <w:r>
        <w:rPr>
          <w:sz w:val="28"/>
          <w:szCs w:val="28"/>
        </w:rPr>
        <w:t xml:space="preserve"> Всего в 2021 году из бюджета городского округа город Рыбинск было выделено 3 610, 0 тыс</w:t>
      </w:r>
      <w:proofErr w:type="gramStart"/>
      <w:r>
        <w:rPr>
          <w:sz w:val="28"/>
          <w:szCs w:val="28"/>
        </w:rPr>
        <w:t>.р</w:t>
      </w:r>
      <w:proofErr w:type="gramEnd"/>
      <w:r>
        <w:rPr>
          <w:sz w:val="28"/>
          <w:szCs w:val="28"/>
        </w:rPr>
        <w:t xml:space="preserve">уб. </w:t>
      </w:r>
    </w:p>
    <w:p w:rsidR="00CA778F" w:rsidRDefault="00CA778F" w:rsidP="00CA778F">
      <w:pPr>
        <w:ind w:firstLine="709"/>
        <w:jc w:val="both"/>
        <w:rPr>
          <w:sz w:val="28"/>
          <w:szCs w:val="28"/>
        </w:rPr>
      </w:pPr>
      <w:proofErr w:type="gramStart"/>
      <w:r w:rsidRPr="0002762B">
        <w:rPr>
          <w:sz w:val="28"/>
          <w:szCs w:val="28"/>
        </w:rPr>
        <w:t>В 20</w:t>
      </w:r>
      <w:r>
        <w:rPr>
          <w:sz w:val="28"/>
          <w:szCs w:val="28"/>
        </w:rPr>
        <w:t>21</w:t>
      </w:r>
      <w:r w:rsidRPr="0002762B">
        <w:rPr>
          <w:sz w:val="28"/>
          <w:szCs w:val="28"/>
        </w:rPr>
        <w:t xml:space="preserve"> году</w:t>
      </w:r>
      <w:r>
        <w:rPr>
          <w:sz w:val="28"/>
          <w:szCs w:val="28"/>
        </w:rPr>
        <w:t xml:space="preserve"> для детей, </w:t>
      </w:r>
      <w:r w:rsidRPr="0002762B">
        <w:rPr>
          <w:sz w:val="28"/>
          <w:szCs w:val="28"/>
        </w:rPr>
        <w:t xml:space="preserve">находящихся в трудной жизненной ситуации в </w:t>
      </w:r>
      <w:r>
        <w:rPr>
          <w:sz w:val="28"/>
          <w:szCs w:val="28"/>
        </w:rPr>
        <w:t xml:space="preserve">организации </w:t>
      </w:r>
      <w:r w:rsidRPr="0002762B">
        <w:rPr>
          <w:sz w:val="28"/>
          <w:szCs w:val="28"/>
        </w:rPr>
        <w:t>отдыха</w:t>
      </w:r>
      <w:r>
        <w:rPr>
          <w:sz w:val="28"/>
          <w:szCs w:val="28"/>
        </w:rPr>
        <w:t xml:space="preserve"> детей </w:t>
      </w:r>
      <w:r w:rsidRPr="0002762B">
        <w:rPr>
          <w:sz w:val="28"/>
          <w:szCs w:val="28"/>
        </w:rPr>
        <w:t xml:space="preserve">и </w:t>
      </w:r>
      <w:r>
        <w:rPr>
          <w:sz w:val="28"/>
          <w:szCs w:val="28"/>
        </w:rPr>
        <w:t xml:space="preserve">их </w:t>
      </w:r>
      <w:r w:rsidRPr="0002762B">
        <w:rPr>
          <w:sz w:val="28"/>
          <w:szCs w:val="28"/>
        </w:rPr>
        <w:t>оздоровления за счет областного бюджета</w:t>
      </w:r>
      <w:r>
        <w:rPr>
          <w:sz w:val="28"/>
          <w:szCs w:val="28"/>
        </w:rPr>
        <w:t xml:space="preserve">: </w:t>
      </w:r>
      <w:r w:rsidRPr="0002762B">
        <w:rPr>
          <w:sz w:val="28"/>
          <w:szCs w:val="28"/>
        </w:rPr>
        <w:t xml:space="preserve">приобретено </w:t>
      </w:r>
      <w:r>
        <w:rPr>
          <w:sz w:val="28"/>
          <w:szCs w:val="28"/>
        </w:rPr>
        <w:t>695</w:t>
      </w:r>
      <w:r w:rsidRPr="0002762B">
        <w:rPr>
          <w:sz w:val="28"/>
          <w:szCs w:val="28"/>
        </w:rPr>
        <w:t xml:space="preserve"> путев</w:t>
      </w:r>
      <w:r>
        <w:rPr>
          <w:sz w:val="28"/>
          <w:szCs w:val="28"/>
        </w:rPr>
        <w:t>ки</w:t>
      </w:r>
      <w:r w:rsidRPr="0002762B">
        <w:rPr>
          <w:sz w:val="28"/>
          <w:szCs w:val="28"/>
        </w:rPr>
        <w:t xml:space="preserve"> </w:t>
      </w:r>
      <w:r>
        <w:rPr>
          <w:sz w:val="28"/>
          <w:szCs w:val="28"/>
        </w:rPr>
        <w:t xml:space="preserve">в загородные организации отдыха и оздоровления детей (всего </w:t>
      </w:r>
      <w:r w:rsidRPr="0002762B">
        <w:rPr>
          <w:sz w:val="28"/>
          <w:szCs w:val="28"/>
        </w:rPr>
        <w:t xml:space="preserve">на сумму </w:t>
      </w:r>
      <w:r>
        <w:rPr>
          <w:sz w:val="28"/>
          <w:szCs w:val="28"/>
        </w:rPr>
        <w:t>10 272,62</w:t>
      </w:r>
      <w:r w:rsidRPr="001B4266">
        <w:rPr>
          <w:sz w:val="28"/>
          <w:szCs w:val="28"/>
        </w:rPr>
        <w:t xml:space="preserve"> тыс</w:t>
      </w:r>
      <w:r w:rsidRPr="0002762B">
        <w:rPr>
          <w:sz w:val="28"/>
          <w:szCs w:val="28"/>
        </w:rPr>
        <w:t>. руб.</w:t>
      </w:r>
      <w:r>
        <w:rPr>
          <w:b/>
          <w:sz w:val="28"/>
          <w:szCs w:val="28"/>
        </w:rPr>
        <w:t xml:space="preserve">) </w:t>
      </w:r>
      <w:r>
        <w:rPr>
          <w:sz w:val="28"/>
          <w:szCs w:val="28"/>
        </w:rPr>
        <w:t xml:space="preserve">и 203 человек отдохнул в условиях лагеря с дневным пребыванием детей (всего </w:t>
      </w:r>
      <w:r w:rsidRPr="0002762B">
        <w:rPr>
          <w:sz w:val="28"/>
          <w:szCs w:val="28"/>
        </w:rPr>
        <w:t xml:space="preserve">на сумму </w:t>
      </w:r>
      <w:r>
        <w:rPr>
          <w:sz w:val="28"/>
          <w:szCs w:val="28"/>
        </w:rPr>
        <w:t>767,34</w:t>
      </w:r>
      <w:r w:rsidRPr="001B4266">
        <w:rPr>
          <w:sz w:val="28"/>
          <w:szCs w:val="28"/>
        </w:rPr>
        <w:t xml:space="preserve"> тыс</w:t>
      </w:r>
      <w:r w:rsidRPr="0002762B">
        <w:rPr>
          <w:sz w:val="28"/>
          <w:szCs w:val="28"/>
        </w:rPr>
        <w:t>. руб.</w:t>
      </w:r>
      <w:r w:rsidRPr="00AF6ED6">
        <w:rPr>
          <w:sz w:val="28"/>
          <w:szCs w:val="28"/>
        </w:rPr>
        <w:t>).</w:t>
      </w:r>
      <w:proofErr w:type="gramEnd"/>
    </w:p>
    <w:p w:rsidR="00A8492B" w:rsidRDefault="00CA778F" w:rsidP="00CA778F">
      <w:pPr>
        <w:ind w:firstLine="567"/>
        <w:jc w:val="both"/>
        <w:rPr>
          <w:sz w:val="28"/>
          <w:szCs w:val="28"/>
        </w:rPr>
      </w:pPr>
      <w:r>
        <w:rPr>
          <w:sz w:val="28"/>
          <w:szCs w:val="28"/>
        </w:rPr>
        <w:t>В</w:t>
      </w:r>
      <w:r w:rsidRPr="00FF02E5">
        <w:rPr>
          <w:sz w:val="28"/>
          <w:szCs w:val="28"/>
        </w:rPr>
        <w:t xml:space="preserve"> </w:t>
      </w:r>
      <w:proofErr w:type="gramStart"/>
      <w:r w:rsidRPr="00FF02E5">
        <w:rPr>
          <w:sz w:val="28"/>
          <w:szCs w:val="28"/>
        </w:rPr>
        <w:t>рамках</w:t>
      </w:r>
      <w:proofErr w:type="gramEnd"/>
      <w:r w:rsidRPr="00FF02E5">
        <w:rPr>
          <w:sz w:val="28"/>
          <w:szCs w:val="28"/>
        </w:rPr>
        <w:t xml:space="preserve"> подпрограммы «Отдых, оздоровление и занятость детей и молодежи городского округа город Рыбинск»</w:t>
      </w:r>
      <w:r>
        <w:rPr>
          <w:sz w:val="28"/>
          <w:szCs w:val="28"/>
        </w:rPr>
        <w:t xml:space="preserve"> о</w:t>
      </w:r>
      <w:r w:rsidRPr="00FF02E5">
        <w:rPr>
          <w:sz w:val="28"/>
          <w:szCs w:val="28"/>
        </w:rPr>
        <w:t>рганизаци</w:t>
      </w:r>
      <w:r>
        <w:rPr>
          <w:sz w:val="28"/>
          <w:szCs w:val="28"/>
        </w:rPr>
        <w:t>ей</w:t>
      </w:r>
      <w:r w:rsidRPr="00FF02E5">
        <w:rPr>
          <w:sz w:val="28"/>
          <w:szCs w:val="28"/>
        </w:rPr>
        <w:t xml:space="preserve"> летней занятости </w:t>
      </w:r>
      <w:r>
        <w:rPr>
          <w:sz w:val="28"/>
          <w:szCs w:val="28"/>
        </w:rPr>
        <w:t xml:space="preserve">несовершеннолетних граждан </w:t>
      </w:r>
      <w:r w:rsidRPr="00FF02E5">
        <w:rPr>
          <w:sz w:val="28"/>
          <w:szCs w:val="28"/>
        </w:rPr>
        <w:t>осуществляет МАУ «Молодёжный центр «Максимум»</w:t>
      </w:r>
      <w:r>
        <w:rPr>
          <w:sz w:val="28"/>
          <w:szCs w:val="28"/>
        </w:rPr>
        <w:t>.</w:t>
      </w:r>
    </w:p>
    <w:p w:rsidR="000111A8" w:rsidRDefault="000111A8" w:rsidP="000111A8">
      <w:pPr>
        <w:ind w:firstLine="708"/>
        <w:jc w:val="both"/>
        <w:rPr>
          <w:sz w:val="28"/>
          <w:szCs w:val="28"/>
        </w:rPr>
      </w:pPr>
      <w:r w:rsidRPr="00972366">
        <w:rPr>
          <w:sz w:val="28"/>
          <w:szCs w:val="28"/>
        </w:rPr>
        <w:t>В 2021 году на летнюю занятость детей и молодежи выделены финансовые средства из городского бюджета в размере 83,28 тыс. руб., из областного бюджета 1 482,31 тыс. руб., что позволило трудоустроить 94 человека (несовершеннолетних граждан).</w:t>
      </w:r>
    </w:p>
    <w:p w:rsidR="00CA778F" w:rsidRPr="009F43A9" w:rsidRDefault="00CA778F" w:rsidP="00CA778F">
      <w:pPr>
        <w:ind w:firstLine="567"/>
        <w:jc w:val="both"/>
        <w:rPr>
          <w:bCs/>
          <w:sz w:val="28"/>
          <w:szCs w:val="28"/>
          <w:highlight w:val="yellow"/>
        </w:rPr>
      </w:pPr>
    </w:p>
    <w:p w:rsidR="005C70AD" w:rsidRPr="00CA778F" w:rsidRDefault="00705990" w:rsidP="005B7069">
      <w:pPr>
        <w:ind w:firstLine="567"/>
        <w:jc w:val="both"/>
        <w:rPr>
          <w:b/>
          <w:sz w:val="28"/>
          <w:szCs w:val="28"/>
        </w:rPr>
      </w:pPr>
      <w:r w:rsidRPr="00CA778F">
        <w:rPr>
          <w:b/>
          <w:sz w:val="28"/>
          <w:szCs w:val="28"/>
        </w:rPr>
        <w:t>5.6</w:t>
      </w:r>
      <w:proofErr w:type="gramStart"/>
      <w:r w:rsidR="005C70AD" w:rsidRPr="00CA778F">
        <w:rPr>
          <w:b/>
          <w:sz w:val="28"/>
          <w:szCs w:val="28"/>
        </w:rPr>
        <w:t xml:space="preserve"> П</w:t>
      </w:r>
      <w:proofErr w:type="gramEnd"/>
      <w:r w:rsidR="005C70AD" w:rsidRPr="00CA778F">
        <w:rPr>
          <w:b/>
          <w:sz w:val="28"/>
          <w:szCs w:val="28"/>
        </w:rPr>
        <w:t xml:space="preserve">редоставляет субсидии   социально ориентированным некоммерческим организациям, </w:t>
      </w:r>
      <w:r w:rsidR="005C70AD" w:rsidRPr="00CA778F">
        <w:rPr>
          <w:b/>
          <w:bCs/>
          <w:iCs/>
          <w:sz w:val="28"/>
          <w:szCs w:val="28"/>
        </w:rPr>
        <w:t>при условии соответствия требованиям, указанным в постановлении Администрации городского округа город Рыбинск от 22.04.2014 № 1138 «Об утверждении Положения о предоставлении субсидий общественным объединениям и социально ориентированным некоммерческим организациям»</w:t>
      </w:r>
      <w:r w:rsidR="005C70AD" w:rsidRPr="00CA778F">
        <w:rPr>
          <w:b/>
          <w:sz w:val="28"/>
          <w:szCs w:val="28"/>
        </w:rPr>
        <w:t>, а также предоставляет на  конкурсной основе   гранты  для реализации проектов, имеющих социальное значение в рамках установленных тематических приоритетов.</w:t>
      </w:r>
    </w:p>
    <w:p w:rsidR="009B0E4A" w:rsidRPr="009B0E4A" w:rsidRDefault="009B0E4A" w:rsidP="008A3DC8">
      <w:pPr>
        <w:ind w:firstLine="567"/>
        <w:jc w:val="both"/>
        <w:rPr>
          <w:sz w:val="28"/>
          <w:szCs w:val="28"/>
        </w:rPr>
      </w:pPr>
      <w:r w:rsidRPr="009B0E4A">
        <w:rPr>
          <w:sz w:val="28"/>
          <w:szCs w:val="28"/>
        </w:rPr>
        <w:t xml:space="preserve">Предоставлены субсидии (355 554  руб.): </w:t>
      </w:r>
    </w:p>
    <w:p w:rsidR="009B0E4A" w:rsidRDefault="009B0E4A" w:rsidP="009B0E4A">
      <w:pPr>
        <w:jc w:val="both"/>
        <w:rPr>
          <w:sz w:val="28"/>
          <w:szCs w:val="28"/>
        </w:rPr>
      </w:pPr>
      <w:r>
        <w:rPr>
          <w:sz w:val="28"/>
          <w:szCs w:val="28"/>
        </w:rPr>
        <w:t>-Рыбинское</w:t>
      </w:r>
      <w:r w:rsidRPr="00F824E8">
        <w:rPr>
          <w:sz w:val="28"/>
          <w:szCs w:val="28"/>
        </w:rPr>
        <w:t xml:space="preserve"> отделени</w:t>
      </w:r>
      <w:r>
        <w:rPr>
          <w:sz w:val="28"/>
          <w:szCs w:val="28"/>
        </w:rPr>
        <w:t>е</w:t>
      </w:r>
      <w:r w:rsidRPr="00F824E8">
        <w:rPr>
          <w:sz w:val="28"/>
          <w:szCs w:val="28"/>
        </w:rPr>
        <w:t xml:space="preserve"> </w:t>
      </w:r>
      <w:r w:rsidRPr="00527738">
        <w:rPr>
          <w:sz w:val="28"/>
          <w:szCs w:val="28"/>
        </w:rPr>
        <w:t>Ярославск</w:t>
      </w:r>
      <w:r>
        <w:rPr>
          <w:sz w:val="28"/>
          <w:szCs w:val="28"/>
        </w:rPr>
        <w:t>ой</w:t>
      </w:r>
      <w:r w:rsidRPr="00527738">
        <w:rPr>
          <w:sz w:val="28"/>
          <w:szCs w:val="28"/>
        </w:rPr>
        <w:t xml:space="preserve"> областн</w:t>
      </w:r>
      <w:r>
        <w:rPr>
          <w:sz w:val="28"/>
          <w:szCs w:val="28"/>
        </w:rPr>
        <w:t>ой</w:t>
      </w:r>
      <w:r w:rsidRPr="00527738">
        <w:rPr>
          <w:sz w:val="28"/>
          <w:szCs w:val="28"/>
        </w:rPr>
        <w:t xml:space="preserve"> организаци</w:t>
      </w:r>
      <w:r>
        <w:rPr>
          <w:sz w:val="28"/>
          <w:szCs w:val="28"/>
        </w:rPr>
        <w:t>и</w:t>
      </w:r>
      <w:r w:rsidRPr="00527738">
        <w:rPr>
          <w:sz w:val="28"/>
          <w:szCs w:val="28"/>
        </w:rPr>
        <w:t xml:space="preserve"> Общероссийской общественной организации инвалидов «Всероссийское Ордена Трудового Красного Знамени общество слепых»</w:t>
      </w:r>
      <w:r>
        <w:rPr>
          <w:sz w:val="28"/>
          <w:szCs w:val="28"/>
        </w:rPr>
        <w:t xml:space="preserve"> </w:t>
      </w:r>
      <w:r w:rsidRPr="00F824E8">
        <w:rPr>
          <w:sz w:val="28"/>
          <w:szCs w:val="28"/>
        </w:rPr>
        <w:t xml:space="preserve">– </w:t>
      </w:r>
      <w:r>
        <w:rPr>
          <w:sz w:val="28"/>
          <w:szCs w:val="28"/>
        </w:rPr>
        <w:t xml:space="preserve"> </w:t>
      </w:r>
    </w:p>
    <w:p w:rsidR="009B0E4A" w:rsidRPr="00F824E8" w:rsidRDefault="009B0E4A" w:rsidP="009B0E4A">
      <w:pPr>
        <w:jc w:val="both"/>
        <w:rPr>
          <w:sz w:val="28"/>
          <w:szCs w:val="28"/>
        </w:rPr>
      </w:pPr>
      <w:r>
        <w:rPr>
          <w:sz w:val="28"/>
          <w:szCs w:val="28"/>
        </w:rPr>
        <w:t xml:space="preserve">60 000 </w:t>
      </w:r>
      <w:r w:rsidRPr="00F824E8">
        <w:rPr>
          <w:sz w:val="28"/>
          <w:szCs w:val="28"/>
        </w:rPr>
        <w:t xml:space="preserve">руб.; </w:t>
      </w:r>
    </w:p>
    <w:p w:rsidR="009B0E4A" w:rsidRPr="00F824E8" w:rsidRDefault="009B0E4A" w:rsidP="009B0E4A">
      <w:pPr>
        <w:jc w:val="both"/>
        <w:rPr>
          <w:sz w:val="28"/>
          <w:szCs w:val="28"/>
        </w:rPr>
      </w:pPr>
      <w:r w:rsidRPr="00F824E8">
        <w:rPr>
          <w:sz w:val="28"/>
          <w:szCs w:val="28"/>
        </w:rPr>
        <w:t>-</w:t>
      </w:r>
      <w:r>
        <w:rPr>
          <w:sz w:val="28"/>
          <w:szCs w:val="28"/>
        </w:rPr>
        <w:t xml:space="preserve"> </w:t>
      </w:r>
      <w:r w:rsidRPr="00F824E8">
        <w:rPr>
          <w:sz w:val="28"/>
          <w:szCs w:val="28"/>
        </w:rPr>
        <w:t>Рыбинско</w:t>
      </w:r>
      <w:r>
        <w:rPr>
          <w:sz w:val="28"/>
          <w:szCs w:val="28"/>
        </w:rPr>
        <w:t>е</w:t>
      </w:r>
      <w:r w:rsidRPr="00F824E8">
        <w:rPr>
          <w:sz w:val="28"/>
          <w:szCs w:val="28"/>
        </w:rPr>
        <w:t xml:space="preserve"> отделени</w:t>
      </w:r>
      <w:r>
        <w:rPr>
          <w:sz w:val="28"/>
          <w:szCs w:val="28"/>
        </w:rPr>
        <w:t>е</w:t>
      </w:r>
      <w:r w:rsidRPr="00862974">
        <w:rPr>
          <w:sz w:val="28"/>
          <w:szCs w:val="28"/>
        </w:rPr>
        <w:t xml:space="preserve"> Ярославско</w:t>
      </w:r>
      <w:r>
        <w:rPr>
          <w:sz w:val="28"/>
          <w:szCs w:val="28"/>
        </w:rPr>
        <w:t xml:space="preserve">го </w:t>
      </w:r>
      <w:r w:rsidRPr="00862974">
        <w:rPr>
          <w:sz w:val="28"/>
          <w:szCs w:val="28"/>
        </w:rPr>
        <w:t>регионально</w:t>
      </w:r>
      <w:r>
        <w:rPr>
          <w:sz w:val="28"/>
          <w:szCs w:val="28"/>
        </w:rPr>
        <w:t>го</w:t>
      </w:r>
      <w:r w:rsidRPr="00862974">
        <w:rPr>
          <w:sz w:val="28"/>
          <w:szCs w:val="28"/>
        </w:rPr>
        <w:t xml:space="preserve"> отделени</w:t>
      </w:r>
      <w:r>
        <w:rPr>
          <w:sz w:val="28"/>
          <w:szCs w:val="28"/>
        </w:rPr>
        <w:t>я</w:t>
      </w:r>
      <w:r w:rsidRPr="00862974">
        <w:rPr>
          <w:sz w:val="28"/>
          <w:szCs w:val="28"/>
        </w:rPr>
        <w:t xml:space="preserve"> общественной организации  «Всероссийское общество глухих»</w:t>
      </w:r>
      <w:r>
        <w:rPr>
          <w:sz w:val="28"/>
          <w:szCs w:val="28"/>
        </w:rPr>
        <w:t xml:space="preserve"> </w:t>
      </w:r>
      <w:r w:rsidRPr="00F824E8">
        <w:rPr>
          <w:sz w:val="28"/>
          <w:szCs w:val="28"/>
        </w:rPr>
        <w:t xml:space="preserve">– </w:t>
      </w:r>
      <w:r>
        <w:rPr>
          <w:sz w:val="28"/>
          <w:szCs w:val="28"/>
        </w:rPr>
        <w:t>60 000</w:t>
      </w:r>
      <w:r w:rsidRPr="00F824E8">
        <w:rPr>
          <w:sz w:val="28"/>
          <w:szCs w:val="28"/>
        </w:rPr>
        <w:t xml:space="preserve"> руб.; </w:t>
      </w:r>
    </w:p>
    <w:p w:rsidR="009B0E4A" w:rsidRPr="00F824E8" w:rsidRDefault="009B0E4A" w:rsidP="009B0E4A">
      <w:pPr>
        <w:jc w:val="both"/>
        <w:rPr>
          <w:sz w:val="28"/>
          <w:szCs w:val="28"/>
        </w:rPr>
      </w:pPr>
      <w:r>
        <w:rPr>
          <w:sz w:val="28"/>
          <w:szCs w:val="28"/>
        </w:rPr>
        <w:t>- Рыбинское о</w:t>
      </w:r>
      <w:r w:rsidRPr="00DC4067">
        <w:rPr>
          <w:sz w:val="28"/>
          <w:szCs w:val="28"/>
        </w:rPr>
        <w:t xml:space="preserve">тделение Ярославской областной организации </w:t>
      </w:r>
      <w:r>
        <w:rPr>
          <w:sz w:val="28"/>
          <w:szCs w:val="28"/>
        </w:rPr>
        <w:t>О</w:t>
      </w:r>
      <w:r w:rsidRPr="00DC4067">
        <w:rPr>
          <w:sz w:val="28"/>
          <w:szCs w:val="28"/>
        </w:rPr>
        <w:t xml:space="preserve">бщероссийской общественной организации «Всероссийское общество инвалидов» </w:t>
      </w:r>
      <w:r w:rsidRPr="00F824E8">
        <w:rPr>
          <w:sz w:val="28"/>
          <w:szCs w:val="28"/>
        </w:rPr>
        <w:t>–</w:t>
      </w:r>
      <w:r>
        <w:rPr>
          <w:sz w:val="28"/>
          <w:szCs w:val="28"/>
        </w:rPr>
        <w:t xml:space="preserve"> </w:t>
      </w:r>
      <w:r w:rsidRPr="00F824E8">
        <w:rPr>
          <w:sz w:val="28"/>
          <w:szCs w:val="28"/>
        </w:rPr>
        <w:t xml:space="preserve"> </w:t>
      </w:r>
      <w:r>
        <w:rPr>
          <w:sz w:val="28"/>
          <w:szCs w:val="28"/>
        </w:rPr>
        <w:t xml:space="preserve">55 </w:t>
      </w:r>
      <w:r w:rsidRPr="00F824E8">
        <w:rPr>
          <w:sz w:val="28"/>
          <w:szCs w:val="28"/>
        </w:rPr>
        <w:t>000 руб.</w:t>
      </w:r>
      <w:r>
        <w:rPr>
          <w:sz w:val="28"/>
          <w:szCs w:val="28"/>
        </w:rPr>
        <w:t>;</w:t>
      </w:r>
      <w:r w:rsidRPr="00F824E8">
        <w:rPr>
          <w:sz w:val="28"/>
          <w:szCs w:val="28"/>
        </w:rPr>
        <w:t xml:space="preserve"> </w:t>
      </w:r>
    </w:p>
    <w:p w:rsidR="009B0E4A" w:rsidRDefault="009B0E4A" w:rsidP="009B0E4A">
      <w:pPr>
        <w:jc w:val="both"/>
        <w:rPr>
          <w:sz w:val="28"/>
          <w:szCs w:val="28"/>
        </w:rPr>
      </w:pPr>
      <w:r w:rsidRPr="00F824E8">
        <w:rPr>
          <w:sz w:val="28"/>
          <w:szCs w:val="28"/>
        </w:rPr>
        <w:t xml:space="preserve">- </w:t>
      </w:r>
      <w:r w:rsidRPr="00B56874">
        <w:rPr>
          <w:sz w:val="28"/>
          <w:szCs w:val="28"/>
        </w:rPr>
        <w:t>Отделение Ярославской областной общественной организации ветеранов (пенсионеров) войны, труда, Вооруженных Сил и правоохранительных органов г. Рыбинска Ярославской области</w:t>
      </w:r>
      <w:r w:rsidRPr="00F824E8">
        <w:rPr>
          <w:sz w:val="28"/>
          <w:szCs w:val="28"/>
        </w:rPr>
        <w:t xml:space="preserve"> – </w:t>
      </w:r>
      <w:r>
        <w:rPr>
          <w:sz w:val="28"/>
          <w:szCs w:val="28"/>
        </w:rPr>
        <w:t xml:space="preserve">105 554 </w:t>
      </w:r>
      <w:r w:rsidRPr="00F824E8">
        <w:rPr>
          <w:sz w:val="28"/>
          <w:szCs w:val="28"/>
        </w:rPr>
        <w:t>руб.</w:t>
      </w:r>
      <w:r>
        <w:rPr>
          <w:sz w:val="28"/>
          <w:szCs w:val="28"/>
        </w:rPr>
        <w:t>;</w:t>
      </w:r>
    </w:p>
    <w:p w:rsidR="009B0E4A" w:rsidRDefault="009B0E4A" w:rsidP="009B0E4A">
      <w:pPr>
        <w:jc w:val="both"/>
        <w:rPr>
          <w:sz w:val="28"/>
          <w:szCs w:val="28"/>
        </w:rPr>
      </w:pPr>
      <w:r>
        <w:rPr>
          <w:sz w:val="28"/>
          <w:szCs w:val="28"/>
        </w:rPr>
        <w:lastRenderedPageBreak/>
        <w:t>- Региональная</w:t>
      </w:r>
      <w:r w:rsidRPr="00527738">
        <w:rPr>
          <w:sz w:val="28"/>
          <w:szCs w:val="28"/>
        </w:rPr>
        <w:t xml:space="preserve"> общественн</w:t>
      </w:r>
      <w:r>
        <w:rPr>
          <w:sz w:val="28"/>
          <w:szCs w:val="28"/>
        </w:rPr>
        <w:t>ая</w:t>
      </w:r>
      <w:r w:rsidRPr="00527738">
        <w:rPr>
          <w:sz w:val="28"/>
          <w:szCs w:val="28"/>
        </w:rPr>
        <w:t xml:space="preserve"> организаци</w:t>
      </w:r>
      <w:r>
        <w:rPr>
          <w:sz w:val="28"/>
          <w:szCs w:val="28"/>
        </w:rPr>
        <w:t>я</w:t>
      </w:r>
      <w:r w:rsidRPr="00527738">
        <w:rPr>
          <w:sz w:val="28"/>
          <w:szCs w:val="28"/>
        </w:rPr>
        <w:t xml:space="preserve"> инвалидов «</w:t>
      </w:r>
      <w:r>
        <w:rPr>
          <w:sz w:val="28"/>
          <w:szCs w:val="28"/>
        </w:rPr>
        <w:t>Говорящая книга Ярославской области</w:t>
      </w:r>
      <w:r w:rsidRPr="00527738">
        <w:rPr>
          <w:sz w:val="28"/>
          <w:szCs w:val="28"/>
        </w:rPr>
        <w:t>»</w:t>
      </w:r>
      <w:r>
        <w:rPr>
          <w:sz w:val="28"/>
          <w:szCs w:val="28"/>
        </w:rPr>
        <w:t xml:space="preserve"> - 15 000 </w:t>
      </w:r>
      <w:proofErr w:type="spellStart"/>
      <w:r>
        <w:rPr>
          <w:sz w:val="28"/>
          <w:szCs w:val="28"/>
        </w:rPr>
        <w:t>руб</w:t>
      </w:r>
      <w:proofErr w:type="spellEnd"/>
      <w:r>
        <w:rPr>
          <w:sz w:val="28"/>
          <w:szCs w:val="28"/>
        </w:rPr>
        <w:t>;</w:t>
      </w:r>
    </w:p>
    <w:p w:rsidR="009B0E4A" w:rsidRDefault="009B0E4A" w:rsidP="009B0E4A">
      <w:pPr>
        <w:jc w:val="both"/>
        <w:rPr>
          <w:sz w:val="28"/>
        </w:rPr>
      </w:pPr>
      <w:r>
        <w:rPr>
          <w:sz w:val="28"/>
          <w:szCs w:val="28"/>
        </w:rPr>
        <w:t xml:space="preserve">- </w:t>
      </w:r>
      <w:r w:rsidRPr="00BF7822">
        <w:rPr>
          <w:sz w:val="28"/>
        </w:rPr>
        <w:t>Ярославская региональная военно-патриотическая детско-молодежная общественная организация "Центр Патриот"</w:t>
      </w:r>
      <w:r>
        <w:rPr>
          <w:sz w:val="28"/>
        </w:rPr>
        <w:t xml:space="preserve"> – 20 000 </w:t>
      </w:r>
      <w:proofErr w:type="spellStart"/>
      <w:r>
        <w:rPr>
          <w:sz w:val="28"/>
        </w:rPr>
        <w:t>руб</w:t>
      </w:r>
      <w:proofErr w:type="spellEnd"/>
      <w:r>
        <w:rPr>
          <w:sz w:val="28"/>
        </w:rPr>
        <w:t>;</w:t>
      </w:r>
    </w:p>
    <w:p w:rsidR="009B0E4A" w:rsidRDefault="009B0E4A" w:rsidP="009B0E4A">
      <w:pPr>
        <w:jc w:val="both"/>
        <w:rPr>
          <w:sz w:val="28"/>
        </w:rPr>
      </w:pPr>
      <w:r>
        <w:rPr>
          <w:sz w:val="28"/>
        </w:rPr>
        <w:t xml:space="preserve">- </w:t>
      </w:r>
      <w:r w:rsidRPr="00C53191">
        <w:rPr>
          <w:sz w:val="28"/>
        </w:rPr>
        <w:t xml:space="preserve">Общественная организация "Землячество </w:t>
      </w:r>
      <w:proofErr w:type="spellStart"/>
      <w:r w:rsidRPr="00C53191">
        <w:rPr>
          <w:sz w:val="28"/>
        </w:rPr>
        <w:t>мологжан</w:t>
      </w:r>
      <w:proofErr w:type="spellEnd"/>
      <w:r w:rsidRPr="00C53191">
        <w:rPr>
          <w:sz w:val="28"/>
        </w:rPr>
        <w:t>" Ярославской области</w:t>
      </w:r>
      <w:r>
        <w:rPr>
          <w:sz w:val="28"/>
        </w:rPr>
        <w:t xml:space="preserve"> – 25 000 </w:t>
      </w:r>
      <w:proofErr w:type="spellStart"/>
      <w:r>
        <w:rPr>
          <w:sz w:val="28"/>
        </w:rPr>
        <w:t>руб</w:t>
      </w:r>
      <w:proofErr w:type="spellEnd"/>
      <w:r>
        <w:rPr>
          <w:sz w:val="28"/>
        </w:rPr>
        <w:t>;</w:t>
      </w:r>
    </w:p>
    <w:p w:rsidR="009B0E4A" w:rsidRPr="00BF7822" w:rsidRDefault="009B0E4A" w:rsidP="009B0E4A">
      <w:pPr>
        <w:jc w:val="both"/>
        <w:rPr>
          <w:sz w:val="40"/>
          <w:szCs w:val="28"/>
        </w:rPr>
      </w:pPr>
      <w:r>
        <w:rPr>
          <w:sz w:val="28"/>
        </w:rPr>
        <w:t xml:space="preserve">- </w:t>
      </w:r>
      <w:r w:rsidRPr="00C53191">
        <w:rPr>
          <w:sz w:val="28"/>
        </w:rPr>
        <w:t xml:space="preserve">Ярославская областная общественная организация "Боевое братство ветеранов ВДВ и </w:t>
      </w:r>
      <w:proofErr w:type="spellStart"/>
      <w:r w:rsidRPr="00C53191">
        <w:rPr>
          <w:sz w:val="28"/>
        </w:rPr>
        <w:t>СПЕЦНАЗа</w:t>
      </w:r>
      <w:proofErr w:type="spellEnd"/>
      <w:r w:rsidRPr="00C53191">
        <w:rPr>
          <w:sz w:val="28"/>
        </w:rPr>
        <w:t>"</w:t>
      </w:r>
      <w:r>
        <w:rPr>
          <w:sz w:val="28"/>
        </w:rPr>
        <w:t xml:space="preserve"> – 15 000 руб.</w:t>
      </w:r>
    </w:p>
    <w:p w:rsidR="009B0E4A" w:rsidRPr="009B0E4A" w:rsidRDefault="009B0E4A" w:rsidP="008A3DC8">
      <w:pPr>
        <w:ind w:firstLine="708"/>
        <w:jc w:val="both"/>
        <w:rPr>
          <w:sz w:val="28"/>
          <w:szCs w:val="28"/>
        </w:rPr>
      </w:pPr>
      <w:r w:rsidRPr="009B0E4A">
        <w:rPr>
          <w:sz w:val="28"/>
          <w:szCs w:val="28"/>
        </w:rPr>
        <w:t>Предоставлены гранты (640 000  руб.):</w:t>
      </w:r>
    </w:p>
    <w:p w:rsidR="009B0E4A" w:rsidRPr="00F824E8" w:rsidRDefault="009B0E4A" w:rsidP="009B0E4A">
      <w:pPr>
        <w:jc w:val="both"/>
        <w:rPr>
          <w:sz w:val="28"/>
          <w:szCs w:val="28"/>
        </w:rPr>
      </w:pPr>
      <w:r w:rsidRPr="00F824E8">
        <w:rPr>
          <w:sz w:val="28"/>
          <w:szCs w:val="28"/>
        </w:rPr>
        <w:t>-</w:t>
      </w:r>
      <w:r>
        <w:rPr>
          <w:sz w:val="28"/>
          <w:szCs w:val="28"/>
        </w:rPr>
        <w:t xml:space="preserve"> </w:t>
      </w:r>
      <w:r w:rsidRPr="00F824E8">
        <w:rPr>
          <w:sz w:val="28"/>
          <w:szCs w:val="28"/>
        </w:rPr>
        <w:t xml:space="preserve">Фонд содействия развитию </w:t>
      </w:r>
      <w:r>
        <w:rPr>
          <w:sz w:val="28"/>
          <w:szCs w:val="28"/>
        </w:rPr>
        <w:t>территориального общественного самоуправления и социально ориентированных некоммерческих организаций на реализацию проекта «Жилищный консультант» – 23 754</w:t>
      </w:r>
      <w:r w:rsidRPr="00F824E8">
        <w:rPr>
          <w:sz w:val="28"/>
          <w:szCs w:val="28"/>
        </w:rPr>
        <w:t xml:space="preserve"> руб.;</w:t>
      </w:r>
    </w:p>
    <w:p w:rsidR="009B0E4A" w:rsidRDefault="009B0E4A" w:rsidP="009B0E4A">
      <w:pPr>
        <w:jc w:val="both"/>
        <w:rPr>
          <w:sz w:val="28"/>
          <w:szCs w:val="28"/>
        </w:rPr>
      </w:pPr>
      <w:r w:rsidRPr="00F824E8">
        <w:rPr>
          <w:sz w:val="28"/>
          <w:szCs w:val="28"/>
        </w:rPr>
        <w:t>-</w:t>
      </w:r>
      <w:r w:rsidRPr="00C40A5A">
        <w:rPr>
          <w:sz w:val="28"/>
          <w:szCs w:val="28"/>
        </w:rPr>
        <w:t xml:space="preserve"> Ярославская региональная общественная организация радиоспорта и радиолюбительства «Рыбинский радиоклуб»</w:t>
      </w:r>
      <w:r>
        <w:rPr>
          <w:sz w:val="28"/>
          <w:szCs w:val="28"/>
        </w:rPr>
        <w:t xml:space="preserve"> на реализацию проекта «Поддержка радиоспорта в </w:t>
      </w:r>
      <w:proofErr w:type="gramStart"/>
      <w:r>
        <w:rPr>
          <w:sz w:val="28"/>
          <w:szCs w:val="28"/>
        </w:rPr>
        <w:t>городе</w:t>
      </w:r>
      <w:proofErr w:type="gramEnd"/>
      <w:r>
        <w:rPr>
          <w:sz w:val="28"/>
          <w:szCs w:val="28"/>
        </w:rPr>
        <w:t xml:space="preserve"> Рыбинске»  - 16 246</w:t>
      </w:r>
      <w:r w:rsidRPr="00F824E8">
        <w:rPr>
          <w:sz w:val="28"/>
          <w:szCs w:val="28"/>
        </w:rPr>
        <w:t xml:space="preserve"> руб.;</w:t>
      </w:r>
    </w:p>
    <w:p w:rsidR="009B0E4A" w:rsidRDefault="009B0E4A" w:rsidP="009B0E4A">
      <w:pPr>
        <w:ind w:firstLine="567"/>
        <w:jc w:val="both"/>
        <w:rPr>
          <w:sz w:val="28"/>
          <w:szCs w:val="28"/>
        </w:rPr>
      </w:pPr>
      <w:r>
        <w:rPr>
          <w:sz w:val="28"/>
          <w:szCs w:val="28"/>
        </w:rPr>
        <w:t>- Некоммерческое партнерство «Научно-практический центр «Рыбинская археологическая экспедиция» на реализацию проекта «Исторический город Рыбинск» - 600 000 руб.</w:t>
      </w:r>
    </w:p>
    <w:p w:rsidR="00090AC7" w:rsidRPr="008A3DC8" w:rsidRDefault="00090AC7" w:rsidP="009B0E4A">
      <w:pPr>
        <w:ind w:firstLine="567"/>
        <w:jc w:val="both"/>
        <w:rPr>
          <w:sz w:val="28"/>
          <w:szCs w:val="28"/>
        </w:rPr>
      </w:pPr>
      <w:r w:rsidRPr="008A3DC8">
        <w:rPr>
          <w:sz w:val="28"/>
          <w:szCs w:val="28"/>
        </w:rPr>
        <w:t>Смотри так же п. 4</w:t>
      </w:r>
      <w:r w:rsidR="00F20993" w:rsidRPr="008A3DC8">
        <w:rPr>
          <w:sz w:val="28"/>
          <w:szCs w:val="28"/>
        </w:rPr>
        <w:t>.5</w:t>
      </w:r>
    </w:p>
    <w:p w:rsidR="00F641CE" w:rsidRPr="008A3DC8" w:rsidRDefault="00F641CE" w:rsidP="005B7069">
      <w:pPr>
        <w:ind w:firstLine="567"/>
        <w:jc w:val="both"/>
        <w:rPr>
          <w:b/>
          <w:sz w:val="28"/>
          <w:szCs w:val="28"/>
        </w:rPr>
      </w:pPr>
    </w:p>
    <w:p w:rsidR="00691068" w:rsidRPr="008A3DC8" w:rsidRDefault="00263DE6" w:rsidP="005B7069">
      <w:pPr>
        <w:ind w:firstLine="567"/>
        <w:jc w:val="both"/>
        <w:rPr>
          <w:b/>
          <w:sz w:val="28"/>
          <w:szCs w:val="28"/>
        </w:rPr>
      </w:pPr>
      <w:r w:rsidRPr="008A3DC8">
        <w:rPr>
          <w:b/>
          <w:sz w:val="28"/>
          <w:szCs w:val="28"/>
        </w:rPr>
        <w:t>6</w:t>
      </w:r>
      <w:r w:rsidR="00691068" w:rsidRPr="008A3DC8">
        <w:rPr>
          <w:b/>
          <w:sz w:val="28"/>
          <w:szCs w:val="28"/>
        </w:rPr>
        <w:t>. В области взаимодействия и социального партнерства</w:t>
      </w:r>
    </w:p>
    <w:p w:rsidR="00F641CE" w:rsidRPr="008A3DC8" w:rsidRDefault="00F641CE" w:rsidP="005B7069">
      <w:pPr>
        <w:ind w:firstLine="567"/>
        <w:jc w:val="both"/>
        <w:outlineLvl w:val="1"/>
        <w:rPr>
          <w:b/>
          <w:bCs/>
          <w:i/>
          <w:sz w:val="28"/>
          <w:szCs w:val="28"/>
        </w:rPr>
      </w:pPr>
    </w:p>
    <w:p w:rsidR="00691068" w:rsidRPr="008A3DC8" w:rsidRDefault="00691068" w:rsidP="005B7069">
      <w:pPr>
        <w:ind w:firstLine="567"/>
        <w:jc w:val="both"/>
        <w:outlineLvl w:val="1"/>
        <w:rPr>
          <w:b/>
          <w:bCs/>
          <w:i/>
          <w:sz w:val="28"/>
          <w:szCs w:val="28"/>
        </w:rPr>
      </w:pPr>
      <w:r w:rsidRPr="008A3DC8">
        <w:rPr>
          <w:b/>
          <w:bCs/>
          <w:i/>
          <w:sz w:val="28"/>
          <w:szCs w:val="28"/>
        </w:rPr>
        <w:t>Администрация:</w:t>
      </w:r>
    </w:p>
    <w:p w:rsidR="00F641CE" w:rsidRPr="009F43A9" w:rsidRDefault="00F641CE" w:rsidP="005B7069">
      <w:pPr>
        <w:snapToGrid w:val="0"/>
        <w:ind w:firstLine="567"/>
        <w:jc w:val="both"/>
        <w:rPr>
          <w:sz w:val="28"/>
          <w:szCs w:val="28"/>
          <w:highlight w:val="yellow"/>
        </w:rPr>
      </w:pPr>
    </w:p>
    <w:p w:rsidR="003B0210" w:rsidRPr="002607BA" w:rsidRDefault="00263DE6" w:rsidP="005B7069">
      <w:pPr>
        <w:snapToGrid w:val="0"/>
        <w:ind w:firstLine="567"/>
        <w:jc w:val="both"/>
        <w:rPr>
          <w:b/>
          <w:sz w:val="28"/>
          <w:szCs w:val="28"/>
        </w:rPr>
      </w:pPr>
      <w:r w:rsidRPr="002607BA">
        <w:rPr>
          <w:b/>
          <w:sz w:val="28"/>
          <w:szCs w:val="28"/>
        </w:rPr>
        <w:t>6</w:t>
      </w:r>
      <w:r w:rsidR="003B0210" w:rsidRPr="002607BA">
        <w:rPr>
          <w:b/>
          <w:sz w:val="28"/>
          <w:szCs w:val="28"/>
        </w:rPr>
        <w:t>.1</w:t>
      </w:r>
      <w:proofErr w:type="gramStart"/>
      <w:r w:rsidR="003B0210" w:rsidRPr="002607BA">
        <w:rPr>
          <w:b/>
          <w:sz w:val="28"/>
          <w:szCs w:val="28"/>
        </w:rPr>
        <w:t xml:space="preserve"> П</w:t>
      </w:r>
      <w:proofErr w:type="gramEnd"/>
      <w:r w:rsidR="003B0210" w:rsidRPr="002607BA">
        <w:rPr>
          <w:b/>
          <w:sz w:val="28"/>
          <w:szCs w:val="28"/>
        </w:rPr>
        <w:t>роводит уведомительную реги</w:t>
      </w:r>
      <w:r w:rsidR="005E22FF" w:rsidRPr="002607BA">
        <w:rPr>
          <w:b/>
          <w:sz w:val="28"/>
          <w:szCs w:val="28"/>
        </w:rPr>
        <w:t xml:space="preserve">страцию коллективных договоров </w:t>
      </w:r>
      <w:r w:rsidR="003B0210" w:rsidRPr="002607BA">
        <w:rPr>
          <w:b/>
          <w:sz w:val="28"/>
          <w:szCs w:val="28"/>
        </w:rPr>
        <w:t>и территориальных соглашений.</w:t>
      </w:r>
    </w:p>
    <w:p w:rsidR="002607BA" w:rsidRPr="002607BA" w:rsidRDefault="002607BA" w:rsidP="002607BA">
      <w:pPr>
        <w:pStyle w:val="af"/>
        <w:ind w:firstLine="709"/>
        <w:rPr>
          <w:sz w:val="28"/>
          <w:szCs w:val="28"/>
        </w:rPr>
      </w:pPr>
      <w:r w:rsidRPr="002607BA">
        <w:rPr>
          <w:sz w:val="28"/>
          <w:szCs w:val="28"/>
        </w:rPr>
        <w:t>В 2021 году Департаментом по социальной поддержке населения проведена уведомительная регистрация 34 коллективных договоров и изменений в них предприятий и организаций городского округа город Рыбинск, всего действовало 69 коллективных договора.</w:t>
      </w:r>
    </w:p>
    <w:p w:rsidR="002F2D40" w:rsidRPr="009F43A9" w:rsidRDefault="002F2D40" w:rsidP="005B7069">
      <w:pPr>
        <w:pStyle w:val="af"/>
        <w:ind w:firstLine="567"/>
        <w:rPr>
          <w:sz w:val="28"/>
          <w:szCs w:val="28"/>
          <w:highlight w:val="yellow"/>
        </w:rPr>
      </w:pPr>
    </w:p>
    <w:p w:rsidR="00691068" w:rsidRPr="008A3DC8" w:rsidRDefault="00263DE6" w:rsidP="005B7069">
      <w:pPr>
        <w:ind w:firstLine="567"/>
        <w:jc w:val="both"/>
        <w:rPr>
          <w:b/>
          <w:sz w:val="28"/>
          <w:szCs w:val="28"/>
        </w:rPr>
      </w:pPr>
      <w:proofErr w:type="gramStart"/>
      <w:r w:rsidRPr="008A3DC8">
        <w:rPr>
          <w:b/>
          <w:sz w:val="28"/>
          <w:szCs w:val="28"/>
        </w:rPr>
        <w:t>6</w:t>
      </w:r>
      <w:r w:rsidR="00691068" w:rsidRPr="008A3DC8">
        <w:rPr>
          <w:b/>
          <w:sz w:val="28"/>
          <w:szCs w:val="28"/>
        </w:rPr>
        <w:t xml:space="preserve">.2 В установленном порядке направляет проекты нормативных правовых актов органов местного самоуправления в сфере труда, включая вопросы социально-экономических интересов работников, а также документов и материалов, необходимых для их обсуждения, на рассмотрение в городскую трехстороннюю комиссию по регулированию социально-трудовых отношений и учитывает мотивированные заключения Сторон на проекты актов, о </w:t>
      </w:r>
      <w:r w:rsidR="00632366" w:rsidRPr="008A3DC8">
        <w:rPr>
          <w:b/>
          <w:sz w:val="28"/>
          <w:szCs w:val="28"/>
        </w:rPr>
        <w:t>результатах информирует Стороны.</w:t>
      </w:r>
      <w:proofErr w:type="gramEnd"/>
    </w:p>
    <w:p w:rsidR="007748C5" w:rsidRPr="008A3DC8" w:rsidRDefault="007748C5" w:rsidP="005B7069">
      <w:pPr>
        <w:ind w:firstLine="567"/>
        <w:jc w:val="both"/>
        <w:rPr>
          <w:sz w:val="28"/>
          <w:szCs w:val="28"/>
        </w:rPr>
      </w:pPr>
      <w:r w:rsidRPr="008A3DC8">
        <w:rPr>
          <w:sz w:val="28"/>
          <w:szCs w:val="28"/>
        </w:rPr>
        <w:t>Выполняется</w:t>
      </w:r>
    </w:p>
    <w:p w:rsidR="007748C5" w:rsidRPr="008A3DC8" w:rsidRDefault="007748C5" w:rsidP="005B7069">
      <w:pPr>
        <w:ind w:firstLine="567"/>
        <w:jc w:val="both"/>
        <w:rPr>
          <w:sz w:val="28"/>
          <w:szCs w:val="28"/>
        </w:rPr>
      </w:pPr>
    </w:p>
    <w:p w:rsidR="00691068" w:rsidRPr="008A3DC8" w:rsidRDefault="00263DE6" w:rsidP="005B7069">
      <w:pPr>
        <w:ind w:firstLine="567"/>
        <w:jc w:val="both"/>
        <w:rPr>
          <w:b/>
          <w:sz w:val="28"/>
          <w:szCs w:val="28"/>
        </w:rPr>
      </w:pPr>
      <w:r w:rsidRPr="008A3DC8">
        <w:rPr>
          <w:b/>
          <w:sz w:val="28"/>
          <w:szCs w:val="28"/>
        </w:rPr>
        <w:t>6</w:t>
      </w:r>
      <w:r w:rsidR="00691068" w:rsidRPr="008A3DC8">
        <w:rPr>
          <w:b/>
          <w:sz w:val="28"/>
          <w:szCs w:val="28"/>
        </w:rPr>
        <w:t>.3 В период действия Соглашения не допуска</w:t>
      </w:r>
      <w:r w:rsidR="00081D6A" w:rsidRPr="008A3DC8">
        <w:rPr>
          <w:b/>
          <w:sz w:val="28"/>
          <w:szCs w:val="28"/>
        </w:rPr>
        <w:t>е</w:t>
      </w:r>
      <w:r w:rsidR="00691068" w:rsidRPr="008A3DC8">
        <w:rPr>
          <w:b/>
          <w:sz w:val="28"/>
          <w:szCs w:val="28"/>
        </w:rPr>
        <w:t>т принятия нормативных правовых актов, ухудшающих социально – экономическое положение работников, работодателей без обсуждения их проектов с Работодателями и Профсоюзами.</w:t>
      </w:r>
    </w:p>
    <w:p w:rsidR="007748C5" w:rsidRPr="008A3DC8" w:rsidRDefault="007748C5" w:rsidP="005B7069">
      <w:pPr>
        <w:ind w:firstLine="567"/>
        <w:jc w:val="both"/>
        <w:rPr>
          <w:sz w:val="28"/>
          <w:szCs w:val="28"/>
        </w:rPr>
      </w:pPr>
      <w:r w:rsidRPr="008A3DC8">
        <w:rPr>
          <w:sz w:val="28"/>
          <w:szCs w:val="28"/>
        </w:rPr>
        <w:lastRenderedPageBreak/>
        <w:t>Выполняется</w:t>
      </w:r>
    </w:p>
    <w:p w:rsidR="007748C5" w:rsidRPr="009F43A9" w:rsidRDefault="007748C5" w:rsidP="005B7069">
      <w:pPr>
        <w:ind w:firstLine="567"/>
        <w:jc w:val="both"/>
        <w:rPr>
          <w:sz w:val="28"/>
          <w:szCs w:val="28"/>
          <w:highlight w:val="yellow"/>
        </w:rPr>
      </w:pPr>
    </w:p>
    <w:p w:rsidR="00691068" w:rsidRPr="00FC2823" w:rsidRDefault="00263DE6" w:rsidP="005B7069">
      <w:pPr>
        <w:ind w:firstLine="567"/>
        <w:jc w:val="both"/>
        <w:rPr>
          <w:b/>
          <w:sz w:val="28"/>
          <w:szCs w:val="28"/>
        </w:rPr>
      </w:pPr>
      <w:r w:rsidRPr="00FC2823">
        <w:rPr>
          <w:b/>
          <w:sz w:val="28"/>
          <w:szCs w:val="28"/>
        </w:rPr>
        <w:t>6</w:t>
      </w:r>
      <w:r w:rsidR="00691068" w:rsidRPr="00FC2823">
        <w:rPr>
          <w:b/>
          <w:sz w:val="28"/>
          <w:szCs w:val="28"/>
        </w:rPr>
        <w:t>.4</w:t>
      </w:r>
      <w:proofErr w:type="gramStart"/>
      <w:r w:rsidR="00691068" w:rsidRPr="00FC2823">
        <w:rPr>
          <w:b/>
          <w:sz w:val="28"/>
          <w:szCs w:val="28"/>
        </w:rPr>
        <w:t xml:space="preserve"> О</w:t>
      </w:r>
      <w:proofErr w:type="gramEnd"/>
      <w:r w:rsidR="00691068" w:rsidRPr="00FC2823">
        <w:rPr>
          <w:b/>
          <w:sz w:val="28"/>
          <w:szCs w:val="28"/>
        </w:rPr>
        <w:t>беспечивает возможность участия представителей:</w:t>
      </w:r>
    </w:p>
    <w:p w:rsidR="00691068" w:rsidRPr="00FC2823" w:rsidRDefault="00691068" w:rsidP="005B7069">
      <w:pPr>
        <w:ind w:firstLine="567"/>
        <w:jc w:val="both"/>
        <w:rPr>
          <w:b/>
          <w:sz w:val="28"/>
          <w:szCs w:val="28"/>
        </w:rPr>
      </w:pPr>
      <w:proofErr w:type="gramStart"/>
      <w:r w:rsidRPr="00FC2823">
        <w:rPr>
          <w:b/>
          <w:sz w:val="28"/>
          <w:szCs w:val="28"/>
        </w:rPr>
        <w:t>- профсоюзов, работодателей в работе городских постоянно действующих комиссий, рассматривающих вопросы, связанные с реализацией социально-трудовых интересов и конституционных гарантий работников, обеспечения занятости, улучшения жилищных условий и другие проблемы, связанные с реализацией социально - экономических</w:t>
      </w:r>
      <w:r w:rsidR="00632366" w:rsidRPr="00FC2823">
        <w:rPr>
          <w:b/>
          <w:sz w:val="28"/>
          <w:szCs w:val="28"/>
        </w:rPr>
        <w:t xml:space="preserve"> интересов населения;</w:t>
      </w:r>
      <w:proofErr w:type="gramEnd"/>
    </w:p>
    <w:p w:rsidR="00691068" w:rsidRPr="00FC2823" w:rsidRDefault="00691068" w:rsidP="005B7069">
      <w:pPr>
        <w:ind w:firstLine="567"/>
        <w:jc w:val="both"/>
        <w:rPr>
          <w:b/>
          <w:sz w:val="28"/>
          <w:szCs w:val="28"/>
        </w:rPr>
      </w:pPr>
      <w:r w:rsidRPr="00FC2823">
        <w:rPr>
          <w:b/>
          <w:sz w:val="28"/>
          <w:szCs w:val="28"/>
        </w:rPr>
        <w:t>- отраслевых профсоюзов при разработке и реализации мероприятий, затрагивающих социально-трудовые права и интересы работников соответствующих отраслей.</w:t>
      </w:r>
      <w:r w:rsidR="00133247" w:rsidRPr="00FC2823">
        <w:rPr>
          <w:b/>
          <w:sz w:val="28"/>
          <w:szCs w:val="28"/>
        </w:rPr>
        <w:t xml:space="preserve"> </w:t>
      </w:r>
    </w:p>
    <w:p w:rsidR="00FC2823" w:rsidRPr="00AB5201" w:rsidRDefault="00FC2823" w:rsidP="00FC2823">
      <w:pPr>
        <w:spacing w:before="100" w:beforeAutospacing="1" w:after="100" w:afterAutospacing="1"/>
        <w:ind w:firstLine="567"/>
        <w:jc w:val="both"/>
        <w:rPr>
          <w:sz w:val="28"/>
          <w:szCs w:val="28"/>
        </w:rPr>
      </w:pPr>
      <w:r w:rsidRPr="00AB5201">
        <w:rPr>
          <w:sz w:val="28"/>
          <w:szCs w:val="28"/>
        </w:rPr>
        <w:t>Данное взаимодействие выстраивается на уровне образовательных организаций. По согласованию представитель профсоюза участвует в наградной комиссии работников мун</w:t>
      </w:r>
      <w:r w:rsidR="008A3DC8">
        <w:rPr>
          <w:sz w:val="28"/>
          <w:szCs w:val="28"/>
        </w:rPr>
        <w:t>иципальной системы образования.</w:t>
      </w:r>
    </w:p>
    <w:p w:rsidR="007748C5" w:rsidRPr="00FC2823" w:rsidRDefault="007748C5" w:rsidP="005B7069">
      <w:pPr>
        <w:ind w:firstLine="567"/>
        <w:jc w:val="both"/>
        <w:rPr>
          <w:sz w:val="28"/>
          <w:szCs w:val="28"/>
        </w:rPr>
      </w:pPr>
    </w:p>
    <w:p w:rsidR="007748C5" w:rsidRPr="00FC2823" w:rsidRDefault="00263DE6" w:rsidP="008A3DC8">
      <w:pPr>
        <w:ind w:firstLine="567"/>
        <w:jc w:val="both"/>
        <w:rPr>
          <w:b/>
          <w:sz w:val="28"/>
          <w:szCs w:val="28"/>
        </w:rPr>
      </w:pPr>
      <w:r w:rsidRPr="00FC2823">
        <w:rPr>
          <w:b/>
          <w:sz w:val="28"/>
          <w:szCs w:val="28"/>
        </w:rPr>
        <w:t>6</w:t>
      </w:r>
      <w:r w:rsidR="00691068" w:rsidRPr="00FC2823">
        <w:rPr>
          <w:b/>
          <w:sz w:val="28"/>
          <w:szCs w:val="28"/>
        </w:rPr>
        <w:t>.</w:t>
      </w:r>
      <w:r w:rsidR="00B14E07" w:rsidRPr="00FC2823">
        <w:rPr>
          <w:b/>
          <w:sz w:val="28"/>
          <w:szCs w:val="28"/>
        </w:rPr>
        <w:t>5</w:t>
      </w:r>
      <w:proofErr w:type="gramStart"/>
      <w:r w:rsidR="00691068" w:rsidRPr="00FC2823">
        <w:rPr>
          <w:b/>
          <w:sz w:val="28"/>
          <w:szCs w:val="28"/>
        </w:rPr>
        <w:t xml:space="preserve"> Д</w:t>
      </w:r>
      <w:proofErr w:type="gramEnd"/>
      <w:r w:rsidR="00691068" w:rsidRPr="00FC2823">
        <w:rPr>
          <w:b/>
          <w:sz w:val="28"/>
          <w:szCs w:val="28"/>
        </w:rPr>
        <w:t>ля работы профсоюз</w:t>
      </w:r>
      <w:r w:rsidR="009A1465" w:rsidRPr="00FC2823">
        <w:rPr>
          <w:b/>
          <w:sz w:val="28"/>
          <w:szCs w:val="28"/>
        </w:rPr>
        <w:t>ной организации</w:t>
      </w:r>
      <w:r w:rsidR="00691068" w:rsidRPr="00FC2823">
        <w:rPr>
          <w:b/>
          <w:sz w:val="28"/>
          <w:szCs w:val="28"/>
        </w:rPr>
        <w:t xml:space="preserve"> по мере необходимости выделяет помещение, оборудованное телефоном на безвозмездной основе.</w:t>
      </w:r>
    </w:p>
    <w:p w:rsidR="00113229" w:rsidRPr="00FC2823" w:rsidRDefault="00113229" w:rsidP="008A3DC8">
      <w:pPr>
        <w:spacing w:after="100" w:afterAutospacing="1"/>
        <w:ind w:firstLine="708"/>
        <w:jc w:val="both"/>
        <w:rPr>
          <w:b/>
          <w:sz w:val="28"/>
          <w:szCs w:val="28"/>
        </w:rPr>
      </w:pPr>
      <w:r w:rsidRPr="00FC2823">
        <w:rPr>
          <w:sz w:val="28"/>
          <w:szCs w:val="28"/>
        </w:rPr>
        <w:t>Для организации работы Рыбинской городской организации Ярославской областной общественной организации – профсоюза работников образования и науки РФ Департаментом имущественных и земельных отношений Администрации городского округа город Рыбинск по договору безвозмездного пользования предоставлено нежилое помещение, общей площадью 37,7 кв.м., расположенное по адресу: Ярославская область, г. Рыбинск, пр. Ленина, д.158а.</w:t>
      </w:r>
    </w:p>
    <w:p w:rsidR="00691068" w:rsidRPr="00FC2823" w:rsidRDefault="00263DE6" w:rsidP="008A3DC8">
      <w:pPr>
        <w:ind w:firstLine="567"/>
        <w:jc w:val="both"/>
        <w:rPr>
          <w:b/>
          <w:sz w:val="28"/>
          <w:szCs w:val="28"/>
        </w:rPr>
      </w:pPr>
      <w:r w:rsidRPr="00FC2823">
        <w:rPr>
          <w:b/>
          <w:sz w:val="28"/>
          <w:szCs w:val="28"/>
        </w:rPr>
        <w:t>6</w:t>
      </w:r>
      <w:r w:rsidR="00B14E07" w:rsidRPr="00FC2823">
        <w:rPr>
          <w:b/>
          <w:sz w:val="28"/>
          <w:szCs w:val="28"/>
        </w:rPr>
        <w:t>.6</w:t>
      </w:r>
      <w:proofErr w:type="gramStart"/>
      <w:r w:rsidR="00691068" w:rsidRPr="00FC2823">
        <w:rPr>
          <w:b/>
          <w:sz w:val="28"/>
          <w:szCs w:val="28"/>
        </w:rPr>
        <w:t xml:space="preserve"> Н</w:t>
      </w:r>
      <w:proofErr w:type="gramEnd"/>
      <w:r w:rsidR="00691068" w:rsidRPr="00FC2823">
        <w:rPr>
          <w:b/>
          <w:sz w:val="28"/>
          <w:szCs w:val="28"/>
        </w:rPr>
        <w:t>е менее одного раза в год проводит встречи Главы</w:t>
      </w:r>
      <w:r w:rsidR="00081D6A" w:rsidRPr="00FC2823">
        <w:rPr>
          <w:b/>
          <w:sz w:val="28"/>
          <w:szCs w:val="28"/>
        </w:rPr>
        <w:t xml:space="preserve"> городского округа город Рыбинск</w:t>
      </w:r>
      <w:r w:rsidR="00515D4C" w:rsidRPr="00FC2823">
        <w:rPr>
          <w:b/>
          <w:sz w:val="28"/>
          <w:szCs w:val="28"/>
        </w:rPr>
        <w:t xml:space="preserve"> </w:t>
      </w:r>
      <w:r w:rsidR="00515D4C" w:rsidRPr="00FC2823">
        <w:rPr>
          <w:rFonts w:eastAsia="Calibri"/>
          <w:b/>
          <w:noProof/>
          <w:sz w:val="28"/>
          <w:szCs w:val="28"/>
        </w:rPr>
        <w:t>Ярославской области</w:t>
      </w:r>
      <w:r w:rsidR="00081D6A" w:rsidRPr="00FC2823">
        <w:rPr>
          <w:b/>
          <w:sz w:val="28"/>
          <w:szCs w:val="28"/>
        </w:rPr>
        <w:t xml:space="preserve"> </w:t>
      </w:r>
      <w:r w:rsidR="00691068" w:rsidRPr="00FC2823">
        <w:rPr>
          <w:b/>
          <w:sz w:val="28"/>
          <w:szCs w:val="28"/>
        </w:rPr>
        <w:t xml:space="preserve"> с представителями профсоюзов. Оказывает поддержку профсоюзам и работодателям в </w:t>
      </w:r>
      <w:proofErr w:type="gramStart"/>
      <w:r w:rsidR="00691068" w:rsidRPr="00FC2823">
        <w:rPr>
          <w:b/>
          <w:sz w:val="28"/>
          <w:szCs w:val="28"/>
        </w:rPr>
        <w:t>повышении</w:t>
      </w:r>
      <w:proofErr w:type="gramEnd"/>
      <w:r w:rsidR="00691068" w:rsidRPr="00FC2823">
        <w:rPr>
          <w:b/>
          <w:sz w:val="28"/>
          <w:szCs w:val="28"/>
        </w:rPr>
        <w:t xml:space="preserve"> их роли в обществе.</w:t>
      </w:r>
    </w:p>
    <w:p w:rsidR="00E21EDA" w:rsidRPr="00FC2823" w:rsidRDefault="00E21EDA" w:rsidP="008A3DC8">
      <w:pPr>
        <w:spacing w:after="100" w:afterAutospacing="1"/>
        <w:ind w:firstLine="708"/>
        <w:jc w:val="both"/>
        <w:rPr>
          <w:sz w:val="28"/>
          <w:szCs w:val="28"/>
        </w:rPr>
      </w:pPr>
      <w:r w:rsidRPr="00FC2823">
        <w:rPr>
          <w:sz w:val="28"/>
          <w:szCs w:val="28"/>
        </w:rPr>
        <w:t xml:space="preserve">Ежегодный публичный отчет Главы городского округа город Рыбинск </w:t>
      </w:r>
      <w:r w:rsidR="00FC2823" w:rsidRPr="00FC2823">
        <w:rPr>
          <w:sz w:val="28"/>
          <w:szCs w:val="28"/>
        </w:rPr>
        <w:t>планируется</w:t>
      </w:r>
      <w:r w:rsidRPr="00FC2823">
        <w:rPr>
          <w:sz w:val="28"/>
          <w:szCs w:val="28"/>
        </w:rPr>
        <w:t xml:space="preserve"> 2</w:t>
      </w:r>
      <w:r w:rsidR="00FC2823" w:rsidRPr="00FC2823">
        <w:rPr>
          <w:sz w:val="28"/>
          <w:szCs w:val="28"/>
        </w:rPr>
        <w:t>6</w:t>
      </w:r>
      <w:r w:rsidRPr="00FC2823">
        <w:rPr>
          <w:sz w:val="28"/>
          <w:szCs w:val="28"/>
        </w:rPr>
        <w:t>.05.202</w:t>
      </w:r>
      <w:r w:rsidR="00FC2823" w:rsidRPr="00FC2823">
        <w:rPr>
          <w:sz w:val="28"/>
          <w:szCs w:val="28"/>
        </w:rPr>
        <w:t>2</w:t>
      </w:r>
      <w:r w:rsidRPr="00FC2823">
        <w:rPr>
          <w:sz w:val="28"/>
          <w:szCs w:val="28"/>
        </w:rPr>
        <w:t xml:space="preserve">. Отчет </w:t>
      </w:r>
      <w:r w:rsidR="00FC2823" w:rsidRPr="00FC2823">
        <w:rPr>
          <w:sz w:val="28"/>
          <w:szCs w:val="28"/>
        </w:rPr>
        <w:t xml:space="preserve"> будет </w:t>
      </w:r>
      <w:r w:rsidRPr="00FC2823">
        <w:rPr>
          <w:sz w:val="28"/>
          <w:szCs w:val="28"/>
        </w:rPr>
        <w:t>размещен на официальном сайте Администрации городского округа город Рыбинск (</w:t>
      </w:r>
      <w:hyperlink r:id="rId16" w:history="1">
        <w:r w:rsidRPr="00FC2823">
          <w:rPr>
            <w:rStyle w:val="af1"/>
            <w:sz w:val="28"/>
            <w:szCs w:val="28"/>
          </w:rPr>
          <w:t>http://rybinsk.ru/economy/socio-econom</w:t>
        </w:r>
      </w:hyperlink>
      <w:r w:rsidRPr="00FC2823">
        <w:rPr>
          <w:sz w:val="28"/>
          <w:szCs w:val="28"/>
        </w:rPr>
        <w:t>).</w:t>
      </w:r>
    </w:p>
    <w:p w:rsidR="007748C5" w:rsidRPr="009F43A9" w:rsidRDefault="007748C5" w:rsidP="005B7069">
      <w:pPr>
        <w:ind w:firstLine="567"/>
        <w:jc w:val="both"/>
        <w:rPr>
          <w:sz w:val="28"/>
          <w:szCs w:val="28"/>
          <w:highlight w:val="yellow"/>
        </w:rPr>
      </w:pPr>
    </w:p>
    <w:p w:rsidR="00663CBB" w:rsidRPr="008A3DC8" w:rsidRDefault="00663CBB" w:rsidP="005B7069">
      <w:pPr>
        <w:ind w:firstLine="567"/>
        <w:jc w:val="both"/>
        <w:rPr>
          <w:b/>
          <w:sz w:val="28"/>
          <w:szCs w:val="28"/>
        </w:rPr>
      </w:pPr>
      <w:r w:rsidRPr="008A3DC8">
        <w:rPr>
          <w:b/>
          <w:sz w:val="28"/>
          <w:szCs w:val="28"/>
        </w:rPr>
        <w:t>7. В области обеспечения правопорядка</w:t>
      </w:r>
    </w:p>
    <w:p w:rsidR="00F641CE" w:rsidRPr="008A3DC8" w:rsidRDefault="00F641CE" w:rsidP="005B7069">
      <w:pPr>
        <w:ind w:firstLine="567"/>
        <w:jc w:val="both"/>
        <w:outlineLvl w:val="1"/>
        <w:rPr>
          <w:b/>
          <w:bCs/>
          <w:i/>
          <w:sz w:val="28"/>
          <w:szCs w:val="28"/>
        </w:rPr>
      </w:pPr>
    </w:p>
    <w:p w:rsidR="00663CBB" w:rsidRPr="008A3DC8" w:rsidRDefault="00663CBB" w:rsidP="005B7069">
      <w:pPr>
        <w:ind w:firstLine="567"/>
        <w:jc w:val="both"/>
        <w:outlineLvl w:val="1"/>
        <w:rPr>
          <w:b/>
          <w:bCs/>
          <w:i/>
          <w:sz w:val="28"/>
          <w:szCs w:val="28"/>
        </w:rPr>
      </w:pPr>
      <w:r w:rsidRPr="008A3DC8">
        <w:rPr>
          <w:b/>
          <w:bCs/>
          <w:i/>
          <w:sz w:val="28"/>
          <w:szCs w:val="28"/>
        </w:rPr>
        <w:t>Администрация:</w:t>
      </w:r>
    </w:p>
    <w:p w:rsidR="00F641CE" w:rsidRPr="009F43A9" w:rsidRDefault="00F641CE" w:rsidP="005B7069">
      <w:pPr>
        <w:ind w:firstLine="567"/>
        <w:jc w:val="both"/>
        <w:rPr>
          <w:b/>
          <w:sz w:val="28"/>
          <w:szCs w:val="28"/>
          <w:highlight w:val="yellow"/>
        </w:rPr>
      </w:pPr>
    </w:p>
    <w:p w:rsidR="00663CBB" w:rsidRPr="00007C65" w:rsidRDefault="00663CBB" w:rsidP="005B7069">
      <w:pPr>
        <w:ind w:firstLine="567"/>
        <w:jc w:val="both"/>
        <w:rPr>
          <w:b/>
          <w:sz w:val="28"/>
          <w:szCs w:val="28"/>
        </w:rPr>
      </w:pPr>
      <w:r w:rsidRPr="00007C65">
        <w:rPr>
          <w:b/>
          <w:sz w:val="28"/>
          <w:szCs w:val="28"/>
        </w:rPr>
        <w:t>7.1</w:t>
      </w:r>
      <w:proofErr w:type="gramStart"/>
      <w:r w:rsidRPr="00007C65">
        <w:rPr>
          <w:b/>
          <w:sz w:val="28"/>
          <w:szCs w:val="28"/>
        </w:rPr>
        <w:t xml:space="preserve"> О</w:t>
      </w:r>
      <w:proofErr w:type="gramEnd"/>
      <w:r w:rsidRPr="00007C65">
        <w:rPr>
          <w:b/>
          <w:sz w:val="28"/>
          <w:szCs w:val="28"/>
        </w:rPr>
        <w:t xml:space="preserve">рганизует выполнение мероприятий муниципальной программы по обеспечению общественного порядка и противодействию </w:t>
      </w:r>
      <w:r w:rsidRPr="00007C65">
        <w:rPr>
          <w:b/>
          <w:sz w:val="28"/>
          <w:szCs w:val="28"/>
        </w:rPr>
        <w:lastRenderedPageBreak/>
        <w:t>терроризму на территории городского округа город Рыбинск</w:t>
      </w:r>
      <w:r w:rsidR="00515D4C" w:rsidRPr="00007C65">
        <w:rPr>
          <w:b/>
          <w:sz w:val="28"/>
          <w:szCs w:val="28"/>
        </w:rPr>
        <w:t xml:space="preserve"> </w:t>
      </w:r>
      <w:r w:rsidR="00515D4C" w:rsidRPr="00007C65">
        <w:rPr>
          <w:rFonts w:eastAsia="Calibri"/>
          <w:b/>
          <w:noProof/>
          <w:sz w:val="28"/>
          <w:szCs w:val="28"/>
        </w:rPr>
        <w:t>Ярославской области</w:t>
      </w:r>
      <w:r w:rsidRPr="00007C65">
        <w:rPr>
          <w:b/>
          <w:sz w:val="28"/>
          <w:szCs w:val="28"/>
        </w:rPr>
        <w:t>.</w:t>
      </w:r>
    </w:p>
    <w:p w:rsidR="00007C65" w:rsidRPr="00142060" w:rsidRDefault="00007C65" w:rsidP="00007C65">
      <w:pPr>
        <w:ind w:firstLine="708"/>
        <w:jc w:val="both"/>
        <w:rPr>
          <w:sz w:val="28"/>
          <w:szCs w:val="28"/>
        </w:rPr>
      </w:pPr>
      <w:r w:rsidRPr="00142060">
        <w:rPr>
          <w:sz w:val="28"/>
          <w:szCs w:val="28"/>
        </w:rPr>
        <w:t xml:space="preserve">В </w:t>
      </w:r>
      <w:proofErr w:type="gramStart"/>
      <w:r w:rsidRPr="00142060">
        <w:rPr>
          <w:sz w:val="28"/>
          <w:szCs w:val="28"/>
        </w:rPr>
        <w:t>рамках</w:t>
      </w:r>
      <w:proofErr w:type="gramEnd"/>
      <w:r w:rsidRPr="00142060">
        <w:rPr>
          <w:sz w:val="28"/>
          <w:szCs w:val="28"/>
        </w:rPr>
        <w:t xml:space="preserve"> муниципальной программы «Обеспечение общественного порядка и противодействие терроризму на территории городского округа город Рыбинск», утверждённой по</w:t>
      </w:r>
      <w:r>
        <w:rPr>
          <w:sz w:val="28"/>
          <w:szCs w:val="28"/>
        </w:rPr>
        <w:t>становлением Администрации от 07.</w:t>
      </w:r>
      <w:r w:rsidRPr="00142060">
        <w:rPr>
          <w:sz w:val="28"/>
          <w:szCs w:val="28"/>
        </w:rPr>
        <w:t>09.20</w:t>
      </w:r>
      <w:r>
        <w:rPr>
          <w:sz w:val="28"/>
          <w:szCs w:val="28"/>
        </w:rPr>
        <w:t>20</w:t>
      </w:r>
      <w:r w:rsidRPr="00142060">
        <w:rPr>
          <w:sz w:val="28"/>
          <w:szCs w:val="28"/>
        </w:rPr>
        <w:t xml:space="preserve"> №</w:t>
      </w:r>
      <w:r>
        <w:rPr>
          <w:sz w:val="28"/>
          <w:szCs w:val="28"/>
        </w:rPr>
        <w:t>1984 (в редакции от 24.12.2021 №3341)</w:t>
      </w:r>
      <w:r w:rsidRPr="00142060">
        <w:rPr>
          <w:sz w:val="28"/>
          <w:szCs w:val="28"/>
        </w:rPr>
        <w:t xml:space="preserve"> осуществляется развитие системы видеонаблюдения в местах с массовым пребыванием граждан и аварийно-опасных участках дорог. В </w:t>
      </w:r>
      <w:proofErr w:type="gramStart"/>
      <w:r w:rsidRPr="00142060">
        <w:rPr>
          <w:sz w:val="28"/>
          <w:szCs w:val="28"/>
        </w:rPr>
        <w:t>соответствии</w:t>
      </w:r>
      <w:proofErr w:type="gramEnd"/>
      <w:r w:rsidRPr="00142060">
        <w:rPr>
          <w:sz w:val="28"/>
          <w:szCs w:val="28"/>
        </w:rPr>
        <w:t xml:space="preserve"> с мероприятиями программы всего установлено </w:t>
      </w:r>
      <w:r>
        <w:rPr>
          <w:sz w:val="28"/>
          <w:szCs w:val="28"/>
        </w:rPr>
        <w:t>6</w:t>
      </w:r>
      <w:r w:rsidRPr="00142060">
        <w:rPr>
          <w:sz w:val="28"/>
          <w:szCs w:val="28"/>
        </w:rPr>
        <w:t>8 видеокамер. На реализацию данных мероприятий в 20</w:t>
      </w:r>
      <w:r>
        <w:rPr>
          <w:sz w:val="28"/>
          <w:szCs w:val="28"/>
        </w:rPr>
        <w:t>21</w:t>
      </w:r>
      <w:r w:rsidRPr="00142060">
        <w:rPr>
          <w:sz w:val="28"/>
          <w:szCs w:val="28"/>
        </w:rPr>
        <w:t xml:space="preserve"> году из средств го</w:t>
      </w:r>
      <w:r>
        <w:rPr>
          <w:sz w:val="28"/>
          <w:szCs w:val="28"/>
        </w:rPr>
        <w:t>родского бюджета было выделено 150,78</w:t>
      </w:r>
      <w:r w:rsidRPr="00142060">
        <w:rPr>
          <w:sz w:val="28"/>
          <w:szCs w:val="28"/>
        </w:rPr>
        <w:t xml:space="preserve"> тыс. рублей.</w:t>
      </w:r>
    </w:p>
    <w:p w:rsidR="00663CBB" w:rsidRDefault="00007C65" w:rsidP="00007C65">
      <w:pPr>
        <w:adjustRightInd w:val="0"/>
        <w:ind w:firstLine="567"/>
        <w:jc w:val="both"/>
        <w:rPr>
          <w:sz w:val="28"/>
          <w:szCs w:val="28"/>
        </w:rPr>
      </w:pPr>
      <w:r w:rsidRPr="00142060">
        <w:rPr>
          <w:sz w:val="28"/>
          <w:szCs w:val="28"/>
        </w:rPr>
        <w:t xml:space="preserve">Продолжены работы по правовому воспитанию населения, гармонизации межнациональных отношений, созданию условий для вовлечения граждан к охране общественного порядка. Многие мероприятия рассчитаны на подростков в </w:t>
      </w:r>
      <w:proofErr w:type="gramStart"/>
      <w:r w:rsidRPr="00142060">
        <w:rPr>
          <w:sz w:val="28"/>
          <w:szCs w:val="28"/>
        </w:rPr>
        <w:t>возрасте</w:t>
      </w:r>
      <w:proofErr w:type="gramEnd"/>
      <w:r w:rsidRPr="00142060">
        <w:rPr>
          <w:sz w:val="28"/>
          <w:szCs w:val="28"/>
        </w:rPr>
        <w:t xml:space="preserve"> от 14 до 18 лет.</w:t>
      </w:r>
    </w:p>
    <w:p w:rsidR="00007C65" w:rsidRPr="00007C65" w:rsidRDefault="00007C65" w:rsidP="00007C65">
      <w:pPr>
        <w:adjustRightInd w:val="0"/>
        <w:ind w:firstLine="567"/>
        <w:jc w:val="both"/>
        <w:rPr>
          <w:sz w:val="28"/>
          <w:szCs w:val="28"/>
        </w:rPr>
      </w:pPr>
    </w:p>
    <w:p w:rsidR="00663CBB" w:rsidRPr="00007C65" w:rsidRDefault="00663CBB" w:rsidP="005B7069">
      <w:pPr>
        <w:adjustRightInd w:val="0"/>
        <w:ind w:firstLine="567"/>
        <w:jc w:val="both"/>
        <w:rPr>
          <w:rFonts w:eastAsiaTheme="minorHAnsi"/>
          <w:b/>
          <w:sz w:val="28"/>
          <w:szCs w:val="28"/>
          <w:lang w:eastAsia="en-US"/>
        </w:rPr>
      </w:pPr>
      <w:r w:rsidRPr="00007C65">
        <w:rPr>
          <w:b/>
          <w:sz w:val="28"/>
          <w:szCs w:val="28"/>
        </w:rPr>
        <w:t>7.2</w:t>
      </w:r>
      <w:proofErr w:type="gramStart"/>
      <w:r w:rsidRPr="00007C65">
        <w:rPr>
          <w:b/>
          <w:sz w:val="28"/>
          <w:szCs w:val="28"/>
        </w:rPr>
        <w:t xml:space="preserve"> О</w:t>
      </w:r>
      <w:proofErr w:type="gramEnd"/>
      <w:r w:rsidRPr="00007C65">
        <w:rPr>
          <w:rFonts w:eastAsiaTheme="minorHAnsi"/>
          <w:b/>
          <w:sz w:val="28"/>
          <w:szCs w:val="28"/>
          <w:lang w:eastAsia="en-US"/>
        </w:rPr>
        <w:t>казывает поддержку гражданам и их объединениям, участвующим в охране общественного порядка, создаёт условия для деятельности народных дружин.</w:t>
      </w:r>
    </w:p>
    <w:p w:rsidR="00007C65" w:rsidRPr="00142060" w:rsidRDefault="00007C65" w:rsidP="00007C65">
      <w:pPr>
        <w:ind w:firstLine="708"/>
        <w:jc w:val="both"/>
        <w:rPr>
          <w:sz w:val="28"/>
          <w:szCs w:val="28"/>
        </w:rPr>
      </w:pPr>
      <w:r w:rsidRPr="00142060">
        <w:rPr>
          <w:sz w:val="28"/>
          <w:szCs w:val="28"/>
        </w:rPr>
        <w:t>В 20</w:t>
      </w:r>
      <w:r>
        <w:rPr>
          <w:sz w:val="28"/>
          <w:szCs w:val="28"/>
        </w:rPr>
        <w:t>21</w:t>
      </w:r>
      <w:r w:rsidRPr="00142060">
        <w:rPr>
          <w:sz w:val="28"/>
          <w:szCs w:val="28"/>
        </w:rPr>
        <w:t xml:space="preserve"> году в рамках реализации полномочий органов местного самоуправления продолжена работа по созданию на территории городского округа город Рыбинск добровольных народных дружин.</w:t>
      </w:r>
    </w:p>
    <w:p w:rsidR="00007C65" w:rsidRPr="00142060" w:rsidRDefault="00007C65" w:rsidP="00007C65">
      <w:pPr>
        <w:pStyle w:val="a5"/>
        <w:ind w:left="0" w:firstLine="708"/>
        <w:jc w:val="both"/>
        <w:rPr>
          <w:sz w:val="28"/>
          <w:szCs w:val="28"/>
        </w:rPr>
      </w:pPr>
      <w:r w:rsidRPr="00142060">
        <w:rPr>
          <w:sz w:val="28"/>
          <w:szCs w:val="28"/>
        </w:rPr>
        <w:t xml:space="preserve">В настоящее время на территории городского округа действуют </w:t>
      </w:r>
      <w:r>
        <w:rPr>
          <w:sz w:val="28"/>
          <w:szCs w:val="28"/>
        </w:rPr>
        <w:t>пять</w:t>
      </w:r>
      <w:r w:rsidRPr="00142060">
        <w:rPr>
          <w:sz w:val="28"/>
          <w:szCs w:val="28"/>
        </w:rPr>
        <w:t xml:space="preserve"> народных дружин:</w:t>
      </w:r>
    </w:p>
    <w:p w:rsidR="00007C65" w:rsidRPr="00142060" w:rsidRDefault="00007C65" w:rsidP="00007C65">
      <w:pPr>
        <w:pStyle w:val="a5"/>
        <w:ind w:left="709"/>
        <w:jc w:val="both"/>
        <w:rPr>
          <w:sz w:val="28"/>
          <w:szCs w:val="28"/>
        </w:rPr>
      </w:pPr>
      <w:r w:rsidRPr="00142060">
        <w:rPr>
          <w:sz w:val="28"/>
          <w:szCs w:val="28"/>
        </w:rPr>
        <w:t xml:space="preserve">- «ДНД Алекс» в </w:t>
      </w:r>
      <w:proofErr w:type="gramStart"/>
      <w:r w:rsidRPr="00142060">
        <w:rPr>
          <w:sz w:val="28"/>
          <w:szCs w:val="28"/>
        </w:rPr>
        <w:t>количестве</w:t>
      </w:r>
      <w:proofErr w:type="gramEnd"/>
      <w:r w:rsidRPr="00142060">
        <w:rPr>
          <w:sz w:val="28"/>
          <w:szCs w:val="28"/>
        </w:rPr>
        <w:t xml:space="preserve"> 14 человек;</w:t>
      </w:r>
    </w:p>
    <w:p w:rsidR="00007C65" w:rsidRPr="00142060" w:rsidRDefault="00007C65" w:rsidP="00007C65">
      <w:pPr>
        <w:pStyle w:val="a5"/>
        <w:ind w:left="708"/>
        <w:jc w:val="both"/>
        <w:rPr>
          <w:sz w:val="28"/>
          <w:szCs w:val="28"/>
        </w:rPr>
      </w:pPr>
      <w:r w:rsidRPr="00142060">
        <w:rPr>
          <w:sz w:val="28"/>
          <w:szCs w:val="28"/>
        </w:rPr>
        <w:t xml:space="preserve">- Казачья дружина в </w:t>
      </w:r>
      <w:proofErr w:type="gramStart"/>
      <w:r w:rsidRPr="00142060">
        <w:rPr>
          <w:sz w:val="28"/>
          <w:szCs w:val="28"/>
        </w:rPr>
        <w:t>количестве</w:t>
      </w:r>
      <w:proofErr w:type="gramEnd"/>
      <w:r w:rsidRPr="00142060">
        <w:rPr>
          <w:sz w:val="28"/>
          <w:szCs w:val="28"/>
        </w:rPr>
        <w:t xml:space="preserve"> 6 человек;</w:t>
      </w:r>
    </w:p>
    <w:p w:rsidR="00007C65" w:rsidRPr="00142060" w:rsidRDefault="00007C65" w:rsidP="00007C65">
      <w:pPr>
        <w:pStyle w:val="a5"/>
        <w:ind w:left="0" w:firstLine="540"/>
        <w:jc w:val="both"/>
        <w:rPr>
          <w:sz w:val="28"/>
          <w:szCs w:val="28"/>
        </w:rPr>
      </w:pPr>
      <w:r w:rsidRPr="00142060">
        <w:rPr>
          <w:sz w:val="28"/>
          <w:szCs w:val="28"/>
        </w:rPr>
        <w:tab/>
        <w:t>- «ДНД «Сатурн» в количестве 18 человек;</w:t>
      </w:r>
    </w:p>
    <w:p w:rsidR="00007C65" w:rsidRPr="00142060" w:rsidRDefault="00007C65" w:rsidP="00007C65">
      <w:pPr>
        <w:pStyle w:val="a5"/>
        <w:ind w:left="0" w:firstLine="540"/>
        <w:jc w:val="both"/>
        <w:rPr>
          <w:sz w:val="28"/>
          <w:szCs w:val="28"/>
        </w:rPr>
      </w:pPr>
      <w:r w:rsidRPr="00142060">
        <w:rPr>
          <w:sz w:val="28"/>
          <w:szCs w:val="28"/>
        </w:rPr>
        <w:tab/>
        <w:t xml:space="preserve">- ДНД «Ветераны правоохранительных органов» в </w:t>
      </w:r>
      <w:proofErr w:type="gramStart"/>
      <w:r w:rsidRPr="00142060">
        <w:rPr>
          <w:sz w:val="28"/>
          <w:szCs w:val="28"/>
        </w:rPr>
        <w:t>количестве</w:t>
      </w:r>
      <w:proofErr w:type="gramEnd"/>
      <w:r w:rsidRPr="00142060">
        <w:rPr>
          <w:sz w:val="28"/>
          <w:szCs w:val="28"/>
        </w:rPr>
        <w:t xml:space="preserve"> 10 человек</w:t>
      </w:r>
    </w:p>
    <w:p w:rsidR="00007C65" w:rsidRPr="00142060" w:rsidRDefault="00007C65" w:rsidP="00007C65">
      <w:pPr>
        <w:pStyle w:val="a5"/>
        <w:ind w:left="0" w:firstLine="540"/>
        <w:jc w:val="both"/>
        <w:rPr>
          <w:sz w:val="28"/>
          <w:szCs w:val="28"/>
        </w:rPr>
      </w:pPr>
      <w:r w:rsidRPr="00142060">
        <w:rPr>
          <w:sz w:val="28"/>
          <w:szCs w:val="28"/>
        </w:rPr>
        <w:tab/>
        <w:t>- ДНД «</w:t>
      </w:r>
      <w:proofErr w:type="spellStart"/>
      <w:r w:rsidRPr="00142060">
        <w:rPr>
          <w:sz w:val="28"/>
          <w:szCs w:val="28"/>
        </w:rPr>
        <w:t>Яросвет</w:t>
      </w:r>
      <w:proofErr w:type="spellEnd"/>
      <w:r w:rsidRPr="00142060">
        <w:rPr>
          <w:sz w:val="28"/>
          <w:szCs w:val="28"/>
        </w:rPr>
        <w:t>» в количестве 12 человек.</w:t>
      </w:r>
    </w:p>
    <w:p w:rsidR="00007C65" w:rsidRPr="00142060" w:rsidRDefault="00007C65" w:rsidP="00007C65">
      <w:pPr>
        <w:pStyle w:val="a5"/>
        <w:ind w:left="0" w:firstLine="540"/>
        <w:jc w:val="both"/>
        <w:rPr>
          <w:sz w:val="28"/>
          <w:szCs w:val="28"/>
        </w:rPr>
      </w:pPr>
      <w:r w:rsidRPr="00142060">
        <w:rPr>
          <w:sz w:val="28"/>
          <w:szCs w:val="28"/>
        </w:rPr>
        <w:t>Удостоверениями и повязками утверждённого образца члены добровольных народных дружин обеспечены.</w:t>
      </w:r>
    </w:p>
    <w:p w:rsidR="00007C65" w:rsidRPr="00142060" w:rsidRDefault="00007C65" w:rsidP="00007C65">
      <w:pPr>
        <w:pStyle w:val="a5"/>
        <w:ind w:left="0" w:firstLine="540"/>
        <w:jc w:val="both"/>
        <w:rPr>
          <w:sz w:val="28"/>
          <w:szCs w:val="28"/>
        </w:rPr>
      </w:pPr>
      <w:r w:rsidRPr="00142060">
        <w:rPr>
          <w:sz w:val="28"/>
          <w:szCs w:val="28"/>
        </w:rPr>
        <w:t xml:space="preserve">Вопросы взаимодействия между правоохранительными органами, добровольными народными дружинами и органами местного самоуправления, а также организации деятельности ДНД рассматриваются на заседании штаба добровольных народных дружин. </w:t>
      </w:r>
    </w:p>
    <w:p w:rsidR="00007C65" w:rsidRPr="00142060" w:rsidRDefault="00007C65" w:rsidP="00007C65">
      <w:pPr>
        <w:pStyle w:val="a5"/>
        <w:ind w:left="0" w:firstLine="540"/>
        <w:jc w:val="both"/>
        <w:rPr>
          <w:sz w:val="28"/>
          <w:szCs w:val="28"/>
        </w:rPr>
      </w:pPr>
      <w:r w:rsidRPr="00AE2237">
        <w:rPr>
          <w:sz w:val="28"/>
          <w:szCs w:val="28"/>
        </w:rPr>
        <w:t>Для взаимодействия между правоохранительными органами, добровольными народными дружинами и органами местного самоуправления постановлением Администрации городского округа город Рыбинск от 28.09.2015 № 2804 «О создании штаба народных дружин городского округа город Рыбинск» создан штаб добровольных народных дружин (в редакции от 2</w:t>
      </w:r>
      <w:r>
        <w:rPr>
          <w:sz w:val="28"/>
          <w:szCs w:val="28"/>
        </w:rPr>
        <w:t>0</w:t>
      </w:r>
      <w:r w:rsidRPr="00AE2237">
        <w:rPr>
          <w:sz w:val="28"/>
          <w:szCs w:val="28"/>
        </w:rPr>
        <w:t>.06.201</w:t>
      </w:r>
      <w:r>
        <w:rPr>
          <w:sz w:val="28"/>
          <w:szCs w:val="28"/>
        </w:rPr>
        <w:t>9</w:t>
      </w:r>
      <w:r w:rsidRPr="00AE2237">
        <w:rPr>
          <w:sz w:val="28"/>
          <w:szCs w:val="28"/>
        </w:rPr>
        <w:t xml:space="preserve"> № 1</w:t>
      </w:r>
      <w:r>
        <w:rPr>
          <w:sz w:val="28"/>
          <w:szCs w:val="28"/>
        </w:rPr>
        <w:t>5</w:t>
      </w:r>
      <w:r w:rsidRPr="00AE2237">
        <w:rPr>
          <w:sz w:val="28"/>
          <w:szCs w:val="28"/>
        </w:rPr>
        <w:t>83). Начальником штаба является заместитель Главы Администрации по безопасности А.А. Старухин</w:t>
      </w:r>
      <w:r>
        <w:rPr>
          <w:sz w:val="28"/>
          <w:szCs w:val="28"/>
        </w:rPr>
        <w:t xml:space="preserve"> </w:t>
      </w:r>
    </w:p>
    <w:p w:rsidR="00007C65" w:rsidRPr="00142060" w:rsidRDefault="00007C65" w:rsidP="00007C65">
      <w:pPr>
        <w:ind w:right="-1" w:firstLine="708"/>
        <w:jc w:val="both"/>
        <w:rPr>
          <w:sz w:val="28"/>
          <w:szCs w:val="28"/>
        </w:rPr>
      </w:pPr>
      <w:r w:rsidRPr="00142060">
        <w:rPr>
          <w:sz w:val="28"/>
          <w:szCs w:val="28"/>
        </w:rPr>
        <w:t>Количественный и качественный состав членов добровольных народных дружин ежемесячно уточняется с органами внутренних дел.</w:t>
      </w:r>
    </w:p>
    <w:p w:rsidR="00007C65" w:rsidRPr="00142060" w:rsidRDefault="00007C65" w:rsidP="00007C65">
      <w:pPr>
        <w:ind w:firstLine="708"/>
        <w:jc w:val="both"/>
        <w:rPr>
          <w:sz w:val="28"/>
          <w:szCs w:val="28"/>
        </w:rPr>
      </w:pPr>
      <w:r w:rsidRPr="00142060">
        <w:rPr>
          <w:sz w:val="28"/>
          <w:szCs w:val="28"/>
        </w:rPr>
        <w:lastRenderedPageBreak/>
        <w:t>Постановлением Администрации городского округа город Рыбинск от 0</w:t>
      </w:r>
      <w:r>
        <w:rPr>
          <w:sz w:val="28"/>
          <w:szCs w:val="28"/>
        </w:rPr>
        <w:t>7</w:t>
      </w:r>
      <w:r w:rsidRPr="00142060">
        <w:rPr>
          <w:sz w:val="28"/>
          <w:szCs w:val="28"/>
        </w:rPr>
        <w:t>.09.20</w:t>
      </w:r>
      <w:r>
        <w:rPr>
          <w:sz w:val="28"/>
          <w:szCs w:val="28"/>
        </w:rPr>
        <w:t>20</w:t>
      </w:r>
      <w:r w:rsidRPr="00142060">
        <w:rPr>
          <w:sz w:val="28"/>
          <w:szCs w:val="28"/>
        </w:rPr>
        <w:t xml:space="preserve"> № </w:t>
      </w:r>
      <w:r>
        <w:rPr>
          <w:sz w:val="28"/>
          <w:szCs w:val="28"/>
        </w:rPr>
        <w:t>1984</w:t>
      </w:r>
      <w:r w:rsidRPr="00142060">
        <w:rPr>
          <w:sz w:val="28"/>
          <w:szCs w:val="28"/>
        </w:rPr>
        <w:t xml:space="preserve"> </w:t>
      </w:r>
      <w:r>
        <w:rPr>
          <w:sz w:val="28"/>
          <w:szCs w:val="28"/>
        </w:rPr>
        <w:t xml:space="preserve">(в редакции от 24.12.2021 №3341) </w:t>
      </w:r>
      <w:r w:rsidRPr="00142060">
        <w:rPr>
          <w:sz w:val="28"/>
          <w:szCs w:val="28"/>
        </w:rPr>
        <w:t>принята муниципальн</w:t>
      </w:r>
      <w:r>
        <w:rPr>
          <w:sz w:val="28"/>
          <w:szCs w:val="28"/>
        </w:rPr>
        <w:t>ая</w:t>
      </w:r>
      <w:r w:rsidRPr="00142060">
        <w:rPr>
          <w:sz w:val="28"/>
          <w:szCs w:val="28"/>
        </w:rPr>
        <w:t xml:space="preserve"> программ</w:t>
      </w:r>
      <w:r>
        <w:rPr>
          <w:sz w:val="28"/>
          <w:szCs w:val="28"/>
        </w:rPr>
        <w:t>а</w:t>
      </w:r>
      <w:r w:rsidRPr="00142060">
        <w:rPr>
          <w:sz w:val="28"/>
          <w:szCs w:val="28"/>
        </w:rPr>
        <w:t xml:space="preserve"> «Обеспечение общественного порядка и противодействие терроризму на территории городского округа город Рыбинск» на 20</w:t>
      </w:r>
      <w:r>
        <w:rPr>
          <w:sz w:val="28"/>
          <w:szCs w:val="28"/>
        </w:rPr>
        <w:t>21</w:t>
      </w:r>
      <w:r w:rsidRPr="00142060">
        <w:rPr>
          <w:sz w:val="28"/>
          <w:szCs w:val="28"/>
        </w:rPr>
        <w:t>-202</w:t>
      </w:r>
      <w:r>
        <w:rPr>
          <w:sz w:val="28"/>
          <w:szCs w:val="28"/>
        </w:rPr>
        <w:t>4</w:t>
      </w:r>
      <w:r w:rsidRPr="00142060">
        <w:rPr>
          <w:sz w:val="28"/>
          <w:szCs w:val="28"/>
        </w:rPr>
        <w:t xml:space="preserve"> годы», в части организации деятельности добровольных формирований населения по охране общественного порядка: </w:t>
      </w:r>
    </w:p>
    <w:p w:rsidR="00007C65" w:rsidRPr="003D12E7" w:rsidRDefault="00007C65" w:rsidP="00007C65">
      <w:pPr>
        <w:ind w:left="-140" w:firstLine="860"/>
        <w:jc w:val="both"/>
        <w:rPr>
          <w:sz w:val="28"/>
          <w:szCs w:val="28"/>
        </w:rPr>
      </w:pPr>
      <w:r w:rsidRPr="003D12E7">
        <w:rPr>
          <w:sz w:val="28"/>
          <w:szCs w:val="28"/>
        </w:rPr>
        <w:t xml:space="preserve"> - изготовление удостоверений для членов добровольных народных дружин; </w:t>
      </w:r>
    </w:p>
    <w:p w:rsidR="00451877" w:rsidRPr="00EA274D" w:rsidRDefault="00007C65" w:rsidP="00007C65">
      <w:pPr>
        <w:adjustRightInd w:val="0"/>
        <w:ind w:firstLine="567"/>
        <w:jc w:val="both"/>
        <w:rPr>
          <w:rFonts w:eastAsiaTheme="minorHAnsi"/>
          <w:sz w:val="28"/>
          <w:szCs w:val="28"/>
          <w:lang w:eastAsia="en-US"/>
        </w:rPr>
      </w:pPr>
      <w:r w:rsidRPr="003D12E7">
        <w:rPr>
          <w:sz w:val="28"/>
          <w:szCs w:val="28"/>
        </w:rPr>
        <w:t xml:space="preserve"> - приобретение проездных билетов на все виды городского общественного транспорта для членов добровольных народных дружин.</w:t>
      </w:r>
    </w:p>
    <w:p w:rsidR="004E1A25" w:rsidRPr="00EA274D" w:rsidRDefault="004E1A25" w:rsidP="005B7069">
      <w:pPr>
        <w:ind w:firstLine="567"/>
        <w:jc w:val="both"/>
        <w:rPr>
          <w:sz w:val="28"/>
          <w:szCs w:val="28"/>
        </w:rPr>
      </w:pPr>
    </w:p>
    <w:sectPr w:rsidR="004E1A25" w:rsidRPr="00EA274D" w:rsidSect="00444C82">
      <w:footerReference w:type="default" r:id="rId17"/>
      <w:pgSz w:w="11906" w:h="16838"/>
      <w:pgMar w:top="1134" w:right="851"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7A7" w:rsidRDefault="002137A7" w:rsidP="00A06CB4">
      <w:r>
        <w:separator/>
      </w:r>
    </w:p>
  </w:endnote>
  <w:endnote w:type="continuationSeparator" w:id="0">
    <w:p w:rsidR="002137A7" w:rsidRDefault="002137A7" w:rsidP="00A06C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001355"/>
      <w:docPartObj>
        <w:docPartGallery w:val="Page Numbers (Bottom of Page)"/>
        <w:docPartUnique/>
      </w:docPartObj>
    </w:sdtPr>
    <w:sdtEndPr>
      <w:rPr>
        <w:sz w:val="16"/>
        <w:szCs w:val="16"/>
      </w:rPr>
    </w:sdtEndPr>
    <w:sdtContent>
      <w:p w:rsidR="00D341CA" w:rsidRPr="00CB4FFE" w:rsidRDefault="00D341CA">
        <w:pPr>
          <w:pStyle w:val="a9"/>
          <w:jc w:val="center"/>
          <w:rPr>
            <w:sz w:val="16"/>
            <w:szCs w:val="16"/>
          </w:rPr>
        </w:pPr>
        <w:r w:rsidRPr="00CB4FFE">
          <w:rPr>
            <w:sz w:val="16"/>
            <w:szCs w:val="16"/>
          </w:rPr>
          <w:fldChar w:fldCharType="begin"/>
        </w:r>
        <w:r w:rsidRPr="00CB4FFE">
          <w:rPr>
            <w:sz w:val="16"/>
            <w:szCs w:val="16"/>
          </w:rPr>
          <w:instrText xml:space="preserve"> PAGE   \* MERGEFORMAT </w:instrText>
        </w:r>
        <w:r w:rsidRPr="00CB4FFE">
          <w:rPr>
            <w:sz w:val="16"/>
            <w:szCs w:val="16"/>
          </w:rPr>
          <w:fldChar w:fldCharType="separate"/>
        </w:r>
        <w:r w:rsidR="005C658F">
          <w:rPr>
            <w:noProof/>
            <w:sz w:val="16"/>
            <w:szCs w:val="16"/>
          </w:rPr>
          <w:t>56</w:t>
        </w:r>
        <w:r w:rsidRPr="00CB4FFE">
          <w:rPr>
            <w:sz w:val="16"/>
            <w:szCs w:val="16"/>
          </w:rPr>
          <w:fldChar w:fldCharType="end"/>
        </w:r>
      </w:p>
    </w:sdtContent>
  </w:sdt>
  <w:p w:rsidR="00D341CA" w:rsidRDefault="00D341C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7A7" w:rsidRDefault="002137A7" w:rsidP="00A06CB4">
      <w:r>
        <w:separator/>
      </w:r>
    </w:p>
  </w:footnote>
  <w:footnote w:type="continuationSeparator" w:id="0">
    <w:p w:rsidR="002137A7" w:rsidRDefault="002137A7" w:rsidP="00A06C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
    <w:nsid w:val="01C7537E"/>
    <w:multiLevelType w:val="hybridMultilevel"/>
    <w:tmpl w:val="6518B03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D1608"/>
    <w:multiLevelType w:val="multilevel"/>
    <w:tmpl w:val="BCA6BBA2"/>
    <w:lvl w:ilvl="0">
      <w:start w:val="4"/>
      <w:numFmt w:val="decimal"/>
      <w:lvlText w:val="%1"/>
      <w:lvlJc w:val="left"/>
      <w:pPr>
        <w:ind w:left="504" w:hanging="504"/>
      </w:pPr>
      <w:rPr>
        <w:rFonts w:hint="default"/>
      </w:rPr>
    </w:lvl>
    <w:lvl w:ilvl="1">
      <w:start w:val="1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8C3CFB"/>
    <w:multiLevelType w:val="hybridMultilevel"/>
    <w:tmpl w:val="E1088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3D507C"/>
    <w:multiLevelType w:val="hybridMultilevel"/>
    <w:tmpl w:val="88D03734"/>
    <w:lvl w:ilvl="0" w:tplc="4F6C3488">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5F90B90"/>
    <w:multiLevelType w:val="hybridMultilevel"/>
    <w:tmpl w:val="A502A57A"/>
    <w:lvl w:ilvl="0" w:tplc="4F6C3488">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8742EA"/>
    <w:multiLevelType w:val="hybridMultilevel"/>
    <w:tmpl w:val="C9EE3ECA"/>
    <w:lvl w:ilvl="0" w:tplc="519C27AA">
      <w:start w:val="1"/>
      <w:numFmt w:val="decimal"/>
      <w:lvlText w:val="%1."/>
      <w:lvlJc w:val="left"/>
      <w:pPr>
        <w:ind w:left="720" w:hanging="360"/>
      </w:pPr>
      <w:rPr>
        <w:rFonts w:hint="default"/>
        <w:strike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3C2E3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C5E40FC"/>
    <w:multiLevelType w:val="hybridMultilevel"/>
    <w:tmpl w:val="77080388"/>
    <w:lvl w:ilvl="0" w:tplc="C2B675D6">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D0834A9"/>
    <w:multiLevelType w:val="multilevel"/>
    <w:tmpl w:val="18642690"/>
    <w:lvl w:ilvl="0">
      <w:start w:val="4"/>
      <w:numFmt w:val="decimal"/>
      <w:lvlText w:val="%1"/>
      <w:lvlJc w:val="left"/>
      <w:pPr>
        <w:ind w:left="360" w:hanging="360"/>
      </w:pPr>
      <w:rPr>
        <w:rFonts w:cs="Times New Roman" w:hint="default"/>
      </w:rPr>
    </w:lvl>
    <w:lvl w:ilvl="1">
      <w:start w:val="4"/>
      <w:numFmt w:val="decimal"/>
      <w:lvlText w:val="%1.%2"/>
      <w:lvlJc w:val="left"/>
      <w:pPr>
        <w:ind w:left="1069" w:hanging="360"/>
      </w:pPr>
      <w:rPr>
        <w:rFonts w:ascii="Times New Roman" w:hAnsi="Times New Roman"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3FE615D3"/>
    <w:multiLevelType w:val="hybridMultilevel"/>
    <w:tmpl w:val="0132283C"/>
    <w:lvl w:ilvl="0" w:tplc="8D4E5068">
      <w:start w:val="1"/>
      <w:numFmt w:val="decimal"/>
      <w:lvlText w:val="%1."/>
      <w:lvlJc w:val="left"/>
      <w:pPr>
        <w:ind w:left="1453" w:hanging="885"/>
      </w:pPr>
      <w:rPr>
        <w:rFonts w:ascii="Times New Roman" w:eastAsia="Times New Roman" w:hAnsi="Times New Roman" w:cs="Times New Roman"/>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1">
    <w:nsid w:val="47F07BC9"/>
    <w:multiLevelType w:val="multilevel"/>
    <w:tmpl w:val="26E43C32"/>
    <w:lvl w:ilvl="0">
      <w:start w:val="3"/>
      <w:numFmt w:val="decimal"/>
      <w:lvlText w:val="%1"/>
      <w:lvlJc w:val="left"/>
      <w:pPr>
        <w:ind w:left="375" w:hanging="375"/>
      </w:pPr>
      <w:rPr>
        <w:rFonts w:eastAsiaTheme="minorHAnsi" w:hint="default"/>
      </w:rPr>
    </w:lvl>
    <w:lvl w:ilvl="1">
      <w:start w:val="5"/>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2">
    <w:nsid w:val="4CB4643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A441AC8"/>
    <w:multiLevelType w:val="hybridMultilevel"/>
    <w:tmpl w:val="4E80DF9C"/>
    <w:lvl w:ilvl="0" w:tplc="0F6AD2B0">
      <w:start w:val="1"/>
      <w:numFmt w:val="bullet"/>
      <w:lvlText w:val="•"/>
      <w:lvlJc w:val="left"/>
      <w:pPr>
        <w:tabs>
          <w:tab w:val="num" w:pos="720"/>
        </w:tabs>
        <w:ind w:left="720" w:hanging="360"/>
      </w:pPr>
      <w:rPr>
        <w:rFonts w:ascii="Arial" w:hAnsi="Arial" w:hint="default"/>
      </w:rPr>
    </w:lvl>
    <w:lvl w:ilvl="1" w:tplc="5AE438D0" w:tentative="1">
      <w:start w:val="1"/>
      <w:numFmt w:val="bullet"/>
      <w:lvlText w:val="•"/>
      <w:lvlJc w:val="left"/>
      <w:pPr>
        <w:tabs>
          <w:tab w:val="num" w:pos="1440"/>
        </w:tabs>
        <w:ind w:left="1440" w:hanging="360"/>
      </w:pPr>
      <w:rPr>
        <w:rFonts w:ascii="Arial" w:hAnsi="Arial" w:hint="default"/>
      </w:rPr>
    </w:lvl>
    <w:lvl w:ilvl="2" w:tplc="FB94F4F6" w:tentative="1">
      <w:start w:val="1"/>
      <w:numFmt w:val="bullet"/>
      <w:lvlText w:val="•"/>
      <w:lvlJc w:val="left"/>
      <w:pPr>
        <w:tabs>
          <w:tab w:val="num" w:pos="2160"/>
        </w:tabs>
        <w:ind w:left="2160" w:hanging="360"/>
      </w:pPr>
      <w:rPr>
        <w:rFonts w:ascii="Arial" w:hAnsi="Arial" w:hint="default"/>
      </w:rPr>
    </w:lvl>
    <w:lvl w:ilvl="3" w:tplc="1BDC4A52" w:tentative="1">
      <w:start w:val="1"/>
      <w:numFmt w:val="bullet"/>
      <w:lvlText w:val="•"/>
      <w:lvlJc w:val="left"/>
      <w:pPr>
        <w:tabs>
          <w:tab w:val="num" w:pos="2880"/>
        </w:tabs>
        <w:ind w:left="2880" w:hanging="360"/>
      </w:pPr>
      <w:rPr>
        <w:rFonts w:ascii="Arial" w:hAnsi="Arial" w:hint="default"/>
      </w:rPr>
    </w:lvl>
    <w:lvl w:ilvl="4" w:tplc="8EBAED60" w:tentative="1">
      <w:start w:val="1"/>
      <w:numFmt w:val="bullet"/>
      <w:lvlText w:val="•"/>
      <w:lvlJc w:val="left"/>
      <w:pPr>
        <w:tabs>
          <w:tab w:val="num" w:pos="3600"/>
        </w:tabs>
        <w:ind w:left="3600" w:hanging="360"/>
      </w:pPr>
      <w:rPr>
        <w:rFonts w:ascii="Arial" w:hAnsi="Arial" w:hint="default"/>
      </w:rPr>
    </w:lvl>
    <w:lvl w:ilvl="5" w:tplc="26CA6572" w:tentative="1">
      <w:start w:val="1"/>
      <w:numFmt w:val="bullet"/>
      <w:lvlText w:val="•"/>
      <w:lvlJc w:val="left"/>
      <w:pPr>
        <w:tabs>
          <w:tab w:val="num" w:pos="4320"/>
        </w:tabs>
        <w:ind w:left="4320" w:hanging="360"/>
      </w:pPr>
      <w:rPr>
        <w:rFonts w:ascii="Arial" w:hAnsi="Arial" w:hint="default"/>
      </w:rPr>
    </w:lvl>
    <w:lvl w:ilvl="6" w:tplc="24EE4A36" w:tentative="1">
      <w:start w:val="1"/>
      <w:numFmt w:val="bullet"/>
      <w:lvlText w:val="•"/>
      <w:lvlJc w:val="left"/>
      <w:pPr>
        <w:tabs>
          <w:tab w:val="num" w:pos="5040"/>
        </w:tabs>
        <w:ind w:left="5040" w:hanging="360"/>
      </w:pPr>
      <w:rPr>
        <w:rFonts w:ascii="Arial" w:hAnsi="Arial" w:hint="default"/>
      </w:rPr>
    </w:lvl>
    <w:lvl w:ilvl="7" w:tplc="551A5778" w:tentative="1">
      <w:start w:val="1"/>
      <w:numFmt w:val="bullet"/>
      <w:lvlText w:val="•"/>
      <w:lvlJc w:val="left"/>
      <w:pPr>
        <w:tabs>
          <w:tab w:val="num" w:pos="5760"/>
        </w:tabs>
        <w:ind w:left="5760" w:hanging="360"/>
      </w:pPr>
      <w:rPr>
        <w:rFonts w:ascii="Arial" w:hAnsi="Arial" w:hint="default"/>
      </w:rPr>
    </w:lvl>
    <w:lvl w:ilvl="8" w:tplc="0A72079E" w:tentative="1">
      <w:start w:val="1"/>
      <w:numFmt w:val="bullet"/>
      <w:lvlText w:val="•"/>
      <w:lvlJc w:val="left"/>
      <w:pPr>
        <w:tabs>
          <w:tab w:val="num" w:pos="6480"/>
        </w:tabs>
        <w:ind w:left="6480" w:hanging="360"/>
      </w:pPr>
      <w:rPr>
        <w:rFonts w:ascii="Arial" w:hAnsi="Arial" w:hint="default"/>
      </w:rPr>
    </w:lvl>
  </w:abstractNum>
  <w:abstractNum w:abstractNumId="14">
    <w:nsid w:val="5DA82EE1"/>
    <w:multiLevelType w:val="multilevel"/>
    <w:tmpl w:val="7208FD4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04333F7"/>
    <w:multiLevelType w:val="multilevel"/>
    <w:tmpl w:val="17D00042"/>
    <w:lvl w:ilvl="0">
      <w:start w:val="1"/>
      <w:numFmt w:val="decimal"/>
      <w:lvlText w:val="%1."/>
      <w:lvlJc w:val="left"/>
      <w:pPr>
        <w:ind w:left="76" w:hanging="360"/>
      </w:pPr>
      <w:rPr>
        <w:rFonts w:cs="Times New Roman" w:hint="default"/>
      </w:rPr>
    </w:lvl>
    <w:lvl w:ilvl="1">
      <w:start w:val="1"/>
      <w:numFmt w:val="decimal"/>
      <w:isLgl/>
      <w:lvlText w:val="%1.%2"/>
      <w:lvlJc w:val="left"/>
      <w:pPr>
        <w:ind w:left="451" w:hanging="375"/>
      </w:pPr>
      <w:rPr>
        <w:rFonts w:cs="Times New Roman" w:hint="default"/>
      </w:rPr>
    </w:lvl>
    <w:lvl w:ilvl="2">
      <w:start w:val="1"/>
      <w:numFmt w:val="decimal"/>
      <w:isLgl/>
      <w:lvlText w:val="%1.%2.%3"/>
      <w:lvlJc w:val="left"/>
      <w:pPr>
        <w:ind w:left="1156" w:hanging="720"/>
      </w:pPr>
      <w:rPr>
        <w:rFonts w:cs="Times New Roman" w:hint="default"/>
      </w:rPr>
    </w:lvl>
    <w:lvl w:ilvl="3">
      <w:start w:val="1"/>
      <w:numFmt w:val="decimal"/>
      <w:isLgl/>
      <w:lvlText w:val="%1.%2.%3.%4"/>
      <w:lvlJc w:val="left"/>
      <w:pPr>
        <w:ind w:left="1876" w:hanging="108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956" w:hanging="1440"/>
      </w:pPr>
      <w:rPr>
        <w:rFonts w:cs="Times New Roman" w:hint="default"/>
      </w:rPr>
    </w:lvl>
    <w:lvl w:ilvl="6">
      <w:start w:val="1"/>
      <w:numFmt w:val="decimal"/>
      <w:isLgl/>
      <w:lvlText w:val="%1.%2.%3.%4.%5.%6.%7"/>
      <w:lvlJc w:val="left"/>
      <w:pPr>
        <w:ind w:left="3316" w:hanging="1440"/>
      </w:pPr>
      <w:rPr>
        <w:rFonts w:cs="Times New Roman" w:hint="default"/>
      </w:rPr>
    </w:lvl>
    <w:lvl w:ilvl="7">
      <w:start w:val="1"/>
      <w:numFmt w:val="decimal"/>
      <w:isLgl/>
      <w:lvlText w:val="%1.%2.%3.%4.%5.%6.%7.%8"/>
      <w:lvlJc w:val="left"/>
      <w:pPr>
        <w:ind w:left="4036" w:hanging="1800"/>
      </w:pPr>
      <w:rPr>
        <w:rFonts w:cs="Times New Roman" w:hint="default"/>
      </w:rPr>
    </w:lvl>
    <w:lvl w:ilvl="8">
      <w:start w:val="1"/>
      <w:numFmt w:val="decimal"/>
      <w:isLgl/>
      <w:lvlText w:val="%1.%2.%3.%4.%5.%6.%7.%8.%9"/>
      <w:lvlJc w:val="left"/>
      <w:pPr>
        <w:ind w:left="4756" w:hanging="2160"/>
      </w:pPr>
      <w:rPr>
        <w:rFonts w:cs="Times New Roman" w:hint="default"/>
      </w:rPr>
    </w:lvl>
  </w:abstractNum>
  <w:abstractNum w:abstractNumId="16">
    <w:nsid w:val="64195C4A"/>
    <w:multiLevelType w:val="hybridMultilevel"/>
    <w:tmpl w:val="916A0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D94811"/>
    <w:multiLevelType w:val="hybridMultilevel"/>
    <w:tmpl w:val="EB9C6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6B225A"/>
    <w:multiLevelType w:val="hybridMultilevel"/>
    <w:tmpl w:val="58DC44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DAA5CB3"/>
    <w:multiLevelType w:val="hybridMultilevel"/>
    <w:tmpl w:val="FBB27DA0"/>
    <w:lvl w:ilvl="0" w:tplc="4F6C3488">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B34C80"/>
    <w:multiLevelType w:val="hybridMultilevel"/>
    <w:tmpl w:val="18DC32FC"/>
    <w:lvl w:ilvl="0" w:tplc="4F6C3488">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920FC6"/>
    <w:multiLevelType w:val="hybridMultilevel"/>
    <w:tmpl w:val="0686C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2A34AD"/>
    <w:multiLevelType w:val="multilevel"/>
    <w:tmpl w:val="435C9CC8"/>
    <w:lvl w:ilvl="0">
      <w:start w:val="4"/>
      <w:numFmt w:val="decimal"/>
      <w:lvlText w:val="%1"/>
      <w:lvlJc w:val="left"/>
      <w:pPr>
        <w:ind w:left="504" w:hanging="504"/>
      </w:pPr>
      <w:rPr>
        <w:rFonts w:hint="default"/>
      </w:rPr>
    </w:lvl>
    <w:lvl w:ilvl="1">
      <w:start w:val="1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B7C1C1B"/>
    <w:multiLevelType w:val="multilevel"/>
    <w:tmpl w:val="E0FCAAF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C047633"/>
    <w:multiLevelType w:val="multilevel"/>
    <w:tmpl w:val="E7C29E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DC707C4"/>
    <w:multiLevelType w:val="multilevel"/>
    <w:tmpl w:val="4282064E"/>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E8B6071"/>
    <w:multiLevelType w:val="hybridMultilevel"/>
    <w:tmpl w:val="EBA01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5"/>
  </w:num>
  <w:num w:numId="3">
    <w:abstractNumId w:val="11"/>
  </w:num>
  <w:num w:numId="4">
    <w:abstractNumId w:val="8"/>
  </w:num>
  <w:num w:numId="5">
    <w:abstractNumId w:val="12"/>
  </w:num>
  <w:num w:numId="6">
    <w:abstractNumId w:val="16"/>
  </w:num>
  <w:num w:numId="7">
    <w:abstractNumId w:val="21"/>
  </w:num>
  <w:num w:numId="8">
    <w:abstractNumId w:val="7"/>
  </w:num>
  <w:num w:numId="9">
    <w:abstractNumId w:val="26"/>
  </w:num>
  <w:num w:numId="10">
    <w:abstractNumId w:val="3"/>
  </w:num>
  <w:num w:numId="11">
    <w:abstractNumId w:val="18"/>
  </w:num>
  <w:num w:numId="12">
    <w:abstractNumId w:val="24"/>
  </w:num>
  <w:num w:numId="13">
    <w:abstractNumId w:val="9"/>
  </w:num>
  <w:num w:numId="14">
    <w:abstractNumId w:val="14"/>
  </w:num>
  <w:num w:numId="15">
    <w:abstractNumId w:val="2"/>
  </w:num>
  <w:num w:numId="16">
    <w:abstractNumId w:val="22"/>
  </w:num>
  <w:num w:numId="17">
    <w:abstractNumId w:val="23"/>
  </w:num>
  <w:num w:numId="18">
    <w:abstractNumId w:val="17"/>
  </w:num>
  <w:num w:numId="19">
    <w:abstractNumId w:val="13"/>
  </w:num>
  <w:num w:numId="20">
    <w:abstractNumId w:val="6"/>
  </w:num>
  <w:num w:numId="21">
    <w:abstractNumId w:val="1"/>
  </w:num>
  <w:num w:numId="22">
    <w:abstractNumId w:val="10"/>
  </w:num>
  <w:num w:numId="23">
    <w:abstractNumId w:val="0"/>
  </w:num>
  <w:num w:numId="24">
    <w:abstractNumId w:val="4"/>
  </w:num>
  <w:num w:numId="25">
    <w:abstractNumId w:val="19"/>
  </w:num>
  <w:num w:numId="26">
    <w:abstractNumId w:val="20"/>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07A0C"/>
    <w:rsid w:val="0000296F"/>
    <w:rsid w:val="00004A7A"/>
    <w:rsid w:val="000051CC"/>
    <w:rsid w:val="00005281"/>
    <w:rsid w:val="000052E5"/>
    <w:rsid w:val="00006E39"/>
    <w:rsid w:val="00007C65"/>
    <w:rsid w:val="0001042A"/>
    <w:rsid w:val="0001107A"/>
    <w:rsid w:val="000111A8"/>
    <w:rsid w:val="000131BC"/>
    <w:rsid w:val="0001332C"/>
    <w:rsid w:val="00013F0A"/>
    <w:rsid w:val="0001426E"/>
    <w:rsid w:val="00016087"/>
    <w:rsid w:val="00020E7E"/>
    <w:rsid w:val="00023765"/>
    <w:rsid w:val="00023BB0"/>
    <w:rsid w:val="00023D6B"/>
    <w:rsid w:val="00024AC0"/>
    <w:rsid w:val="000263ED"/>
    <w:rsid w:val="000304DC"/>
    <w:rsid w:val="0003067B"/>
    <w:rsid w:val="000332AA"/>
    <w:rsid w:val="000358B4"/>
    <w:rsid w:val="00037D8A"/>
    <w:rsid w:val="000405D0"/>
    <w:rsid w:val="00041F46"/>
    <w:rsid w:val="000423E5"/>
    <w:rsid w:val="000453B0"/>
    <w:rsid w:val="00045686"/>
    <w:rsid w:val="00046C39"/>
    <w:rsid w:val="0004773A"/>
    <w:rsid w:val="000513BB"/>
    <w:rsid w:val="00051C80"/>
    <w:rsid w:val="00051D09"/>
    <w:rsid w:val="00052495"/>
    <w:rsid w:val="00053B89"/>
    <w:rsid w:val="000543E1"/>
    <w:rsid w:val="00055236"/>
    <w:rsid w:val="00056402"/>
    <w:rsid w:val="00056E58"/>
    <w:rsid w:val="00057B2F"/>
    <w:rsid w:val="000609E5"/>
    <w:rsid w:val="00062AD8"/>
    <w:rsid w:val="00062D85"/>
    <w:rsid w:val="0006360C"/>
    <w:rsid w:val="00063D7D"/>
    <w:rsid w:val="00064023"/>
    <w:rsid w:val="00065DBF"/>
    <w:rsid w:val="00067E97"/>
    <w:rsid w:val="000704B6"/>
    <w:rsid w:val="0007397D"/>
    <w:rsid w:val="000757B0"/>
    <w:rsid w:val="00075C5D"/>
    <w:rsid w:val="00077626"/>
    <w:rsid w:val="00077B7D"/>
    <w:rsid w:val="00080FDC"/>
    <w:rsid w:val="00081D6A"/>
    <w:rsid w:val="0008225D"/>
    <w:rsid w:val="00082AE5"/>
    <w:rsid w:val="00083750"/>
    <w:rsid w:val="00084020"/>
    <w:rsid w:val="00085943"/>
    <w:rsid w:val="00085E3C"/>
    <w:rsid w:val="00085F63"/>
    <w:rsid w:val="00086B3B"/>
    <w:rsid w:val="00087B7C"/>
    <w:rsid w:val="000906F8"/>
    <w:rsid w:val="00090891"/>
    <w:rsid w:val="00090AC7"/>
    <w:rsid w:val="0009108F"/>
    <w:rsid w:val="00091128"/>
    <w:rsid w:val="00091442"/>
    <w:rsid w:val="00091CD0"/>
    <w:rsid w:val="00091E7F"/>
    <w:rsid w:val="0009375B"/>
    <w:rsid w:val="00095C4F"/>
    <w:rsid w:val="000963F7"/>
    <w:rsid w:val="00096AEF"/>
    <w:rsid w:val="00097FC5"/>
    <w:rsid w:val="000A06B5"/>
    <w:rsid w:val="000A2227"/>
    <w:rsid w:val="000A344E"/>
    <w:rsid w:val="000A629D"/>
    <w:rsid w:val="000B2C58"/>
    <w:rsid w:val="000B4060"/>
    <w:rsid w:val="000B5D1A"/>
    <w:rsid w:val="000C0C12"/>
    <w:rsid w:val="000C13F9"/>
    <w:rsid w:val="000C322D"/>
    <w:rsid w:val="000C4BF2"/>
    <w:rsid w:val="000C7725"/>
    <w:rsid w:val="000D00D4"/>
    <w:rsid w:val="000D09CC"/>
    <w:rsid w:val="000D1300"/>
    <w:rsid w:val="000D1808"/>
    <w:rsid w:val="000D4323"/>
    <w:rsid w:val="000E0C7C"/>
    <w:rsid w:val="000E1F8E"/>
    <w:rsid w:val="000E3FEE"/>
    <w:rsid w:val="000E4EDC"/>
    <w:rsid w:val="000E53D8"/>
    <w:rsid w:val="000E68FE"/>
    <w:rsid w:val="000E6C4C"/>
    <w:rsid w:val="000F282C"/>
    <w:rsid w:val="000F33FB"/>
    <w:rsid w:val="000F5D3B"/>
    <w:rsid w:val="000F5EFE"/>
    <w:rsid w:val="000F703E"/>
    <w:rsid w:val="000F757E"/>
    <w:rsid w:val="000F7A49"/>
    <w:rsid w:val="00100C31"/>
    <w:rsid w:val="00102A2B"/>
    <w:rsid w:val="0010541F"/>
    <w:rsid w:val="001062E5"/>
    <w:rsid w:val="00107E98"/>
    <w:rsid w:val="001117D0"/>
    <w:rsid w:val="00111979"/>
    <w:rsid w:val="00111B1F"/>
    <w:rsid w:val="0011295E"/>
    <w:rsid w:val="001129D6"/>
    <w:rsid w:val="00113229"/>
    <w:rsid w:val="00113B1C"/>
    <w:rsid w:val="00113C5B"/>
    <w:rsid w:val="00114228"/>
    <w:rsid w:val="00114B46"/>
    <w:rsid w:val="00115C69"/>
    <w:rsid w:val="0012117E"/>
    <w:rsid w:val="00123F15"/>
    <w:rsid w:val="00123FF5"/>
    <w:rsid w:val="00131F9D"/>
    <w:rsid w:val="00132165"/>
    <w:rsid w:val="00133247"/>
    <w:rsid w:val="00133B90"/>
    <w:rsid w:val="00133BD4"/>
    <w:rsid w:val="00133FAF"/>
    <w:rsid w:val="001347CB"/>
    <w:rsid w:val="00135166"/>
    <w:rsid w:val="001354F1"/>
    <w:rsid w:val="00135ADA"/>
    <w:rsid w:val="00136B19"/>
    <w:rsid w:val="00136E82"/>
    <w:rsid w:val="00140416"/>
    <w:rsid w:val="001406DA"/>
    <w:rsid w:val="00140A85"/>
    <w:rsid w:val="00141155"/>
    <w:rsid w:val="00147208"/>
    <w:rsid w:val="00150E91"/>
    <w:rsid w:val="00151686"/>
    <w:rsid w:val="001531C7"/>
    <w:rsid w:val="001539D6"/>
    <w:rsid w:val="00155C4A"/>
    <w:rsid w:val="0016185E"/>
    <w:rsid w:val="00162A8D"/>
    <w:rsid w:val="00162E67"/>
    <w:rsid w:val="0016628B"/>
    <w:rsid w:val="00166BAA"/>
    <w:rsid w:val="00166D37"/>
    <w:rsid w:val="00167DF1"/>
    <w:rsid w:val="00171159"/>
    <w:rsid w:val="001720BA"/>
    <w:rsid w:val="001755BE"/>
    <w:rsid w:val="00177D4E"/>
    <w:rsid w:val="001807B1"/>
    <w:rsid w:val="00180A79"/>
    <w:rsid w:val="00180CA2"/>
    <w:rsid w:val="00183B72"/>
    <w:rsid w:val="0018433A"/>
    <w:rsid w:val="00185A81"/>
    <w:rsid w:val="0018747B"/>
    <w:rsid w:val="00187742"/>
    <w:rsid w:val="00190979"/>
    <w:rsid w:val="001914BA"/>
    <w:rsid w:val="001924F8"/>
    <w:rsid w:val="00192A01"/>
    <w:rsid w:val="00193140"/>
    <w:rsid w:val="0019370B"/>
    <w:rsid w:val="00193BCB"/>
    <w:rsid w:val="00193BF0"/>
    <w:rsid w:val="0019505E"/>
    <w:rsid w:val="00197821"/>
    <w:rsid w:val="00197DE3"/>
    <w:rsid w:val="001A1E8F"/>
    <w:rsid w:val="001A4997"/>
    <w:rsid w:val="001A5105"/>
    <w:rsid w:val="001A7C7F"/>
    <w:rsid w:val="001B5E95"/>
    <w:rsid w:val="001B6C2B"/>
    <w:rsid w:val="001C04A8"/>
    <w:rsid w:val="001C1580"/>
    <w:rsid w:val="001C3C2F"/>
    <w:rsid w:val="001C41CB"/>
    <w:rsid w:val="001C6F10"/>
    <w:rsid w:val="001C6F27"/>
    <w:rsid w:val="001D111C"/>
    <w:rsid w:val="001D229B"/>
    <w:rsid w:val="001D252E"/>
    <w:rsid w:val="001D267C"/>
    <w:rsid w:val="001D483C"/>
    <w:rsid w:val="001D7AC9"/>
    <w:rsid w:val="001E0386"/>
    <w:rsid w:val="001E0E87"/>
    <w:rsid w:val="001E2227"/>
    <w:rsid w:val="001E2379"/>
    <w:rsid w:val="001E3E0B"/>
    <w:rsid w:val="001E5F0C"/>
    <w:rsid w:val="001E606E"/>
    <w:rsid w:val="001F027D"/>
    <w:rsid w:val="001F1BB2"/>
    <w:rsid w:val="001F3928"/>
    <w:rsid w:val="001F4638"/>
    <w:rsid w:val="001F4C07"/>
    <w:rsid w:val="001F5549"/>
    <w:rsid w:val="001F671C"/>
    <w:rsid w:val="00204DF0"/>
    <w:rsid w:val="00205006"/>
    <w:rsid w:val="00205740"/>
    <w:rsid w:val="00205A07"/>
    <w:rsid w:val="002068B3"/>
    <w:rsid w:val="0020775D"/>
    <w:rsid w:val="00211896"/>
    <w:rsid w:val="00212C4B"/>
    <w:rsid w:val="002137A7"/>
    <w:rsid w:val="00214B00"/>
    <w:rsid w:val="00217F73"/>
    <w:rsid w:val="002207DD"/>
    <w:rsid w:val="00223767"/>
    <w:rsid w:val="002244F9"/>
    <w:rsid w:val="002254D3"/>
    <w:rsid w:val="002256DB"/>
    <w:rsid w:val="00226A6F"/>
    <w:rsid w:val="0022784E"/>
    <w:rsid w:val="00227F0F"/>
    <w:rsid w:val="0023079D"/>
    <w:rsid w:val="002326DA"/>
    <w:rsid w:val="00232A43"/>
    <w:rsid w:val="00234515"/>
    <w:rsid w:val="0023455A"/>
    <w:rsid w:val="002351D6"/>
    <w:rsid w:val="0023620B"/>
    <w:rsid w:val="00237944"/>
    <w:rsid w:val="00241FD4"/>
    <w:rsid w:val="00243844"/>
    <w:rsid w:val="00244353"/>
    <w:rsid w:val="002462D7"/>
    <w:rsid w:val="00246D6B"/>
    <w:rsid w:val="00247C0B"/>
    <w:rsid w:val="00247DE5"/>
    <w:rsid w:val="00251251"/>
    <w:rsid w:val="0025137A"/>
    <w:rsid w:val="0025491C"/>
    <w:rsid w:val="00257055"/>
    <w:rsid w:val="00257F33"/>
    <w:rsid w:val="002607BA"/>
    <w:rsid w:val="0026200C"/>
    <w:rsid w:val="002626F2"/>
    <w:rsid w:val="00263DE6"/>
    <w:rsid w:val="00263E0B"/>
    <w:rsid w:val="00264219"/>
    <w:rsid w:val="00264987"/>
    <w:rsid w:val="00265AA6"/>
    <w:rsid w:val="00271573"/>
    <w:rsid w:val="0027374C"/>
    <w:rsid w:val="0027387F"/>
    <w:rsid w:val="00273DE0"/>
    <w:rsid w:val="00274726"/>
    <w:rsid w:val="00274F76"/>
    <w:rsid w:val="00275F02"/>
    <w:rsid w:val="00280089"/>
    <w:rsid w:val="002825D5"/>
    <w:rsid w:val="00283A92"/>
    <w:rsid w:val="002845A6"/>
    <w:rsid w:val="00284B7C"/>
    <w:rsid w:val="002867FB"/>
    <w:rsid w:val="002871B0"/>
    <w:rsid w:val="002916BD"/>
    <w:rsid w:val="002943AF"/>
    <w:rsid w:val="00295F2C"/>
    <w:rsid w:val="002977B3"/>
    <w:rsid w:val="002A14F5"/>
    <w:rsid w:val="002A1E87"/>
    <w:rsid w:val="002A20D9"/>
    <w:rsid w:val="002A34A3"/>
    <w:rsid w:val="002A37C0"/>
    <w:rsid w:val="002A46CA"/>
    <w:rsid w:val="002A4D69"/>
    <w:rsid w:val="002A4FD0"/>
    <w:rsid w:val="002A57A7"/>
    <w:rsid w:val="002A711B"/>
    <w:rsid w:val="002B1122"/>
    <w:rsid w:val="002B1219"/>
    <w:rsid w:val="002B1693"/>
    <w:rsid w:val="002B58ED"/>
    <w:rsid w:val="002B59E8"/>
    <w:rsid w:val="002B772E"/>
    <w:rsid w:val="002C016F"/>
    <w:rsid w:val="002C05FF"/>
    <w:rsid w:val="002C0B76"/>
    <w:rsid w:val="002C1A99"/>
    <w:rsid w:val="002C339C"/>
    <w:rsid w:val="002C3942"/>
    <w:rsid w:val="002C507C"/>
    <w:rsid w:val="002C5F3A"/>
    <w:rsid w:val="002C6C10"/>
    <w:rsid w:val="002C7899"/>
    <w:rsid w:val="002C799A"/>
    <w:rsid w:val="002D12F4"/>
    <w:rsid w:val="002D226B"/>
    <w:rsid w:val="002D2340"/>
    <w:rsid w:val="002D53D7"/>
    <w:rsid w:val="002D5B32"/>
    <w:rsid w:val="002D6B13"/>
    <w:rsid w:val="002D7AF7"/>
    <w:rsid w:val="002E244A"/>
    <w:rsid w:val="002E49CF"/>
    <w:rsid w:val="002E4FCC"/>
    <w:rsid w:val="002E5151"/>
    <w:rsid w:val="002E5C56"/>
    <w:rsid w:val="002E619C"/>
    <w:rsid w:val="002F2D40"/>
    <w:rsid w:val="002F4DDF"/>
    <w:rsid w:val="002F5B2D"/>
    <w:rsid w:val="002F602A"/>
    <w:rsid w:val="002F7924"/>
    <w:rsid w:val="00300F53"/>
    <w:rsid w:val="00302358"/>
    <w:rsid w:val="0030256B"/>
    <w:rsid w:val="00302606"/>
    <w:rsid w:val="003028EB"/>
    <w:rsid w:val="00302D02"/>
    <w:rsid w:val="00305CFC"/>
    <w:rsid w:val="00307EBD"/>
    <w:rsid w:val="00311F75"/>
    <w:rsid w:val="003133A5"/>
    <w:rsid w:val="00313594"/>
    <w:rsid w:val="003140B8"/>
    <w:rsid w:val="003147F1"/>
    <w:rsid w:val="00314B2F"/>
    <w:rsid w:val="00315E74"/>
    <w:rsid w:val="00317F20"/>
    <w:rsid w:val="00320199"/>
    <w:rsid w:val="003203D4"/>
    <w:rsid w:val="0032299C"/>
    <w:rsid w:val="00322CD5"/>
    <w:rsid w:val="00325BA8"/>
    <w:rsid w:val="0032608E"/>
    <w:rsid w:val="0033035D"/>
    <w:rsid w:val="003306F3"/>
    <w:rsid w:val="00330F40"/>
    <w:rsid w:val="00332435"/>
    <w:rsid w:val="00333E27"/>
    <w:rsid w:val="0033462D"/>
    <w:rsid w:val="0033605B"/>
    <w:rsid w:val="00341829"/>
    <w:rsid w:val="00343362"/>
    <w:rsid w:val="0034420E"/>
    <w:rsid w:val="00346858"/>
    <w:rsid w:val="00350279"/>
    <w:rsid w:val="0035099B"/>
    <w:rsid w:val="00350E8E"/>
    <w:rsid w:val="00351B29"/>
    <w:rsid w:val="00351CB1"/>
    <w:rsid w:val="00351F1C"/>
    <w:rsid w:val="00354071"/>
    <w:rsid w:val="00356A86"/>
    <w:rsid w:val="00357200"/>
    <w:rsid w:val="00361F91"/>
    <w:rsid w:val="00363C6E"/>
    <w:rsid w:val="00364934"/>
    <w:rsid w:val="00365848"/>
    <w:rsid w:val="0036594B"/>
    <w:rsid w:val="00366D39"/>
    <w:rsid w:val="00372EC8"/>
    <w:rsid w:val="00373FC3"/>
    <w:rsid w:val="0037676C"/>
    <w:rsid w:val="00377D5D"/>
    <w:rsid w:val="003809C5"/>
    <w:rsid w:val="00382BDE"/>
    <w:rsid w:val="00383295"/>
    <w:rsid w:val="00383995"/>
    <w:rsid w:val="0038465F"/>
    <w:rsid w:val="0038468F"/>
    <w:rsid w:val="00384A1F"/>
    <w:rsid w:val="003867B0"/>
    <w:rsid w:val="00392BA4"/>
    <w:rsid w:val="00392FC0"/>
    <w:rsid w:val="0039388A"/>
    <w:rsid w:val="00394422"/>
    <w:rsid w:val="00395E9C"/>
    <w:rsid w:val="00396FE8"/>
    <w:rsid w:val="00397AFF"/>
    <w:rsid w:val="003A3299"/>
    <w:rsid w:val="003A42FE"/>
    <w:rsid w:val="003A4B4C"/>
    <w:rsid w:val="003A51CB"/>
    <w:rsid w:val="003A5263"/>
    <w:rsid w:val="003A7FED"/>
    <w:rsid w:val="003B0210"/>
    <w:rsid w:val="003B1A19"/>
    <w:rsid w:val="003B2972"/>
    <w:rsid w:val="003B2C6F"/>
    <w:rsid w:val="003B306F"/>
    <w:rsid w:val="003B4D83"/>
    <w:rsid w:val="003B5024"/>
    <w:rsid w:val="003B7069"/>
    <w:rsid w:val="003C02F7"/>
    <w:rsid w:val="003C0565"/>
    <w:rsid w:val="003C08FA"/>
    <w:rsid w:val="003C108A"/>
    <w:rsid w:val="003C18FD"/>
    <w:rsid w:val="003C26DC"/>
    <w:rsid w:val="003C2EF8"/>
    <w:rsid w:val="003C49B3"/>
    <w:rsid w:val="003C5078"/>
    <w:rsid w:val="003C5508"/>
    <w:rsid w:val="003C6CA6"/>
    <w:rsid w:val="003C7D7B"/>
    <w:rsid w:val="003D083D"/>
    <w:rsid w:val="003D08E6"/>
    <w:rsid w:val="003D1A93"/>
    <w:rsid w:val="003D1CEF"/>
    <w:rsid w:val="003D7180"/>
    <w:rsid w:val="003E1F78"/>
    <w:rsid w:val="003E2B6A"/>
    <w:rsid w:val="003E3AD0"/>
    <w:rsid w:val="003E3C88"/>
    <w:rsid w:val="003E7B84"/>
    <w:rsid w:val="003F2945"/>
    <w:rsid w:val="003F2D77"/>
    <w:rsid w:val="003F3C25"/>
    <w:rsid w:val="003F5AA9"/>
    <w:rsid w:val="00400BCF"/>
    <w:rsid w:val="0040558B"/>
    <w:rsid w:val="004055D2"/>
    <w:rsid w:val="00406067"/>
    <w:rsid w:val="00411424"/>
    <w:rsid w:val="00411669"/>
    <w:rsid w:val="00412E73"/>
    <w:rsid w:val="004139B9"/>
    <w:rsid w:val="004153AD"/>
    <w:rsid w:val="00415891"/>
    <w:rsid w:val="00416979"/>
    <w:rsid w:val="00417155"/>
    <w:rsid w:val="0042029B"/>
    <w:rsid w:val="00423816"/>
    <w:rsid w:val="004239CD"/>
    <w:rsid w:val="00423F03"/>
    <w:rsid w:val="00426CF4"/>
    <w:rsid w:val="0043225B"/>
    <w:rsid w:val="004322CE"/>
    <w:rsid w:val="0043408B"/>
    <w:rsid w:val="0043528F"/>
    <w:rsid w:val="00435C08"/>
    <w:rsid w:val="00436414"/>
    <w:rsid w:val="004369C5"/>
    <w:rsid w:val="00437E3A"/>
    <w:rsid w:val="00442737"/>
    <w:rsid w:val="00442FAD"/>
    <w:rsid w:val="0044394D"/>
    <w:rsid w:val="004443E2"/>
    <w:rsid w:val="00444C82"/>
    <w:rsid w:val="0044702A"/>
    <w:rsid w:val="00451877"/>
    <w:rsid w:val="0045337B"/>
    <w:rsid w:val="00453EE2"/>
    <w:rsid w:val="0045418F"/>
    <w:rsid w:val="00456CE8"/>
    <w:rsid w:val="0045769B"/>
    <w:rsid w:val="00457980"/>
    <w:rsid w:val="00457B39"/>
    <w:rsid w:val="00460A59"/>
    <w:rsid w:val="00461A8C"/>
    <w:rsid w:val="004623DD"/>
    <w:rsid w:val="004633DA"/>
    <w:rsid w:val="004649D2"/>
    <w:rsid w:val="00464F9E"/>
    <w:rsid w:val="00465C3E"/>
    <w:rsid w:val="00466380"/>
    <w:rsid w:val="00470797"/>
    <w:rsid w:val="00470F2D"/>
    <w:rsid w:val="004716A5"/>
    <w:rsid w:val="0047238B"/>
    <w:rsid w:val="00472689"/>
    <w:rsid w:val="00474F4D"/>
    <w:rsid w:val="00481BC5"/>
    <w:rsid w:val="00490353"/>
    <w:rsid w:val="004905FB"/>
    <w:rsid w:val="0049133C"/>
    <w:rsid w:val="00494526"/>
    <w:rsid w:val="004959C4"/>
    <w:rsid w:val="00495E4C"/>
    <w:rsid w:val="00496799"/>
    <w:rsid w:val="00497726"/>
    <w:rsid w:val="004A078D"/>
    <w:rsid w:val="004A2563"/>
    <w:rsid w:val="004A3D9E"/>
    <w:rsid w:val="004A3E54"/>
    <w:rsid w:val="004A4344"/>
    <w:rsid w:val="004A4B49"/>
    <w:rsid w:val="004A5211"/>
    <w:rsid w:val="004A5549"/>
    <w:rsid w:val="004A55C1"/>
    <w:rsid w:val="004A57EC"/>
    <w:rsid w:val="004A7AE2"/>
    <w:rsid w:val="004B286B"/>
    <w:rsid w:val="004B2902"/>
    <w:rsid w:val="004B4D74"/>
    <w:rsid w:val="004B56F8"/>
    <w:rsid w:val="004B595A"/>
    <w:rsid w:val="004B5CFE"/>
    <w:rsid w:val="004B6598"/>
    <w:rsid w:val="004C181A"/>
    <w:rsid w:val="004C1DFD"/>
    <w:rsid w:val="004C2E6F"/>
    <w:rsid w:val="004C6CE8"/>
    <w:rsid w:val="004C7561"/>
    <w:rsid w:val="004C7A92"/>
    <w:rsid w:val="004D09F4"/>
    <w:rsid w:val="004D2ECC"/>
    <w:rsid w:val="004D3518"/>
    <w:rsid w:val="004E03D7"/>
    <w:rsid w:val="004E0B2B"/>
    <w:rsid w:val="004E1A25"/>
    <w:rsid w:val="004E4113"/>
    <w:rsid w:val="004E4C76"/>
    <w:rsid w:val="004F093E"/>
    <w:rsid w:val="004F23A6"/>
    <w:rsid w:val="004F3515"/>
    <w:rsid w:val="004F6904"/>
    <w:rsid w:val="004F735F"/>
    <w:rsid w:val="00501271"/>
    <w:rsid w:val="00501FB9"/>
    <w:rsid w:val="005020FF"/>
    <w:rsid w:val="0050399A"/>
    <w:rsid w:val="00503F2B"/>
    <w:rsid w:val="005041F3"/>
    <w:rsid w:val="00504E2A"/>
    <w:rsid w:val="00507D36"/>
    <w:rsid w:val="00507E05"/>
    <w:rsid w:val="00512A99"/>
    <w:rsid w:val="005137D7"/>
    <w:rsid w:val="0051596C"/>
    <w:rsid w:val="00515D4C"/>
    <w:rsid w:val="0051612D"/>
    <w:rsid w:val="0052093D"/>
    <w:rsid w:val="00520959"/>
    <w:rsid w:val="00522B9B"/>
    <w:rsid w:val="00522D6B"/>
    <w:rsid w:val="00523B12"/>
    <w:rsid w:val="005241B5"/>
    <w:rsid w:val="0052427F"/>
    <w:rsid w:val="0052554F"/>
    <w:rsid w:val="005262E6"/>
    <w:rsid w:val="0053051C"/>
    <w:rsid w:val="005305EA"/>
    <w:rsid w:val="00531067"/>
    <w:rsid w:val="00531F3A"/>
    <w:rsid w:val="0053252D"/>
    <w:rsid w:val="00532865"/>
    <w:rsid w:val="00533A97"/>
    <w:rsid w:val="00534663"/>
    <w:rsid w:val="00537F09"/>
    <w:rsid w:val="00540114"/>
    <w:rsid w:val="005408D6"/>
    <w:rsid w:val="00542344"/>
    <w:rsid w:val="00543074"/>
    <w:rsid w:val="00543D94"/>
    <w:rsid w:val="0054493A"/>
    <w:rsid w:val="00545893"/>
    <w:rsid w:val="00545BB9"/>
    <w:rsid w:val="0054649B"/>
    <w:rsid w:val="00546569"/>
    <w:rsid w:val="0054677D"/>
    <w:rsid w:val="00547272"/>
    <w:rsid w:val="005479FC"/>
    <w:rsid w:val="00547CD0"/>
    <w:rsid w:val="005501C6"/>
    <w:rsid w:val="00551721"/>
    <w:rsid w:val="00552863"/>
    <w:rsid w:val="00556916"/>
    <w:rsid w:val="00556E7B"/>
    <w:rsid w:val="00561684"/>
    <w:rsid w:val="00561B72"/>
    <w:rsid w:val="00563DBB"/>
    <w:rsid w:val="0057115E"/>
    <w:rsid w:val="00571CD7"/>
    <w:rsid w:val="00572027"/>
    <w:rsid w:val="00572478"/>
    <w:rsid w:val="00573FF8"/>
    <w:rsid w:val="00574156"/>
    <w:rsid w:val="00574640"/>
    <w:rsid w:val="00575509"/>
    <w:rsid w:val="00576F99"/>
    <w:rsid w:val="0057743A"/>
    <w:rsid w:val="00580A23"/>
    <w:rsid w:val="00583E33"/>
    <w:rsid w:val="00585835"/>
    <w:rsid w:val="00585DA9"/>
    <w:rsid w:val="00585FE5"/>
    <w:rsid w:val="00587412"/>
    <w:rsid w:val="005874B2"/>
    <w:rsid w:val="005906E2"/>
    <w:rsid w:val="00590913"/>
    <w:rsid w:val="00590E1F"/>
    <w:rsid w:val="005922D1"/>
    <w:rsid w:val="00595D70"/>
    <w:rsid w:val="0059617C"/>
    <w:rsid w:val="00596DF5"/>
    <w:rsid w:val="005A0861"/>
    <w:rsid w:val="005A0B40"/>
    <w:rsid w:val="005A1536"/>
    <w:rsid w:val="005A1C23"/>
    <w:rsid w:val="005A1E76"/>
    <w:rsid w:val="005A27F7"/>
    <w:rsid w:val="005A28E9"/>
    <w:rsid w:val="005A4A50"/>
    <w:rsid w:val="005A709E"/>
    <w:rsid w:val="005B04A0"/>
    <w:rsid w:val="005B1AFE"/>
    <w:rsid w:val="005B1F71"/>
    <w:rsid w:val="005B4907"/>
    <w:rsid w:val="005B7069"/>
    <w:rsid w:val="005B792A"/>
    <w:rsid w:val="005C10BE"/>
    <w:rsid w:val="005C1E52"/>
    <w:rsid w:val="005C20A8"/>
    <w:rsid w:val="005C32E7"/>
    <w:rsid w:val="005C5568"/>
    <w:rsid w:val="005C5EAF"/>
    <w:rsid w:val="005C658F"/>
    <w:rsid w:val="005C6643"/>
    <w:rsid w:val="005C70AD"/>
    <w:rsid w:val="005D036C"/>
    <w:rsid w:val="005D1BCB"/>
    <w:rsid w:val="005D3324"/>
    <w:rsid w:val="005D4032"/>
    <w:rsid w:val="005D4379"/>
    <w:rsid w:val="005D53EE"/>
    <w:rsid w:val="005D7B26"/>
    <w:rsid w:val="005D7B32"/>
    <w:rsid w:val="005E1A03"/>
    <w:rsid w:val="005E1D57"/>
    <w:rsid w:val="005E22FF"/>
    <w:rsid w:val="005E302F"/>
    <w:rsid w:val="005E30F6"/>
    <w:rsid w:val="005E5648"/>
    <w:rsid w:val="005E7175"/>
    <w:rsid w:val="005E7927"/>
    <w:rsid w:val="005E797C"/>
    <w:rsid w:val="005F0581"/>
    <w:rsid w:val="005F1098"/>
    <w:rsid w:val="005F5034"/>
    <w:rsid w:val="005F6C4E"/>
    <w:rsid w:val="005F7E3D"/>
    <w:rsid w:val="00600364"/>
    <w:rsid w:val="00603003"/>
    <w:rsid w:val="00603A91"/>
    <w:rsid w:val="006076C5"/>
    <w:rsid w:val="00607B8C"/>
    <w:rsid w:val="00607E27"/>
    <w:rsid w:val="00610E27"/>
    <w:rsid w:val="0061237A"/>
    <w:rsid w:val="00613304"/>
    <w:rsid w:val="00613CDB"/>
    <w:rsid w:val="00616A04"/>
    <w:rsid w:val="00616D81"/>
    <w:rsid w:val="00616E15"/>
    <w:rsid w:val="006179AC"/>
    <w:rsid w:val="00622758"/>
    <w:rsid w:val="0062317C"/>
    <w:rsid w:val="0062367C"/>
    <w:rsid w:val="00624DAF"/>
    <w:rsid w:val="0062636D"/>
    <w:rsid w:val="00627272"/>
    <w:rsid w:val="006278F8"/>
    <w:rsid w:val="006318BA"/>
    <w:rsid w:val="00632366"/>
    <w:rsid w:val="00632700"/>
    <w:rsid w:val="006339F9"/>
    <w:rsid w:val="00634AC6"/>
    <w:rsid w:val="00635698"/>
    <w:rsid w:val="00635880"/>
    <w:rsid w:val="0063594B"/>
    <w:rsid w:val="006369C6"/>
    <w:rsid w:val="00637766"/>
    <w:rsid w:val="00637EC8"/>
    <w:rsid w:val="00640886"/>
    <w:rsid w:val="00640B89"/>
    <w:rsid w:val="00640F36"/>
    <w:rsid w:val="0064125D"/>
    <w:rsid w:val="00641352"/>
    <w:rsid w:val="0064297E"/>
    <w:rsid w:val="006435EB"/>
    <w:rsid w:val="006507D4"/>
    <w:rsid w:val="0065267E"/>
    <w:rsid w:val="00652B17"/>
    <w:rsid w:val="00653300"/>
    <w:rsid w:val="00653431"/>
    <w:rsid w:val="006546D3"/>
    <w:rsid w:val="00657CA1"/>
    <w:rsid w:val="006604F9"/>
    <w:rsid w:val="00661CD8"/>
    <w:rsid w:val="00661EF5"/>
    <w:rsid w:val="00662556"/>
    <w:rsid w:val="006631DA"/>
    <w:rsid w:val="00663B4D"/>
    <w:rsid w:val="00663CBB"/>
    <w:rsid w:val="00663E3D"/>
    <w:rsid w:val="00664533"/>
    <w:rsid w:val="00665122"/>
    <w:rsid w:val="00666B69"/>
    <w:rsid w:val="00667E75"/>
    <w:rsid w:val="00667FFA"/>
    <w:rsid w:val="006702D5"/>
    <w:rsid w:val="00671B01"/>
    <w:rsid w:val="00671F0C"/>
    <w:rsid w:val="0067319E"/>
    <w:rsid w:val="00675406"/>
    <w:rsid w:val="006756B6"/>
    <w:rsid w:val="00676D21"/>
    <w:rsid w:val="00677E84"/>
    <w:rsid w:val="00680677"/>
    <w:rsid w:val="00681465"/>
    <w:rsid w:val="0068243D"/>
    <w:rsid w:val="006870C6"/>
    <w:rsid w:val="00687B14"/>
    <w:rsid w:val="00691068"/>
    <w:rsid w:val="00691778"/>
    <w:rsid w:val="00692AFD"/>
    <w:rsid w:val="00693670"/>
    <w:rsid w:val="006955A0"/>
    <w:rsid w:val="00695F37"/>
    <w:rsid w:val="006965BC"/>
    <w:rsid w:val="00696AAD"/>
    <w:rsid w:val="006978E4"/>
    <w:rsid w:val="006A0CB6"/>
    <w:rsid w:val="006A1704"/>
    <w:rsid w:val="006A346A"/>
    <w:rsid w:val="006A3A10"/>
    <w:rsid w:val="006A610D"/>
    <w:rsid w:val="006A6F56"/>
    <w:rsid w:val="006B2030"/>
    <w:rsid w:val="006B2B31"/>
    <w:rsid w:val="006B4093"/>
    <w:rsid w:val="006B57BA"/>
    <w:rsid w:val="006C16D8"/>
    <w:rsid w:val="006C31ED"/>
    <w:rsid w:val="006C3588"/>
    <w:rsid w:val="006C4E40"/>
    <w:rsid w:val="006C5A0F"/>
    <w:rsid w:val="006C60E7"/>
    <w:rsid w:val="006C6B74"/>
    <w:rsid w:val="006C7454"/>
    <w:rsid w:val="006D3078"/>
    <w:rsid w:val="006D5DB9"/>
    <w:rsid w:val="006D6191"/>
    <w:rsid w:val="006D6A68"/>
    <w:rsid w:val="006D6CFD"/>
    <w:rsid w:val="006D7BAB"/>
    <w:rsid w:val="006D7D71"/>
    <w:rsid w:val="006E0D51"/>
    <w:rsid w:val="006E4C3D"/>
    <w:rsid w:val="006E6C08"/>
    <w:rsid w:val="006E7573"/>
    <w:rsid w:val="006F1EDC"/>
    <w:rsid w:val="006F2646"/>
    <w:rsid w:val="006F3435"/>
    <w:rsid w:val="006F3631"/>
    <w:rsid w:val="006F4849"/>
    <w:rsid w:val="006F5A2E"/>
    <w:rsid w:val="006F6642"/>
    <w:rsid w:val="006F6E1D"/>
    <w:rsid w:val="006F702F"/>
    <w:rsid w:val="00701452"/>
    <w:rsid w:val="0070162A"/>
    <w:rsid w:val="00701DD1"/>
    <w:rsid w:val="007030C2"/>
    <w:rsid w:val="0070316A"/>
    <w:rsid w:val="007031FB"/>
    <w:rsid w:val="007050EA"/>
    <w:rsid w:val="00705990"/>
    <w:rsid w:val="00706FAA"/>
    <w:rsid w:val="007076DB"/>
    <w:rsid w:val="00710009"/>
    <w:rsid w:val="0071016A"/>
    <w:rsid w:val="0071044D"/>
    <w:rsid w:val="00712EAE"/>
    <w:rsid w:val="007145E1"/>
    <w:rsid w:val="00714785"/>
    <w:rsid w:val="007163E2"/>
    <w:rsid w:val="00717D23"/>
    <w:rsid w:val="007210FE"/>
    <w:rsid w:val="00721F1B"/>
    <w:rsid w:val="0072234B"/>
    <w:rsid w:val="00722D4C"/>
    <w:rsid w:val="00723E9B"/>
    <w:rsid w:val="007255A5"/>
    <w:rsid w:val="00726D35"/>
    <w:rsid w:val="007309FE"/>
    <w:rsid w:val="00733533"/>
    <w:rsid w:val="00733E2F"/>
    <w:rsid w:val="00734984"/>
    <w:rsid w:val="00734C8D"/>
    <w:rsid w:val="00736D95"/>
    <w:rsid w:val="007410FC"/>
    <w:rsid w:val="00741DEC"/>
    <w:rsid w:val="00741FA5"/>
    <w:rsid w:val="0074284E"/>
    <w:rsid w:val="007432C3"/>
    <w:rsid w:val="00743673"/>
    <w:rsid w:val="007453DC"/>
    <w:rsid w:val="00746F6D"/>
    <w:rsid w:val="00751EC7"/>
    <w:rsid w:val="00752D45"/>
    <w:rsid w:val="00753932"/>
    <w:rsid w:val="00755E5B"/>
    <w:rsid w:val="00756567"/>
    <w:rsid w:val="00761A06"/>
    <w:rsid w:val="00763CD9"/>
    <w:rsid w:val="00763EA7"/>
    <w:rsid w:val="00763F1B"/>
    <w:rsid w:val="007666F3"/>
    <w:rsid w:val="00767BB0"/>
    <w:rsid w:val="007733C9"/>
    <w:rsid w:val="00773775"/>
    <w:rsid w:val="00773B2E"/>
    <w:rsid w:val="00774290"/>
    <w:rsid w:val="007746E0"/>
    <w:rsid w:val="007748C5"/>
    <w:rsid w:val="0077530B"/>
    <w:rsid w:val="00776E36"/>
    <w:rsid w:val="00776F27"/>
    <w:rsid w:val="007776FC"/>
    <w:rsid w:val="007809C9"/>
    <w:rsid w:val="00782179"/>
    <w:rsid w:val="00782F8F"/>
    <w:rsid w:val="007833DA"/>
    <w:rsid w:val="00784A20"/>
    <w:rsid w:val="00787825"/>
    <w:rsid w:val="00787862"/>
    <w:rsid w:val="007900A1"/>
    <w:rsid w:val="00790D6B"/>
    <w:rsid w:val="00790DD6"/>
    <w:rsid w:val="0079183E"/>
    <w:rsid w:val="00792E48"/>
    <w:rsid w:val="00793544"/>
    <w:rsid w:val="007937D8"/>
    <w:rsid w:val="007939A9"/>
    <w:rsid w:val="00793A58"/>
    <w:rsid w:val="00793B2C"/>
    <w:rsid w:val="00794A81"/>
    <w:rsid w:val="0079766A"/>
    <w:rsid w:val="00797E01"/>
    <w:rsid w:val="00797F92"/>
    <w:rsid w:val="007A1752"/>
    <w:rsid w:val="007A224A"/>
    <w:rsid w:val="007A50CA"/>
    <w:rsid w:val="007A5583"/>
    <w:rsid w:val="007A5766"/>
    <w:rsid w:val="007A634F"/>
    <w:rsid w:val="007A7666"/>
    <w:rsid w:val="007A76DE"/>
    <w:rsid w:val="007A7943"/>
    <w:rsid w:val="007B0272"/>
    <w:rsid w:val="007B0961"/>
    <w:rsid w:val="007B439E"/>
    <w:rsid w:val="007B56F2"/>
    <w:rsid w:val="007B7E1A"/>
    <w:rsid w:val="007C0179"/>
    <w:rsid w:val="007C312A"/>
    <w:rsid w:val="007C3AE1"/>
    <w:rsid w:val="007C5DE2"/>
    <w:rsid w:val="007C7B3E"/>
    <w:rsid w:val="007C7EDC"/>
    <w:rsid w:val="007D100F"/>
    <w:rsid w:val="007D208E"/>
    <w:rsid w:val="007D2695"/>
    <w:rsid w:val="007D4BD5"/>
    <w:rsid w:val="007D59B9"/>
    <w:rsid w:val="007D7EA5"/>
    <w:rsid w:val="007E0EEF"/>
    <w:rsid w:val="007E10D8"/>
    <w:rsid w:val="007E2CB9"/>
    <w:rsid w:val="007E44A3"/>
    <w:rsid w:val="007E7297"/>
    <w:rsid w:val="007F0EAA"/>
    <w:rsid w:val="007F2106"/>
    <w:rsid w:val="007F2A22"/>
    <w:rsid w:val="007F2D8C"/>
    <w:rsid w:val="007F3CC9"/>
    <w:rsid w:val="00802AAC"/>
    <w:rsid w:val="00803886"/>
    <w:rsid w:val="00803B75"/>
    <w:rsid w:val="00804E36"/>
    <w:rsid w:val="00804FE1"/>
    <w:rsid w:val="008053EA"/>
    <w:rsid w:val="0080611D"/>
    <w:rsid w:val="0080747D"/>
    <w:rsid w:val="00807A0C"/>
    <w:rsid w:val="00810A96"/>
    <w:rsid w:val="008135D1"/>
    <w:rsid w:val="00813D7A"/>
    <w:rsid w:val="00817423"/>
    <w:rsid w:val="00817816"/>
    <w:rsid w:val="00817B54"/>
    <w:rsid w:val="0082198C"/>
    <w:rsid w:val="00822C5B"/>
    <w:rsid w:val="00823146"/>
    <w:rsid w:val="008236BA"/>
    <w:rsid w:val="00826621"/>
    <w:rsid w:val="00826FEB"/>
    <w:rsid w:val="008276E2"/>
    <w:rsid w:val="008279D5"/>
    <w:rsid w:val="00830522"/>
    <w:rsid w:val="00833BB4"/>
    <w:rsid w:val="00834457"/>
    <w:rsid w:val="008405CE"/>
    <w:rsid w:val="00841A2A"/>
    <w:rsid w:val="008423C7"/>
    <w:rsid w:val="008435CA"/>
    <w:rsid w:val="00843702"/>
    <w:rsid w:val="008474C4"/>
    <w:rsid w:val="00851419"/>
    <w:rsid w:val="00851C93"/>
    <w:rsid w:val="00852404"/>
    <w:rsid w:val="00853116"/>
    <w:rsid w:val="0085406C"/>
    <w:rsid w:val="0085465B"/>
    <w:rsid w:val="00855701"/>
    <w:rsid w:val="008564C6"/>
    <w:rsid w:val="00857045"/>
    <w:rsid w:val="00861564"/>
    <w:rsid w:val="00862848"/>
    <w:rsid w:val="00862AC2"/>
    <w:rsid w:val="00863398"/>
    <w:rsid w:val="008639A9"/>
    <w:rsid w:val="008643C6"/>
    <w:rsid w:val="0086447F"/>
    <w:rsid w:val="008648EB"/>
    <w:rsid w:val="00864E02"/>
    <w:rsid w:val="00865F24"/>
    <w:rsid w:val="00870450"/>
    <w:rsid w:val="00874AEB"/>
    <w:rsid w:val="00876DD6"/>
    <w:rsid w:val="00876ECD"/>
    <w:rsid w:val="00876F5B"/>
    <w:rsid w:val="00880F7E"/>
    <w:rsid w:val="00885009"/>
    <w:rsid w:val="00885022"/>
    <w:rsid w:val="008865EA"/>
    <w:rsid w:val="0089079D"/>
    <w:rsid w:val="008918E8"/>
    <w:rsid w:val="008929F0"/>
    <w:rsid w:val="00892FDD"/>
    <w:rsid w:val="008A087B"/>
    <w:rsid w:val="008A0D91"/>
    <w:rsid w:val="008A3DC8"/>
    <w:rsid w:val="008A4901"/>
    <w:rsid w:val="008A5F21"/>
    <w:rsid w:val="008B2989"/>
    <w:rsid w:val="008B2BBE"/>
    <w:rsid w:val="008B408D"/>
    <w:rsid w:val="008B7577"/>
    <w:rsid w:val="008B7A14"/>
    <w:rsid w:val="008B7B9D"/>
    <w:rsid w:val="008C2DDA"/>
    <w:rsid w:val="008C6CBC"/>
    <w:rsid w:val="008C719B"/>
    <w:rsid w:val="008C7A4C"/>
    <w:rsid w:val="008D0BBB"/>
    <w:rsid w:val="008D0F1F"/>
    <w:rsid w:val="008D45EE"/>
    <w:rsid w:val="008D5194"/>
    <w:rsid w:val="008D5D88"/>
    <w:rsid w:val="008D6756"/>
    <w:rsid w:val="008E0B9C"/>
    <w:rsid w:val="008E222F"/>
    <w:rsid w:val="008E2AAF"/>
    <w:rsid w:val="008E6CBC"/>
    <w:rsid w:val="008E6E1A"/>
    <w:rsid w:val="008E6F75"/>
    <w:rsid w:val="008E73AA"/>
    <w:rsid w:val="008E748F"/>
    <w:rsid w:val="008E765C"/>
    <w:rsid w:val="008F0801"/>
    <w:rsid w:val="008F11D7"/>
    <w:rsid w:val="008F1B8F"/>
    <w:rsid w:val="008F364C"/>
    <w:rsid w:val="008F66CD"/>
    <w:rsid w:val="00901211"/>
    <w:rsid w:val="00901AFA"/>
    <w:rsid w:val="00903CFA"/>
    <w:rsid w:val="00904301"/>
    <w:rsid w:val="009045EB"/>
    <w:rsid w:val="00904BF2"/>
    <w:rsid w:val="00907010"/>
    <w:rsid w:val="009105E0"/>
    <w:rsid w:val="00912291"/>
    <w:rsid w:val="0091253D"/>
    <w:rsid w:val="0091647C"/>
    <w:rsid w:val="0092021F"/>
    <w:rsid w:val="0092159F"/>
    <w:rsid w:val="009225BA"/>
    <w:rsid w:val="009225E4"/>
    <w:rsid w:val="00923DDA"/>
    <w:rsid w:val="0092457C"/>
    <w:rsid w:val="00924A66"/>
    <w:rsid w:val="00924E40"/>
    <w:rsid w:val="00925DC9"/>
    <w:rsid w:val="00930068"/>
    <w:rsid w:val="00930578"/>
    <w:rsid w:val="009320A7"/>
    <w:rsid w:val="00933FED"/>
    <w:rsid w:val="00934196"/>
    <w:rsid w:val="0093501D"/>
    <w:rsid w:val="0093538F"/>
    <w:rsid w:val="00940CEA"/>
    <w:rsid w:val="009413A0"/>
    <w:rsid w:val="00941DD2"/>
    <w:rsid w:val="00942057"/>
    <w:rsid w:val="00942C46"/>
    <w:rsid w:val="00944C6B"/>
    <w:rsid w:val="0094533C"/>
    <w:rsid w:val="00945A10"/>
    <w:rsid w:val="00947060"/>
    <w:rsid w:val="00947602"/>
    <w:rsid w:val="00947CD4"/>
    <w:rsid w:val="00947EC6"/>
    <w:rsid w:val="00951B8C"/>
    <w:rsid w:val="009528D0"/>
    <w:rsid w:val="00953E2E"/>
    <w:rsid w:val="00954564"/>
    <w:rsid w:val="00955248"/>
    <w:rsid w:val="00956929"/>
    <w:rsid w:val="009569FD"/>
    <w:rsid w:val="00957AD1"/>
    <w:rsid w:val="00960F3E"/>
    <w:rsid w:val="009629C2"/>
    <w:rsid w:val="0096409E"/>
    <w:rsid w:val="00964B63"/>
    <w:rsid w:val="00967A37"/>
    <w:rsid w:val="00967DDB"/>
    <w:rsid w:val="00967DE8"/>
    <w:rsid w:val="009730B3"/>
    <w:rsid w:val="00974227"/>
    <w:rsid w:val="00975541"/>
    <w:rsid w:val="00975801"/>
    <w:rsid w:val="009765CF"/>
    <w:rsid w:val="00981CCF"/>
    <w:rsid w:val="00983B9F"/>
    <w:rsid w:val="00983E31"/>
    <w:rsid w:val="009840C1"/>
    <w:rsid w:val="00984889"/>
    <w:rsid w:val="00984BB3"/>
    <w:rsid w:val="009868B0"/>
    <w:rsid w:val="009876D4"/>
    <w:rsid w:val="00990AB6"/>
    <w:rsid w:val="009910C5"/>
    <w:rsid w:val="009931E0"/>
    <w:rsid w:val="00994B26"/>
    <w:rsid w:val="00994FA4"/>
    <w:rsid w:val="0099657E"/>
    <w:rsid w:val="00996A22"/>
    <w:rsid w:val="009A035F"/>
    <w:rsid w:val="009A1465"/>
    <w:rsid w:val="009A1FA0"/>
    <w:rsid w:val="009A1FED"/>
    <w:rsid w:val="009A244F"/>
    <w:rsid w:val="009A3C9A"/>
    <w:rsid w:val="009A5232"/>
    <w:rsid w:val="009A566E"/>
    <w:rsid w:val="009A69AF"/>
    <w:rsid w:val="009A6B0F"/>
    <w:rsid w:val="009A6B6D"/>
    <w:rsid w:val="009A75F1"/>
    <w:rsid w:val="009B0E4A"/>
    <w:rsid w:val="009B22BE"/>
    <w:rsid w:val="009B3B02"/>
    <w:rsid w:val="009B5AF5"/>
    <w:rsid w:val="009B5F09"/>
    <w:rsid w:val="009B5F4E"/>
    <w:rsid w:val="009B642D"/>
    <w:rsid w:val="009B7B9A"/>
    <w:rsid w:val="009B7BF2"/>
    <w:rsid w:val="009B7C97"/>
    <w:rsid w:val="009B7CC8"/>
    <w:rsid w:val="009C00C1"/>
    <w:rsid w:val="009C0560"/>
    <w:rsid w:val="009C1403"/>
    <w:rsid w:val="009C3203"/>
    <w:rsid w:val="009C3643"/>
    <w:rsid w:val="009C4522"/>
    <w:rsid w:val="009C5BE3"/>
    <w:rsid w:val="009C79C6"/>
    <w:rsid w:val="009C7C7C"/>
    <w:rsid w:val="009C7EE0"/>
    <w:rsid w:val="009D162D"/>
    <w:rsid w:val="009D2280"/>
    <w:rsid w:val="009D2332"/>
    <w:rsid w:val="009D2AAF"/>
    <w:rsid w:val="009D7B07"/>
    <w:rsid w:val="009D7E5F"/>
    <w:rsid w:val="009E02BC"/>
    <w:rsid w:val="009E0C1F"/>
    <w:rsid w:val="009E23E5"/>
    <w:rsid w:val="009E25A7"/>
    <w:rsid w:val="009E326D"/>
    <w:rsid w:val="009E3930"/>
    <w:rsid w:val="009E6727"/>
    <w:rsid w:val="009F0E78"/>
    <w:rsid w:val="009F3E3C"/>
    <w:rsid w:val="009F43A9"/>
    <w:rsid w:val="009F5E26"/>
    <w:rsid w:val="009F70DA"/>
    <w:rsid w:val="00A00335"/>
    <w:rsid w:val="00A01782"/>
    <w:rsid w:val="00A01B26"/>
    <w:rsid w:val="00A02585"/>
    <w:rsid w:val="00A04928"/>
    <w:rsid w:val="00A04D35"/>
    <w:rsid w:val="00A05E33"/>
    <w:rsid w:val="00A06CB4"/>
    <w:rsid w:val="00A0729F"/>
    <w:rsid w:val="00A10597"/>
    <w:rsid w:val="00A1203C"/>
    <w:rsid w:val="00A12ADA"/>
    <w:rsid w:val="00A16285"/>
    <w:rsid w:val="00A170CA"/>
    <w:rsid w:val="00A171D6"/>
    <w:rsid w:val="00A17CE8"/>
    <w:rsid w:val="00A249C0"/>
    <w:rsid w:val="00A30B62"/>
    <w:rsid w:val="00A310C8"/>
    <w:rsid w:val="00A32C84"/>
    <w:rsid w:val="00A345AC"/>
    <w:rsid w:val="00A37801"/>
    <w:rsid w:val="00A40C02"/>
    <w:rsid w:val="00A432AD"/>
    <w:rsid w:val="00A459AC"/>
    <w:rsid w:val="00A45EF6"/>
    <w:rsid w:val="00A5476F"/>
    <w:rsid w:val="00A55910"/>
    <w:rsid w:val="00A56481"/>
    <w:rsid w:val="00A56B24"/>
    <w:rsid w:val="00A57718"/>
    <w:rsid w:val="00A62429"/>
    <w:rsid w:val="00A625C6"/>
    <w:rsid w:val="00A630A1"/>
    <w:rsid w:val="00A63B1D"/>
    <w:rsid w:val="00A63B29"/>
    <w:rsid w:val="00A641D0"/>
    <w:rsid w:val="00A6424B"/>
    <w:rsid w:val="00A6575E"/>
    <w:rsid w:val="00A65D1F"/>
    <w:rsid w:val="00A66D2B"/>
    <w:rsid w:val="00A709D0"/>
    <w:rsid w:val="00A724A6"/>
    <w:rsid w:val="00A736B9"/>
    <w:rsid w:val="00A73C78"/>
    <w:rsid w:val="00A75046"/>
    <w:rsid w:val="00A76471"/>
    <w:rsid w:val="00A77ABA"/>
    <w:rsid w:val="00A80B00"/>
    <w:rsid w:val="00A80DF3"/>
    <w:rsid w:val="00A8492B"/>
    <w:rsid w:val="00A85342"/>
    <w:rsid w:val="00A9398A"/>
    <w:rsid w:val="00A946CE"/>
    <w:rsid w:val="00A970E7"/>
    <w:rsid w:val="00AA1AC3"/>
    <w:rsid w:val="00AA41C1"/>
    <w:rsid w:val="00AA58F1"/>
    <w:rsid w:val="00AA6675"/>
    <w:rsid w:val="00AB056A"/>
    <w:rsid w:val="00AB5A20"/>
    <w:rsid w:val="00AB6582"/>
    <w:rsid w:val="00AC3CB1"/>
    <w:rsid w:val="00AC4441"/>
    <w:rsid w:val="00AC4761"/>
    <w:rsid w:val="00AC6BC9"/>
    <w:rsid w:val="00AC7F50"/>
    <w:rsid w:val="00AC7FF4"/>
    <w:rsid w:val="00AD762A"/>
    <w:rsid w:val="00AE0259"/>
    <w:rsid w:val="00AE3A14"/>
    <w:rsid w:val="00AE52F7"/>
    <w:rsid w:val="00AE5AD6"/>
    <w:rsid w:val="00AE72A7"/>
    <w:rsid w:val="00AE796C"/>
    <w:rsid w:val="00AF2820"/>
    <w:rsid w:val="00AF31D2"/>
    <w:rsid w:val="00AF3CC8"/>
    <w:rsid w:val="00AF45F9"/>
    <w:rsid w:val="00AF532C"/>
    <w:rsid w:val="00AF6606"/>
    <w:rsid w:val="00AF75E9"/>
    <w:rsid w:val="00B00D0D"/>
    <w:rsid w:val="00B00F8C"/>
    <w:rsid w:val="00B016CA"/>
    <w:rsid w:val="00B02851"/>
    <w:rsid w:val="00B046A4"/>
    <w:rsid w:val="00B05846"/>
    <w:rsid w:val="00B10E44"/>
    <w:rsid w:val="00B113D4"/>
    <w:rsid w:val="00B12AAD"/>
    <w:rsid w:val="00B1471F"/>
    <w:rsid w:val="00B14E07"/>
    <w:rsid w:val="00B1509B"/>
    <w:rsid w:val="00B15A34"/>
    <w:rsid w:val="00B215E3"/>
    <w:rsid w:val="00B24323"/>
    <w:rsid w:val="00B24B70"/>
    <w:rsid w:val="00B272E7"/>
    <w:rsid w:val="00B273AD"/>
    <w:rsid w:val="00B27624"/>
    <w:rsid w:val="00B30EC1"/>
    <w:rsid w:val="00B34C8C"/>
    <w:rsid w:val="00B40A5E"/>
    <w:rsid w:val="00B40D30"/>
    <w:rsid w:val="00B42A0E"/>
    <w:rsid w:val="00B446F1"/>
    <w:rsid w:val="00B46CCE"/>
    <w:rsid w:val="00B51038"/>
    <w:rsid w:val="00B53A0D"/>
    <w:rsid w:val="00B57596"/>
    <w:rsid w:val="00B61AE0"/>
    <w:rsid w:val="00B6475B"/>
    <w:rsid w:val="00B70B79"/>
    <w:rsid w:val="00B714E1"/>
    <w:rsid w:val="00B74BDD"/>
    <w:rsid w:val="00B74E88"/>
    <w:rsid w:val="00B76566"/>
    <w:rsid w:val="00B76658"/>
    <w:rsid w:val="00B812BF"/>
    <w:rsid w:val="00B81BD7"/>
    <w:rsid w:val="00B81D65"/>
    <w:rsid w:val="00B822EB"/>
    <w:rsid w:val="00B84012"/>
    <w:rsid w:val="00B911FE"/>
    <w:rsid w:val="00B91347"/>
    <w:rsid w:val="00B93C0D"/>
    <w:rsid w:val="00B959AD"/>
    <w:rsid w:val="00B96496"/>
    <w:rsid w:val="00B97102"/>
    <w:rsid w:val="00B974F2"/>
    <w:rsid w:val="00B97967"/>
    <w:rsid w:val="00BA1F50"/>
    <w:rsid w:val="00BA458B"/>
    <w:rsid w:val="00BA4896"/>
    <w:rsid w:val="00BA5233"/>
    <w:rsid w:val="00BA602B"/>
    <w:rsid w:val="00BB0BC2"/>
    <w:rsid w:val="00BB4092"/>
    <w:rsid w:val="00BB6835"/>
    <w:rsid w:val="00BB7F6B"/>
    <w:rsid w:val="00BB7F9C"/>
    <w:rsid w:val="00BC0F29"/>
    <w:rsid w:val="00BC30DA"/>
    <w:rsid w:val="00BC37B3"/>
    <w:rsid w:val="00BC46B6"/>
    <w:rsid w:val="00BC56CC"/>
    <w:rsid w:val="00BC5A8A"/>
    <w:rsid w:val="00BC61A0"/>
    <w:rsid w:val="00BC6B48"/>
    <w:rsid w:val="00BC751B"/>
    <w:rsid w:val="00BD179A"/>
    <w:rsid w:val="00BD3472"/>
    <w:rsid w:val="00BD480E"/>
    <w:rsid w:val="00BE0738"/>
    <w:rsid w:val="00BE090C"/>
    <w:rsid w:val="00BE2E83"/>
    <w:rsid w:val="00BE62C4"/>
    <w:rsid w:val="00BE64DB"/>
    <w:rsid w:val="00BE747A"/>
    <w:rsid w:val="00BF1313"/>
    <w:rsid w:val="00BF236E"/>
    <w:rsid w:val="00BF428A"/>
    <w:rsid w:val="00BF5088"/>
    <w:rsid w:val="00BF6646"/>
    <w:rsid w:val="00C00D0A"/>
    <w:rsid w:val="00C02A70"/>
    <w:rsid w:val="00C02AEF"/>
    <w:rsid w:val="00C03E48"/>
    <w:rsid w:val="00C03F76"/>
    <w:rsid w:val="00C05109"/>
    <w:rsid w:val="00C103E7"/>
    <w:rsid w:val="00C104B3"/>
    <w:rsid w:val="00C144B4"/>
    <w:rsid w:val="00C1702B"/>
    <w:rsid w:val="00C21E12"/>
    <w:rsid w:val="00C23E9C"/>
    <w:rsid w:val="00C24499"/>
    <w:rsid w:val="00C24AC1"/>
    <w:rsid w:val="00C25101"/>
    <w:rsid w:val="00C2518B"/>
    <w:rsid w:val="00C261F6"/>
    <w:rsid w:val="00C26424"/>
    <w:rsid w:val="00C2779C"/>
    <w:rsid w:val="00C31C48"/>
    <w:rsid w:val="00C32B02"/>
    <w:rsid w:val="00C3392E"/>
    <w:rsid w:val="00C357A6"/>
    <w:rsid w:val="00C35D3A"/>
    <w:rsid w:val="00C368EA"/>
    <w:rsid w:val="00C409AC"/>
    <w:rsid w:val="00C42E56"/>
    <w:rsid w:val="00C44166"/>
    <w:rsid w:val="00C4543D"/>
    <w:rsid w:val="00C4573C"/>
    <w:rsid w:val="00C466DB"/>
    <w:rsid w:val="00C47CC2"/>
    <w:rsid w:val="00C50763"/>
    <w:rsid w:val="00C515C2"/>
    <w:rsid w:val="00C53A28"/>
    <w:rsid w:val="00C53B3E"/>
    <w:rsid w:val="00C5524A"/>
    <w:rsid w:val="00C55C1C"/>
    <w:rsid w:val="00C560FC"/>
    <w:rsid w:val="00C5614D"/>
    <w:rsid w:val="00C567C6"/>
    <w:rsid w:val="00C573F1"/>
    <w:rsid w:val="00C57BE7"/>
    <w:rsid w:val="00C57EBA"/>
    <w:rsid w:val="00C6066B"/>
    <w:rsid w:val="00C6157B"/>
    <w:rsid w:val="00C6264D"/>
    <w:rsid w:val="00C63489"/>
    <w:rsid w:val="00C640E4"/>
    <w:rsid w:val="00C65D42"/>
    <w:rsid w:val="00C65DAF"/>
    <w:rsid w:val="00C66531"/>
    <w:rsid w:val="00C66969"/>
    <w:rsid w:val="00C66C55"/>
    <w:rsid w:val="00C6763A"/>
    <w:rsid w:val="00C71BA1"/>
    <w:rsid w:val="00C71C87"/>
    <w:rsid w:val="00C743B4"/>
    <w:rsid w:val="00C76F21"/>
    <w:rsid w:val="00C77B4E"/>
    <w:rsid w:val="00C81876"/>
    <w:rsid w:val="00C81D2A"/>
    <w:rsid w:val="00C84FA9"/>
    <w:rsid w:val="00C85FE6"/>
    <w:rsid w:val="00C90D6A"/>
    <w:rsid w:val="00C92CDF"/>
    <w:rsid w:val="00C9360B"/>
    <w:rsid w:val="00C94E3A"/>
    <w:rsid w:val="00C952FA"/>
    <w:rsid w:val="00C96C56"/>
    <w:rsid w:val="00C97CC9"/>
    <w:rsid w:val="00CA1AFE"/>
    <w:rsid w:val="00CA2DBB"/>
    <w:rsid w:val="00CA2DEE"/>
    <w:rsid w:val="00CA64B2"/>
    <w:rsid w:val="00CA6B08"/>
    <w:rsid w:val="00CA7396"/>
    <w:rsid w:val="00CA778F"/>
    <w:rsid w:val="00CB00FB"/>
    <w:rsid w:val="00CB0A10"/>
    <w:rsid w:val="00CB4FFE"/>
    <w:rsid w:val="00CB6438"/>
    <w:rsid w:val="00CB7667"/>
    <w:rsid w:val="00CC062C"/>
    <w:rsid w:val="00CC0860"/>
    <w:rsid w:val="00CC4E5A"/>
    <w:rsid w:val="00CC523E"/>
    <w:rsid w:val="00CC6D48"/>
    <w:rsid w:val="00CC7AE1"/>
    <w:rsid w:val="00CC7F78"/>
    <w:rsid w:val="00CD0673"/>
    <w:rsid w:val="00CD0B18"/>
    <w:rsid w:val="00CD1596"/>
    <w:rsid w:val="00CD371F"/>
    <w:rsid w:val="00CD525B"/>
    <w:rsid w:val="00CD6ED1"/>
    <w:rsid w:val="00CE32CE"/>
    <w:rsid w:val="00CE3892"/>
    <w:rsid w:val="00CE40C4"/>
    <w:rsid w:val="00CE4A79"/>
    <w:rsid w:val="00CE553E"/>
    <w:rsid w:val="00CE71D6"/>
    <w:rsid w:val="00CE791D"/>
    <w:rsid w:val="00CF1B71"/>
    <w:rsid w:val="00CF2768"/>
    <w:rsid w:val="00CF3123"/>
    <w:rsid w:val="00CF39B9"/>
    <w:rsid w:val="00CF56D6"/>
    <w:rsid w:val="00CF5A0F"/>
    <w:rsid w:val="00D00FB3"/>
    <w:rsid w:val="00D0164E"/>
    <w:rsid w:val="00D01BE3"/>
    <w:rsid w:val="00D020AE"/>
    <w:rsid w:val="00D03BB6"/>
    <w:rsid w:val="00D05A24"/>
    <w:rsid w:val="00D07584"/>
    <w:rsid w:val="00D0790B"/>
    <w:rsid w:val="00D0792B"/>
    <w:rsid w:val="00D12088"/>
    <w:rsid w:val="00D12485"/>
    <w:rsid w:val="00D12C70"/>
    <w:rsid w:val="00D12F20"/>
    <w:rsid w:val="00D138DD"/>
    <w:rsid w:val="00D15D75"/>
    <w:rsid w:val="00D16699"/>
    <w:rsid w:val="00D17684"/>
    <w:rsid w:val="00D20FE8"/>
    <w:rsid w:val="00D22B31"/>
    <w:rsid w:val="00D23C9B"/>
    <w:rsid w:val="00D2645D"/>
    <w:rsid w:val="00D273EC"/>
    <w:rsid w:val="00D27F8F"/>
    <w:rsid w:val="00D30EE0"/>
    <w:rsid w:val="00D3113C"/>
    <w:rsid w:val="00D324BB"/>
    <w:rsid w:val="00D33129"/>
    <w:rsid w:val="00D3346D"/>
    <w:rsid w:val="00D33CE1"/>
    <w:rsid w:val="00D341CA"/>
    <w:rsid w:val="00D34954"/>
    <w:rsid w:val="00D34AAD"/>
    <w:rsid w:val="00D359D3"/>
    <w:rsid w:val="00D35EE3"/>
    <w:rsid w:val="00D36363"/>
    <w:rsid w:val="00D402FF"/>
    <w:rsid w:val="00D403AC"/>
    <w:rsid w:val="00D41239"/>
    <w:rsid w:val="00D42890"/>
    <w:rsid w:val="00D42907"/>
    <w:rsid w:val="00D43DCC"/>
    <w:rsid w:val="00D45855"/>
    <w:rsid w:val="00D45E4F"/>
    <w:rsid w:val="00D50C08"/>
    <w:rsid w:val="00D52639"/>
    <w:rsid w:val="00D53293"/>
    <w:rsid w:val="00D53F18"/>
    <w:rsid w:val="00D54AE1"/>
    <w:rsid w:val="00D56C0B"/>
    <w:rsid w:val="00D608AA"/>
    <w:rsid w:val="00D61DA8"/>
    <w:rsid w:val="00D63609"/>
    <w:rsid w:val="00D63BC2"/>
    <w:rsid w:val="00D64892"/>
    <w:rsid w:val="00D65681"/>
    <w:rsid w:val="00D65AA0"/>
    <w:rsid w:val="00D66871"/>
    <w:rsid w:val="00D66EB7"/>
    <w:rsid w:val="00D6796E"/>
    <w:rsid w:val="00D67C2C"/>
    <w:rsid w:val="00D67C6A"/>
    <w:rsid w:val="00D734EF"/>
    <w:rsid w:val="00D754E7"/>
    <w:rsid w:val="00D77041"/>
    <w:rsid w:val="00D77922"/>
    <w:rsid w:val="00D81483"/>
    <w:rsid w:val="00D81D57"/>
    <w:rsid w:val="00D82151"/>
    <w:rsid w:val="00D84332"/>
    <w:rsid w:val="00D85178"/>
    <w:rsid w:val="00D851A5"/>
    <w:rsid w:val="00D863B2"/>
    <w:rsid w:val="00D87B29"/>
    <w:rsid w:val="00D87E94"/>
    <w:rsid w:val="00D87F4A"/>
    <w:rsid w:val="00D91266"/>
    <w:rsid w:val="00D915C3"/>
    <w:rsid w:val="00D91824"/>
    <w:rsid w:val="00D92761"/>
    <w:rsid w:val="00D9390D"/>
    <w:rsid w:val="00DA5FED"/>
    <w:rsid w:val="00DA6325"/>
    <w:rsid w:val="00DA7895"/>
    <w:rsid w:val="00DB05B6"/>
    <w:rsid w:val="00DB17C0"/>
    <w:rsid w:val="00DB1AF4"/>
    <w:rsid w:val="00DB2A02"/>
    <w:rsid w:val="00DB3F09"/>
    <w:rsid w:val="00DB4449"/>
    <w:rsid w:val="00DB5220"/>
    <w:rsid w:val="00DB595C"/>
    <w:rsid w:val="00DB6149"/>
    <w:rsid w:val="00DB6710"/>
    <w:rsid w:val="00DC0173"/>
    <w:rsid w:val="00DC1489"/>
    <w:rsid w:val="00DC26B6"/>
    <w:rsid w:val="00DC2A25"/>
    <w:rsid w:val="00DC2AA7"/>
    <w:rsid w:val="00DC2BE4"/>
    <w:rsid w:val="00DC4303"/>
    <w:rsid w:val="00DC4549"/>
    <w:rsid w:val="00DC5170"/>
    <w:rsid w:val="00DC6070"/>
    <w:rsid w:val="00DC687A"/>
    <w:rsid w:val="00DC6E27"/>
    <w:rsid w:val="00DC7E55"/>
    <w:rsid w:val="00DD14CF"/>
    <w:rsid w:val="00DD4AB6"/>
    <w:rsid w:val="00DD7038"/>
    <w:rsid w:val="00DD72C8"/>
    <w:rsid w:val="00DD7A46"/>
    <w:rsid w:val="00DD7B42"/>
    <w:rsid w:val="00DE0A7F"/>
    <w:rsid w:val="00DE17FF"/>
    <w:rsid w:val="00DE2FC8"/>
    <w:rsid w:val="00DF00FB"/>
    <w:rsid w:val="00DF20AD"/>
    <w:rsid w:val="00DF2D43"/>
    <w:rsid w:val="00DF39D3"/>
    <w:rsid w:val="00DF3D1C"/>
    <w:rsid w:val="00DF43ED"/>
    <w:rsid w:val="00DF7C20"/>
    <w:rsid w:val="00E0019E"/>
    <w:rsid w:val="00E04408"/>
    <w:rsid w:val="00E0608A"/>
    <w:rsid w:val="00E105F6"/>
    <w:rsid w:val="00E14508"/>
    <w:rsid w:val="00E1679B"/>
    <w:rsid w:val="00E16F15"/>
    <w:rsid w:val="00E20EFF"/>
    <w:rsid w:val="00E217FF"/>
    <w:rsid w:val="00E21EDA"/>
    <w:rsid w:val="00E2283F"/>
    <w:rsid w:val="00E24D5C"/>
    <w:rsid w:val="00E27019"/>
    <w:rsid w:val="00E32265"/>
    <w:rsid w:val="00E341B5"/>
    <w:rsid w:val="00E35BBA"/>
    <w:rsid w:val="00E35E40"/>
    <w:rsid w:val="00E35F35"/>
    <w:rsid w:val="00E366D6"/>
    <w:rsid w:val="00E40E3B"/>
    <w:rsid w:val="00E42878"/>
    <w:rsid w:val="00E42FC7"/>
    <w:rsid w:val="00E4501F"/>
    <w:rsid w:val="00E45CA8"/>
    <w:rsid w:val="00E463BD"/>
    <w:rsid w:val="00E518D8"/>
    <w:rsid w:val="00E5200A"/>
    <w:rsid w:val="00E5683D"/>
    <w:rsid w:val="00E57262"/>
    <w:rsid w:val="00E60AE0"/>
    <w:rsid w:val="00E62272"/>
    <w:rsid w:val="00E64E46"/>
    <w:rsid w:val="00E65DD5"/>
    <w:rsid w:val="00E67A22"/>
    <w:rsid w:val="00E71C45"/>
    <w:rsid w:val="00E73488"/>
    <w:rsid w:val="00E755E4"/>
    <w:rsid w:val="00E7687E"/>
    <w:rsid w:val="00E77290"/>
    <w:rsid w:val="00E802C3"/>
    <w:rsid w:val="00E811A2"/>
    <w:rsid w:val="00E81A32"/>
    <w:rsid w:val="00E830FE"/>
    <w:rsid w:val="00E838D3"/>
    <w:rsid w:val="00E84F57"/>
    <w:rsid w:val="00E853F8"/>
    <w:rsid w:val="00E85F25"/>
    <w:rsid w:val="00E9053D"/>
    <w:rsid w:val="00E9069A"/>
    <w:rsid w:val="00E909E4"/>
    <w:rsid w:val="00E90CB2"/>
    <w:rsid w:val="00E92024"/>
    <w:rsid w:val="00E92763"/>
    <w:rsid w:val="00E93C2B"/>
    <w:rsid w:val="00E94BED"/>
    <w:rsid w:val="00E95844"/>
    <w:rsid w:val="00E970FF"/>
    <w:rsid w:val="00E972C7"/>
    <w:rsid w:val="00EA11FE"/>
    <w:rsid w:val="00EA18DD"/>
    <w:rsid w:val="00EA274D"/>
    <w:rsid w:val="00EA27B2"/>
    <w:rsid w:val="00EA2D0B"/>
    <w:rsid w:val="00EA3AB3"/>
    <w:rsid w:val="00EA529C"/>
    <w:rsid w:val="00EA68B9"/>
    <w:rsid w:val="00EB05E4"/>
    <w:rsid w:val="00EB2CAF"/>
    <w:rsid w:val="00EB5126"/>
    <w:rsid w:val="00EB538F"/>
    <w:rsid w:val="00EB64CC"/>
    <w:rsid w:val="00EB6904"/>
    <w:rsid w:val="00EB69F9"/>
    <w:rsid w:val="00EB7B28"/>
    <w:rsid w:val="00EC098F"/>
    <w:rsid w:val="00EC230F"/>
    <w:rsid w:val="00EC3034"/>
    <w:rsid w:val="00EC353B"/>
    <w:rsid w:val="00EC4CB1"/>
    <w:rsid w:val="00EC4FC2"/>
    <w:rsid w:val="00EC50C0"/>
    <w:rsid w:val="00EC5BF4"/>
    <w:rsid w:val="00ED01AD"/>
    <w:rsid w:val="00ED0B75"/>
    <w:rsid w:val="00ED10DA"/>
    <w:rsid w:val="00ED443E"/>
    <w:rsid w:val="00ED469F"/>
    <w:rsid w:val="00ED69E2"/>
    <w:rsid w:val="00EE019E"/>
    <w:rsid w:val="00EE0259"/>
    <w:rsid w:val="00EE0E8D"/>
    <w:rsid w:val="00EE1D83"/>
    <w:rsid w:val="00EE4536"/>
    <w:rsid w:val="00EE6B13"/>
    <w:rsid w:val="00EE72BB"/>
    <w:rsid w:val="00EE7DF1"/>
    <w:rsid w:val="00EF103F"/>
    <w:rsid w:val="00EF26BC"/>
    <w:rsid w:val="00EF26CE"/>
    <w:rsid w:val="00EF376B"/>
    <w:rsid w:val="00EF488A"/>
    <w:rsid w:val="00EF50FB"/>
    <w:rsid w:val="00EF516F"/>
    <w:rsid w:val="00EF571A"/>
    <w:rsid w:val="00EF5925"/>
    <w:rsid w:val="00EF6838"/>
    <w:rsid w:val="00F0007A"/>
    <w:rsid w:val="00F034D9"/>
    <w:rsid w:val="00F0491F"/>
    <w:rsid w:val="00F0499C"/>
    <w:rsid w:val="00F04EC0"/>
    <w:rsid w:val="00F058B3"/>
    <w:rsid w:val="00F062CD"/>
    <w:rsid w:val="00F0645D"/>
    <w:rsid w:val="00F0736B"/>
    <w:rsid w:val="00F079D6"/>
    <w:rsid w:val="00F10A3C"/>
    <w:rsid w:val="00F10C00"/>
    <w:rsid w:val="00F11C7F"/>
    <w:rsid w:val="00F12443"/>
    <w:rsid w:val="00F1368E"/>
    <w:rsid w:val="00F13B83"/>
    <w:rsid w:val="00F14ED5"/>
    <w:rsid w:val="00F20993"/>
    <w:rsid w:val="00F20DB1"/>
    <w:rsid w:val="00F22220"/>
    <w:rsid w:val="00F22C5D"/>
    <w:rsid w:val="00F2391E"/>
    <w:rsid w:val="00F25E16"/>
    <w:rsid w:val="00F25F23"/>
    <w:rsid w:val="00F26164"/>
    <w:rsid w:val="00F26977"/>
    <w:rsid w:val="00F27854"/>
    <w:rsid w:val="00F31A20"/>
    <w:rsid w:val="00F33D13"/>
    <w:rsid w:val="00F35678"/>
    <w:rsid w:val="00F36197"/>
    <w:rsid w:val="00F368BF"/>
    <w:rsid w:val="00F37A16"/>
    <w:rsid w:val="00F37DC2"/>
    <w:rsid w:val="00F401D0"/>
    <w:rsid w:val="00F417BC"/>
    <w:rsid w:val="00F43E24"/>
    <w:rsid w:val="00F44065"/>
    <w:rsid w:val="00F441A4"/>
    <w:rsid w:val="00F44516"/>
    <w:rsid w:val="00F4501C"/>
    <w:rsid w:val="00F45284"/>
    <w:rsid w:val="00F50540"/>
    <w:rsid w:val="00F51283"/>
    <w:rsid w:val="00F51EB9"/>
    <w:rsid w:val="00F5263B"/>
    <w:rsid w:val="00F52766"/>
    <w:rsid w:val="00F53069"/>
    <w:rsid w:val="00F552EC"/>
    <w:rsid w:val="00F557BD"/>
    <w:rsid w:val="00F56004"/>
    <w:rsid w:val="00F5699C"/>
    <w:rsid w:val="00F56B25"/>
    <w:rsid w:val="00F57174"/>
    <w:rsid w:val="00F640ED"/>
    <w:rsid w:val="00F641CE"/>
    <w:rsid w:val="00F66069"/>
    <w:rsid w:val="00F671CA"/>
    <w:rsid w:val="00F67C15"/>
    <w:rsid w:val="00F70246"/>
    <w:rsid w:val="00F702D7"/>
    <w:rsid w:val="00F714A0"/>
    <w:rsid w:val="00F7197C"/>
    <w:rsid w:val="00F71CAB"/>
    <w:rsid w:val="00F72546"/>
    <w:rsid w:val="00F7409A"/>
    <w:rsid w:val="00F77031"/>
    <w:rsid w:val="00F8038A"/>
    <w:rsid w:val="00F80AB1"/>
    <w:rsid w:val="00F81B4E"/>
    <w:rsid w:val="00F84BB8"/>
    <w:rsid w:val="00F85D55"/>
    <w:rsid w:val="00F8686D"/>
    <w:rsid w:val="00F8692D"/>
    <w:rsid w:val="00F86F87"/>
    <w:rsid w:val="00F91BB7"/>
    <w:rsid w:val="00F92F6A"/>
    <w:rsid w:val="00F961EF"/>
    <w:rsid w:val="00F96464"/>
    <w:rsid w:val="00F96AC8"/>
    <w:rsid w:val="00F97900"/>
    <w:rsid w:val="00FA00B2"/>
    <w:rsid w:val="00FA1152"/>
    <w:rsid w:val="00FA1276"/>
    <w:rsid w:val="00FA175F"/>
    <w:rsid w:val="00FA18DE"/>
    <w:rsid w:val="00FA2265"/>
    <w:rsid w:val="00FA3EDD"/>
    <w:rsid w:val="00FA5316"/>
    <w:rsid w:val="00FA54A2"/>
    <w:rsid w:val="00FA5B24"/>
    <w:rsid w:val="00FA69DB"/>
    <w:rsid w:val="00FA6C30"/>
    <w:rsid w:val="00FA705C"/>
    <w:rsid w:val="00FA71F8"/>
    <w:rsid w:val="00FA7851"/>
    <w:rsid w:val="00FA7C2B"/>
    <w:rsid w:val="00FB26C8"/>
    <w:rsid w:val="00FB4378"/>
    <w:rsid w:val="00FB47FE"/>
    <w:rsid w:val="00FB562F"/>
    <w:rsid w:val="00FC2563"/>
    <w:rsid w:val="00FC2823"/>
    <w:rsid w:val="00FC36AB"/>
    <w:rsid w:val="00FC3776"/>
    <w:rsid w:val="00FC3D8F"/>
    <w:rsid w:val="00FC413D"/>
    <w:rsid w:val="00FC42C8"/>
    <w:rsid w:val="00FC4DFF"/>
    <w:rsid w:val="00FC59A1"/>
    <w:rsid w:val="00FC70C2"/>
    <w:rsid w:val="00FD02D1"/>
    <w:rsid w:val="00FD200A"/>
    <w:rsid w:val="00FD3D28"/>
    <w:rsid w:val="00FD4B7F"/>
    <w:rsid w:val="00FD545B"/>
    <w:rsid w:val="00FD61FE"/>
    <w:rsid w:val="00FE199B"/>
    <w:rsid w:val="00FE39F6"/>
    <w:rsid w:val="00FF0DDD"/>
    <w:rsid w:val="00FF3379"/>
    <w:rsid w:val="00FF34E6"/>
    <w:rsid w:val="00FF375B"/>
    <w:rsid w:val="00FF478A"/>
    <w:rsid w:val="00FF5188"/>
    <w:rsid w:val="00FF61A9"/>
    <w:rsid w:val="00FF64E8"/>
    <w:rsid w:val="00FF75B2"/>
    <w:rsid w:val="00FF7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68"/>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C14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07A0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7A0C"/>
    <w:rPr>
      <w:rFonts w:ascii="Times New Roman" w:eastAsia="Times New Roman" w:hAnsi="Times New Roman" w:cs="Times New Roman"/>
      <w:b/>
      <w:bCs/>
      <w:sz w:val="36"/>
      <w:szCs w:val="36"/>
      <w:lang w:eastAsia="ru-RU"/>
    </w:rPr>
  </w:style>
  <w:style w:type="character" w:styleId="a3">
    <w:name w:val="Strong"/>
    <w:basedOn w:val="a0"/>
    <w:uiPriority w:val="22"/>
    <w:qFormat/>
    <w:rsid w:val="00807A0C"/>
    <w:rPr>
      <w:b/>
      <w:bCs/>
    </w:rPr>
  </w:style>
  <w:style w:type="paragraph" w:styleId="a4">
    <w:name w:val="Normal (Web)"/>
    <w:basedOn w:val="a"/>
    <w:uiPriority w:val="99"/>
    <w:unhideWhenUsed/>
    <w:rsid w:val="00807A0C"/>
    <w:pPr>
      <w:spacing w:before="100" w:beforeAutospacing="1" w:after="100" w:afterAutospacing="1"/>
    </w:pPr>
    <w:rPr>
      <w:sz w:val="24"/>
      <w:szCs w:val="24"/>
    </w:rPr>
  </w:style>
  <w:style w:type="paragraph" w:styleId="a5">
    <w:name w:val="List Paragraph"/>
    <w:basedOn w:val="a"/>
    <w:link w:val="a6"/>
    <w:uiPriority w:val="34"/>
    <w:qFormat/>
    <w:rsid w:val="00A249C0"/>
    <w:pPr>
      <w:ind w:left="720"/>
      <w:contextualSpacing/>
    </w:pPr>
  </w:style>
  <w:style w:type="paragraph" w:styleId="a7">
    <w:name w:val="header"/>
    <w:basedOn w:val="a"/>
    <w:link w:val="a8"/>
    <w:uiPriority w:val="99"/>
    <w:semiHidden/>
    <w:unhideWhenUsed/>
    <w:rsid w:val="00A06CB4"/>
    <w:pPr>
      <w:tabs>
        <w:tab w:val="center" w:pos="4677"/>
        <w:tab w:val="right" w:pos="9355"/>
      </w:tabs>
    </w:pPr>
  </w:style>
  <w:style w:type="character" w:customStyle="1" w:styleId="a8">
    <w:name w:val="Верхний колонтитул Знак"/>
    <w:basedOn w:val="a0"/>
    <w:link w:val="a7"/>
    <w:uiPriority w:val="99"/>
    <w:semiHidden/>
    <w:rsid w:val="00A06CB4"/>
  </w:style>
  <w:style w:type="paragraph" w:styleId="a9">
    <w:name w:val="footer"/>
    <w:basedOn w:val="a"/>
    <w:link w:val="aa"/>
    <w:uiPriority w:val="99"/>
    <w:unhideWhenUsed/>
    <w:rsid w:val="00A06CB4"/>
    <w:pPr>
      <w:tabs>
        <w:tab w:val="center" w:pos="4677"/>
        <w:tab w:val="right" w:pos="9355"/>
      </w:tabs>
    </w:pPr>
  </w:style>
  <w:style w:type="character" w:customStyle="1" w:styleId="aa">
    <w:name w:val="Нижний колонтитул Знак"/>
    <w:basedOn w:val="a0"/>
    <w:link w:val="a9"/>
    <w:uiPriority w:val="99"/>
    <w:rsid w:val="00A06CB4"/>
  </w:style>
  <w:style w:type="table" w:styleId="ab">
    <w:name w:val="Table Grid"/>
    <w:basedOn w:val="a1"/>
    <w:uiPriority w:val="59"/>
    <w:rsid w:val="002C3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B6835"/>
    <w:rPr>
      <w:rFonts w:ascii="Tahoma" w:hAnsi="Tahoma" w:cs="Tahoma"/>
      <w:sz w:val="16"/>
      <w:szCs w:val="16"/>
    </w:rPr>
  </w:style>
  <w:style w:type="character" w:customStyle="1" w:styleId="ad">
    <w:name w:val="Текст выноски Знак"/>
    <w:basedOn w:val="a0"/>
    <w:link w:val="ac"/>
    <w:uiPriority w:val="99"/>
    <w:semiHidden/>
    <w:rsid w:val="00BB6835"/>
    <w:rPr>
      <w:rFonts w:ascii="Tahoma" w:eastAsia="Times New Roman" w:hAnsi="Tahoma" w:cs="Tahoma"/>
      <w:sz w:val="16"/>
      <w:szCs w:val="16"/>
      <w:lang w:eastAsia="ru-RU"/>
    </w:rPr>
  </w:style>
  <w:style w:type="paragraph" w:styleId="ae">
    <w:name w:val="Revision"/>
    <w:hidden/>
    <w:uiPriority w:val="99"/>
    <w:semiHidden/>
    <w:rsid w:val="00444C82"/>
    <w:pPr>
      <w:spacing w:after="0" w:line="240" w:lineRule="auto"/>
    </w:pPr>
    <w:rPr>
      <w:rFonts w:ascii="Times New Roman" w:eastAsia="Times New Roman" w:hAnsi="Times New Roman" w:cs="Times New Roman"/>
      <w:sz w:val="20"/>
      <w:szCs w:val="20"/>
      <w:lang w:eastAsia="ru-RU"/>
    </w:rPr>
  </w:style>
  <w:style w:type="paragraph" w:styleId="af">
    <w:name w:val="Body Text"/>
    <w:basedOn w:val="a"/>
    <w:link w:val="af0"/>
    <w:uiPriority w:val="99"/>
    <w:rsid w:val="00EE0259"/>
    <w:pPr>
      <w:jc w:val="both"/>
    </w:pPr>
    <w:rPr>
      <w:sz w:val="24"/>
      <w:szCs w:val="24"/>
    </w:rPr>
  </w:style>
  <w:style w:type="character" w:customStyle="1" w:styleId="af0">
    <w:name w:val="Основной текст Знак"/>
    <w:basedOn w:val="a0"/>
    <w:link w:val="af"/>
    <w:uiPriority w:val="99"/>
    <w:rsid w:val="00EE0259"/>
    <w:rPr>
      <w:rFonts w:ascii="Times New Roman" w:eastAsia="Times New Roman" w:hAnsi="Times New Roman" w:cs="Times New Roman"/>
      <w:sz w:val="24"/>
      <w:szCs w:val="24"/>
      <w:lang w:eastAsia="ru-RU"/>
    </w:rPr>
  </w:style>
  <w:style w:type="paragraph" w:customStyle="1" w:styleId="ConsPlusNormal">
    <w:name w:val="ConsPlusNormal"/>
    <w:uiPriority w:val="99"/>
    <w:rsid w:val="00EE025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
    <w:name w:val="Основной текст с отступом 21"/>
    <w:basedOn w:val="a"/>
    <w:rsid w:val="00EE0259"/>
    <w:pPr>
      <w:suppressAutoHyphens/>
      <w:autoSpaceDE/>
      <w:autoSpaceDN/>
      <w:ind w:firstLine="567"/>
    </w:pPr>
    <w:rPr>
      <w:sz w:val="28"/>
      <w:lang w:eastAsia="ar-SA"/>
    </w:rPr>
  </w:style>
  <w:style w:type="character" w:styleId="af1">
    <w:name w:val="Hyperlink"/>
    <w:uiPriority w:val="99"/>
    <w:rsid w:val="00EC50C0"/>
    <w:rPr>
      <w:color w:val="0000FF"/>
      <w:u w:val="single"/>
    </w:rPr>
  </w:style>
  <w:style w:type="character" w:customStyle="1" w:styleId="apple-converted-space">
    <w:name w:val="apple-converted-space"/>
    <w:basedOn w:val="a0"/>
    <w:rsid w:val="003B0210"/>
  </w:style>
  <w:style w:type="paragraph" w:styleId="af2">
    <w:name w:val="No Spacing"/>
    <w:uiPriority w:val="1"/>
    <w:qFormat/>
    <w:rsid w:val="00B446F1"/>
    <w:pPr>
      <w:spacing w:after="0" w:line="240" w:lineRule="auto"/>
    </w:pPr>
    <w:rPr>
      <w:rFonts w:ascii="Times New Roman" w:eastAsia="Times New Roman" w:hAnsi="Times New Roman" w:cs="Times New Roman"/>
      <w:color w:val="000000"/>
      <w:sz w:val="24"/>
      <w:szCs w:val="24"/>
      <w:lang w:eastAsia="ru-RU"/>
    </w:rPr>
  </w:style>
  <w:style w:type="paragraph" w:customStyle="1" w:styleId="normal">
    <w:name w:val="normal"/>
    <w:rsid w:val="00366D39"/>
    <w:rPr>
      <w:rFonts w:ascii="Calibri" w:eastAsia="Calibri" w:hAnsi="Calibri" w:cs="Calibri"/>
      <w:color w:val="000000"/>
      <w:szCs w:val="20"/>
      <w:lang w:eastAsia="ru-RU"/>
    </w:rPr>
  </w:style>
  <w:style w:type="paragraph" w:customStyle="1" w:styleId="Standard">
    <w:name w:val="Standard"/>
    <w:rsid w:val="009C1403"/>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10">
    <w:name w:val="Заголовок 1 Знак"/>
    <w:basedOn w:val="a0"/>
    <w:link w:val="1"/>
    <w:uiPriority w:val="9"/>
    <w:rsid w:val="009C1403"/>
    <w:rPr>
      <w:rFonts w:asciiTheme="majorHAnsi" w:eastAsiaTheme="majorEastAsia" w:hAnsiTheme="majorHAnsi" w:cstheme="majorBidi"/>
      <w:b/>
      <w:bCs/>
      <w:color w:val="365F91" w:themeColor="accent1" w:themeShade="BF"/>
      <w:sz w:val="28"/>
      <w:szCs w:val="28"/>
      <w:lang w:eastAsia="ru-RU"/>
    </w:rPr>
  </w:style>
  <w:style w:type="paragraph" w:styleId="af3">
    <w:name w:val="Title"/>
    <w:basedOn w:val="a"/>
    <w:link w:val="af4"/>
    <w:qFormat/>
    <w:rsid w:val="00571CD7"/>
    <w:pPr>
      <w:autoSpaceDE/>
      <w:autoSpaceDN/>
      <w:jc w:val="center"/>
    </w:pPr>
    <w:rPr>
      <w:b/>
      <w:bCs/>
      <w:sz w:val="24"/>
      <w:szCs w:val="24"/>
    </w:rPr>
  </w:style>
  <w:style w:type="character" w:customStyle="1" w:styleId="af4">
    <w:name w:val="Название Знак"/>
    <w:basedOn w:val="a0"/>
    <w:link w:val="af3"/>
    <w:rsid w:val="00571CD7"/>
    <w:rPr>
      <w:rFonts w:ascii="Times New Roman" w:eastAsia="Times New Roman" w:hAnsi="Times New Roman" w:cs="Times New Roman"/>
      <w:b/>
      <w:bCs/>
      <w:sz w:val="24"/>
      <w:szCs w:val="24"/>
      <w:lang w:eastAsia="ru-RU"/>
    </w:rPr>
  </w:style>
  <w:style w:type="character" w:customStyle="1" w:styleId="a6">
    <w:name w:val="Абзац списка Знак"/>
    <w:basedOn w:val="a0"/>
    <w:link w:val="a5"/>
    <w:uiPriority w:val="34"/>
    <w:locked/>
    <w:rsid w:val="00F37DC2"/>
    <w:rPr>
      <w:rFonts w:ascii="Times New Roman" w:eastAsia="Times New Roman" w:hAnsi="Times New Roman" w:cs="Times New Roman"/>
      <w:sz w:val="20"/>
      <w:szCs w:val="20"/>
      <w:lang w:eastAsia="ru-RU"/>
    </w:rPr>
  </w:style>
  <w:style w:type="paragraph" w:customStyle="1" w:styleId="ConsPlusTitle">
    <w:name w:val="ConsPlusTitle"/>
    <w:basedOn w:val="a"/>
    <w:uiPriority w:val="99"/>
    <w:rsid w:val="00197821"/>
    <w:rPr>
      <w:rFonts w:ascii="Arial" w:eastAsiaTheme="minorHAnsi" w:hAnsi="Arial" w:cs="Arial"/>
      <w:b/>
      <w:bCs/>
    </w:rPr>
  </w:style>
  <w:style w:type="paragraph" w:styleId="af5">
    <w:name w:val="Plain Text"/>
    <w:basedOn w:val="a"/>
    <w:link w:val="af6"/>
    <w:uiPriority w:val="99"/>
    <w:semiHidden/>
    <w:unhideWhenUsed/>
    <w:rsid w:val="00197821"/>
    <w:pPr>
      <w:autoSpaceDE/>
      <w:autoSpaceDN/>
    </w:pPr>
    <w:rPr>
      <w:rFonts w:ascii="Consolas" w:eastAsiaTheme="minorHAnsi" w:hAnsi="Consolas" w:cstheme="minorBidi"/>
      <w:sz w:val="21"/>
      <w:szCs w:val="21"/>
      <w:lang w:eastAsia="en-US"/>
    </w:rPr>
  </w:style>
  <w:style w:type="character" w:customStyle="1" w:styleId="af6">
    <w:name w:val="Текст Знак"/>
    <w:basedOn w:val="a0"/>
    <w:link w:val="af5"/>
    <w:uiPriority w:val="99"/>
    <w:semiHidden/>
    <w:rsid w:val="00197821"/>
    <w:rPr>
      <w:rFonts w:ascii="Consolas" w:hAnsi="Consolas"/>
      <w:sz w:val="21"/>
      <w:szCs w:val="21"/>
    </w:rPr>
  </w:style>
  <w:style w:type="paragraph" w:styleId="3">
    <w:name w:val="Body Text 3"/>
    <w:basedOn w:val="a"/>
    <w:link w:val="30"/>
    <w:uiPriority w:val="99"/>
    <w:unhideWhenUsed/>
    <w:rsid w:val="008E73AA"/>
    <w:pPr>
      <w:spacing w:after="120"/>
    </w:pPr>
    <w:rPr>
      <w:sz w:val="16"/>
      <w:szCs w:val="16"/>
    </w:rPr>
  </w:style>
  <w:style w:type="character" w:customStyle="1" w:styleId="30">
    <w:name w:val="Основной текст 3 Знак"/>
    <w:basedOn w:val="a0"/>
    <w:link w:val="3"/>
    <w:uiPriority w:val="99"/>
    <w:rsid w:val="008E73AA"/>
    <w:rPr>
      <w:rFonts w:ascii="Times New Roman" w:eastAsia="Times New Roman" w:hAnsi="Times New Roman" w:cs="Times New Roman"/>
      <w:sz w:val="16"/>
      <w:szCs w:val="16"/>
      <w:lang w:eastAsia="ru-RU"/>
    </w:rPr>
  </w:style>
  <w:style w:type="paragraph" w:styleId="af7">
    <w:name w:val="List Bullet"/>
    <w:basedOn w:val="a"/>
    <w:uiPriority w:val="99"/>
    <w:rsid w:val="00C409AC"/>
    <w:pPr>
      <w:tabs>
        <w:tab w:val="num" w:pos="360"/>
      </w:tabs>
      <w:autoSpaceDE/>
      <w:autoSpaceDN/>
      <w:ind w:left="360" w:hanging="360"/>
    </w:pPr>
    <w:rPr>
      <w:sz w:val="24"/>
      <w:szCs w:val="24"/>
    </w:rPr>
  </w:style>
  <w:style w:type="paragraph" w:customStyle="1" w:styleId="Style12">
    <w:name w:val="Style12"/>
    <w:basedOn w:val="a"/>
    <w:uiPriority w:val="99"/>
    <w:rsid w:val="001755BE"/>
    <w:pPr>
      <w:widowControl w:val="0"/>
      <w:adjustRightInd w:val="0"/>
      <w:spacing w:line="324" w:lineRule="exact"/>
      <w:ind w:firstLine="571"/>
      <w:jc w:val="both"/>
    </w:pPr>
    <w:rPr>
      <w:sz w:val="24"/>
      <w:szCs w:val="24"/>
    </w:rPr>
  </w:style>
  <w:style w:type="character" w:customStyle="1" w:styleId="FontStyle16">
    <w:name w:val="Font Style16"/>
    <w:uiPriority w:val="99"/>
    <w:rsid w:val="001755BE"/>
    <w:rPr>
      <w:rFonts w:ascii="Times New Roman" w:hAnsi="Times New Roman" w:cs="Times New Roman"/>
      <w:sz w:val="26"/>
      <w:szCs w:val="26"/>
    </w:rPr>
  </w:style>
  <w:style w:type="character" w:styleId="af8">
    <w:name w:val="annotation reference"/>
    <w:basedOn w:val="a0"/>
    <w:uiPriority w:val="99"/>
    <w:semiHidden/>
    <w:unhideWhenUsed/>
    <w:rsid w:val="006D3078"/>
    <w:rPr>
      <w:sz w:val="16"/>
      <w:szCs w:val="16"/>
    </w:rPr>
  </w:style>
  <w:style w:type="paragraph" w:styleId="af9">
    <w:name w:val="annotation text"/>
    <w:basedOn w:val="a"/>
    <w:link w:val="afa"/>
    <w:uiPriority w:val="99"/>
    <w:semiHidden/>
    <w:unhideWhenUsed/>
    <w:rsid w:val="006D3078"/>
  </w:style>
  <w:style w:type="character" w:customStyle="1" w:styleId="afa">
    <w:name w:val="Текст примечания Знак"/>
    <w:basedOn w:val="a0"/>
    <w:link w:val="af9"/>
    <w:uiPriority w:val="99"/>
    <w:semiHidden/>
    <w:rsid w:val="006D3078"/>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6D3078"/>
    <w:rPr>
      <w:b/>
      <w:bCs/>
    </w:rPr>
  </w:style>
  <w:style w:type="character" w:customStyle="1" w:styleId="afc">
    <w:name w:val="Тема примечания Знак"/>
    <w:basedOn w:val="afa"/>
    <w:link w:val="afb"/>
    <w:uiPriority w:val="99"/>
    <w:semiHidden/>
    <w:rsid w:val="006D3078"/>
    <w:rPr>
      <w:b/>
      <w:bCs/>
    </w:rPr>
  </w:style>
  <w:style w:type="character" w:customStyle="1" w:styleId="page-titlefull">
    <w:name w:val="page-title__full"/>
    <w:rsid w:val="00B53A0D"/>
  </w:style>
  <w:style w:type="paragraph" w:customStyle="1" w:styleId="Default">
    <w:name w:val="Default"/>
    <w:uiPriority w:val="99"/>
    <w:rsid w:val="004E411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d">
    <w:name w:val="Основной текст + Полужирный"/>
    <w:aliases w:val="Интервал 0 pt,Основной текст (2) + Times New Roman,10,5 pt,Полужирный"/>
    <w:rsid w:val="00C2779C"/>
    <w:rPr>
      <w:rFonts w:ascii="Times New Roman" w:eastAsia="Times New Roman" w:hAnsi="Times New Roman" w:cs="Times New Roman" w:hint="default"/>
      <w:b/>
      <w:bCs/>
      <w:color w:val="000000"/>
      <w:spacing w:val="4"/>
      <w:w w:val="100"/>
      <w:position w:val="0"/>
      <w:sz w:val="15"/>
      <w:szCs w:val="15"/>
      <w:shd w:val="clear" w:color="auto" w:fill="FFFFFF"/>
      <w:lang w:val="ru-RU" w:eastAsia="ru-RU" w:bidi="ru-RU"/>
    </w:rPr>
  </w:style>
  <w:style w:type="paragraph" w:customStyle="1" w:styleId="11">
    <w:name w:val="Абзац списка1"/>
    <w:basedOn w:val="a"/>
    <w:rsid w:val="00C2779C"/>
    <w:pPr>
      <w:autoSpaceDE/>
      <w:autoSpaceDN/>
      <w:spacing w:after="200" w:line="276" w:lineRule="auto"/>
      <w:ind w:left="720"/>
      <w:contextualSpacing/>
    </w:pPr>
    <w:rPr>
      <w:rFonts w:eastAsia="Calibr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0972709">
      <w:bodyDiv w:val="1"/>
      <w:marLeft w:val="0"/>
      <w:marRight w:val="0"/>
      <w:marTop w:val="0"/>
      <w:marBottom w:val="0"/>
      <w:divBdr>
        <w:top w:val="none" w:sz="0" w:space="0" w:color="auto"/>
        <w:left w:val="none" w:sz="0" w:space="0" w:color="auto"/>
        <w:bottom w:val="none" w:sz="0" w:space="0" w:color="auto"/>
        <w:right w:val="none" w:sz="0" w:space="0" w:color="auto"/>
      </w:divBdr>
    </w:div>
    <w:div w:id="777331468">
      <w:bodyDiv w:val="1"/>
      <w:marLeft w:val="0"/>
      <w:marRight w:val="0"/>
      <w:marTop w:val="0"/>
      <w:marBottom w:val="0"/>
      <w:divBdr>
        <w:top w:val="none" w:sz="0" w:space="0" w:color="auto"/>
        <w:left w:val="none" w:sz="0" w:space="0" w:color="auto"/>
        <w:bottom w:val="none" w:sz="0" w:space="0" w:color="auto"/>
        <w:right w:val="none" w:sz="0" w:space="0" w:color="auto"/>
      </w:divBdr>
    </w:div>
    <w:div w:id="1304459480">
      <w:bodyDiv w:val="1"/>
      <w:marLeft w:val="0"/>
      <w:marRight w:val="0"/>
      <w:marTop w:val="0"/>
      <w:marBottom w:val="0"/>
      <w:divBdr>
        <w:top w:val="none" w:sz="0" w:space="0" w:color="auto"/>
        <w:left w:val="none" w:sz="0" w:space="0" w:color="auto"/>
        <w:bottom w:val="none" w:sz="0" w:space="0" w:color="auto"/>
        <w:right w:val="none" w:sz="0" w:space="0" w:color="auto"/>
      </w:divBdr>
    </w:div>
    <w:div w:id="143231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ybinsk.ru/economy/socio-econom" TargetMode="External"/><Relationship Id="rId13" Type="http://schemas.openxmlformats.org/officeDocument/2006/relationships/hyperlink" Target="https://classinform.ru/fkko-2017/47192000521.htm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k.com/dorybin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ybinsk.ru/economy/socio-econ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539054B575BF09CFD357C84381A3F8CFADF8A5C5E096430629B60FC592B1387374403C5B56F0349DB80822i9M" TargetMode="External"/><Relationship Id="rId5" Type="http://schemas.openxmlformats.org/officeDocument/2006/relationships/webSettings" Target="webSettings.xml"/><Relationship Id="rId15" Type="http://schemas.openxmlformats.org/officeDocument/2006/relationships/hyperlink" Target="http://rybinsk.ru/images/stories/department/investicii/doc/INVEST/RAZVITIE/4051_29.11.2011.zip" TargetMode="External"/><Relationship Id="rId10" Type="http://schemas.openxmlformats.org/officeDocument/2006/relationships/hyperlink" Target="http://www.rybadm.ru/upload/departament/investicii/%D0%9E%D1%82%D1%87%D0%B5%D1%82%D1%8B.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ybinsk.ru/economy/reestr-program" TargetMode="External"/><Relationship Id="rId14" Type="http://schemas.openxmlformats.org/officeDocument/2006/relationships/hyperlink" Target="http://clubpro.topmetod.ru/molodost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1E667-FD96-4E4D-BD5E-2D62B0E7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61</Pages>
  <Words>21203</Words>
  <Characters>120860</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 Константин Александрович</dc:creator>
  <cp:lastModifiedBy>vetrov_ka</cp:lastModifiedBy>
  <cp:revision>28</cp:revision>
  <cp:lastPrinted>2016-12-16T12:34:00Z</cp:lastPrinted>
  <dcterms:created xsi:type="dcterms:W3CDTF">2022-04-19T13:13:00Z</dcterms:created>
  <dcterms:modified xsi:type="dcterms:W3CDTF">2022-05-19T12:47:00Z</dcterms:modified>
</cp:coreProperties>
</file>