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A58" w:rsidRDefault="00FD7A58">
      <w:pPr>
        <w:pStyle w:val="ConsPlusTitlePage"/>
      </w:pPr>
      <w:r>
        <w:t xml:space="preserve">Документ предоставлен </w:t>
      </w:r>
      <w:hyperlink r:id="rId4">
        <w:r>
          <w:rPr>
            <w:color w:val="0000FF"/>
          </w:rPr>
          <w:t>КонсультантПлюс</w:t>
        </w:r>
      </w:hyperlink>
      <w:r>
        <w:br/>
      </w:r>
    </w:p>
    <w:p w:rsidR="00FD7A58" w:rsidRDefault="00FD7A58">
      <w:pPr>
        <w:pStyle w:val="ConsPlusNormal"/>
        <w:jc w:val="both"/>
        <w:outlineLvl w:val="0"/>
      </w:pPr>
    </w:p>
    <w:p w:rsidR="00FD7A58" w:rsidRDefault="00FD7A58">
      <w:pPr>
        <w:pStyle w:val="ConsPlusTitle"/>
        <w:jc w:val="center"/>
        <w:outlineLvl w:val="0"/>
      </w:pPr>
      <w:r>
        <w:t>АДМИНИСТРАЦИЯ ГОРОДСКОГО ОКРУГА ГОРОД РЫБИНСК</w:t>
      </w:r>
    </w:p>
    <w:p w:rsidR="00FD7A58" w:rsidRDefault="00FD7A58">
      <w:pPr>
        <w:pStyle w:val="ConsPlusTitle"/>
        <w:jc w:val="center"/>
      </w:pPr>
      <w:r>
        <w:t>ЯРОСЛАВСКОЙ ОБЛАСТИ</w:t>
      </w:r>
    </w:p>
    <w:p w:rsidR="00FD7A58" w:rsidRDefault="00FD7A58">
      <w:pPr>
        <w:pStyle w:val="ConsPlusTitle"/>
        <w:jc w:val="center"/>
      </w:pPr>
    </w:p>
    <w:p w:rsidR="00FD7A58" w:rsidRDefault="00FD7A58">
      <w:pPr>
        <w:pStyle w:val="ConsPlusTitle"/>
        <w:jc w:val="center"/>
      </w:pPr>
      <w:r>
        <w:t>ПОСТАНОВЛЕНИЕ</w:t>
      </w:r>
    </w:p>
    <w:p w:rsidR="00FD7A58" w:rsidRDefault="00FD7A58">
      <w:pPr>
        <w:pStyle w:val="ConsPlusTitle"/>
        <w:jc w:val="center"/>
      </w:pPr>
      <w:r>
        <w:t>от 25 февраля 2021 г. N 443</w:t>
      </w:r>
    </w:p>
    <w:p w:rsidR="00FD7A58" w:rsidRDefault="00FD7A58">
      <w:pPr>
        <w:pStyle w:val="ConsPlusTitle"/>
        <w:jc w:val="center"/>
      </w:pPr>
    </w:p>
    <w:p w:rsidR="00FD7A58" w:rsidRDefault="00FD7A58">
      <w:pPr>
        <w:pStyle w:val="ConsPlusTitle"/>
        <w:jc w:val="center"/>
      </w:pPr>
      <w:r>
        <w:t>ОБ УТВЕРЖДЕНИИ АДМИНИСТРАТИВНОГО РЕГЛАМЕНТА ПРЕДОСТАВЛЕНИЯ</w:t>
      </w:r>
    </w:p>
    <w:p w:rsidR="00FD7A58" w:rsidRDefault="00FD7A58">
      <w:pPr>
        <w:pStyle w:val="ConsPlusTitle"/>
        <w:jc w:val="center"/>
      </w:pPr>
      <w:r>
        <w:t>МУНИЦИПАЛЬНОЙ УСЛУГИ</w:t>
      </w:r>
    </w:p>
    <w:p w:rsidR="00FD7A58" w:rsidRDefault="00FD7A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D7A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7A58" w:rsidRDefault="00FD7A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7A58" w:rsidRDefault="00FD7A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7A58" w:rsidRDefault="00FD7A58">
            <w:pPr>
              <w:pStyle w:val="ConsPlusNormal"/>
              <w:jc w:val="center"/>
            </w:pPr>
            <w:r>
              <w:rPr>
                <w:color w:val="392C69"/>
              </w:rPr>
              <w:t>Список изменяющих документов</w:t>
            </w:r>
          </w:p>
          <w:p w:rsidR="00FD7A58" w:rsidRDefault="00FD7A58">
            <w:pPr>
              <w:pStyle w:val="ConsPlusNormal"/>
              <w:jc w:val="center"/>
            </w:pPr>
            <w:r>
              <w:rPr>
                <w:color w:val="392C69"/>
              </w:rPr>
              <w:t>(в ред. Постановлений Администрации городского округа г. Рыбинск</w:t>
            </w:r>
          </w:p>
          <w:p w:rsidR="00FD7A58" w:rsidRDefault="00FD7A58">
            <w:pPr>
              <w:pStyle w:val="ConsPlusNormal"/>
              <w:jc w:val="center"/>
            </w:pPr>
            <w:r>
              <w:rPr>
                <w:color w:val="392C69"/>
              </w:rPr>
              <w:t xml:space="preserve">от 01.06.2021 </w:t>
            </w:r>
            <w:hyperlink r:id="rId5">
              <w:r>
                <w:rPr>
                  <w:color w:val="0000FF"/>
                </w:rPr>
                <w:t>N 1356</w:t>
              </w:r>
            </w:hyperlink>
            <w:r>
              <w:rPr>
                <w:color w:val="392C69"/>
              </w:rPr>
              <w:t xml:space="preserve">, от 24.12.2021 </w:t>
            </w:r>
            <w:hyperlink r:id="rId6">
              <w:r>
                <w:rPr>
                  <w:color w:val="0000FF"/>
                </w:rPr>
                <w:t>N 3337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7A58" w:rsidRDefault="00FD7A58">
            <w:pPr>
              <w:pStyle w:val="ConsPlusNormal"/>
            </w:pPr>
          </w:p>
        </w:tc>
      </w:tr>
    </w:tbl>
    <w:p w:rsidR="00FD7A58" w:rsidRDefault="00FD7A58">
      <w:pPr>
        <w:pStyle w:val="ConsPlusNormal"/>
        <w:jc w:val="both"/>
      </w:pPr>
    </w:p>
    <w:p w:rsidR="00FD7A58" w:rsidRDefault="00FD7A58">
      <w:pPr>
        <w:pStyle w:val="ConsPlusNormal"/>
        <w:ind w:firstLine="540"/>
        <w:jc w:val="both"/>
      </w:pPr>
      <w:r>
        <w:t xml:space="preserve">В соответствии с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w:t>
      </w:r>
      <w:hyperlink r:id="rId8">
        <w:r>
          <w:rPr>
            <w:color w:val="0000FF"/>
          </w:rPr>
          <w:t>постановлением</w:t>
        </w:r>
      </w:hyperlink>
      <w:r>
        <w:t xml:space="preserve"> Администрации городского округа город Рыбинск от 20.02.2012 N 526 "Об утверждении реестра муниципальных услуг городского округа город Рыбинск", </w:t>
      </w:r>
      <w:hyperlink r:id="rId9">
        <w:r>
          <w:rPr>
            <w:color w:val="0000FF"/>
          </w:rPr>
          <w:t>постановлением</w:t>
        </w:r>
      </w:hyperlink>
      <w:r>
        <w:t xml:space="preserve"> Администрации городского округа город Рыбинск от 06.06.2011 N 1610 "О Порядке разработки и утверждения административных регламентов предоставления муниципальных услуг", в целях повышения качества исполнения и доступности муниципальных услуг, руководствуясь </w:t>
      </w:r>
      <w:hyperlink r:id="rId10">
        <w:r>
          <w:rPr>
            <w:color w:val="0000FF"/>
          </w:rPr>
          <w:t>Уставом</w:t>
        </w:r>
      </w:hyperlink>
      <w:r>
        <w:t xml:space="preserve"> городского округа город Рыбинск Ярославской области,</w:t>
      </w:r>
    </w:p>
    <w:p w:rsidR="00FD7A58" w:rsidRDefault="00FD7A58">
      <w:pPr>
        <w:pStyle w:val="ConsPlusNormal"/>
        <w:jc w:val="both"/>
      </w:pPr>
    </w:p>
    <w:p w:rsidR="00FD7A58" w:rsidRDefault="00FD7A58">
      <w:pPr>
        <w:pStyle w:val="ConsPlusNormal"/>
        <w:ind w:firstLine="540"/>
        <w:jc w:val="both"/>
      </w:pPr>
      <w:r>
        <w:t>ПОСТАНОВЛЯЮ:</w:t>
      </w:r>
    </w:p>
    <w:p w:rsidR="00FD7A58" w:rsidRDefault="00FD7A58">
      <w:pPr>
        <w:pStyle w:val="ConsPlusNormal"/>
        <w:jc w:val="both"/>
      </w:pPr>
    </w:p>
    <w:p w:rsidR="00FD7A58" w:rsidRDefault="00FD7A58">
      <w:pPr>
        <w:pStyle w:val="ConsPlusNormal"/>
        <w:ind w:firstLine="540"/>
        <w:jc w:val="both"/>
      </w:pPr>
      <w:r>
        <w:t xml:space="preserve">1. Утвердить административный </w:t>
      </w:r>
      <w:hyperlink w:anchor="P44">
        <w:r>
          <w:rPr>
            <w:color w:val="0000FF"/>
          </w:rPr>
          <w:t>регламент</w:t>
        </w:r>
      </w:hyperlink>
      <w:r>
        <w:t xml:space="preserve"> предоставления муниципальной услуги "Прием заявления о постановке на учет для зачисления в образовательную организацию, реализующую основную общеобразовательную программу дошкольного образования (детские сады)" согласно приложению.</w:t>
      </w:r>
    </w:p>
    <w:p w:rsidR="00FD7A58" w:rsidRDefault="00FD7A58">
      <w:pPr>
        <w:pStyle w:val="ConsPlusNormal"/>
        <w:jc w:val="both"/>
      </w:pPr>
    </w:p>
    <w:p w:rsidR="00FD7A58" w:rsidRDefault="00FD7A58">
      <w:pPr>
        <w:pStyle w:val="ConsPlusNormal"/>
        <w:ind w:firstLine="540"/>
        <w:jc w:val="both"/>
      </w:pPr>
      <w:r>
        <w:t>2. Признать утратившими силу:</w:t>
      </w:r>
    </w:p>
    <w:p w:rsidR="00FD7A58" w:rsidRDefault="00FD7A58">
      <w:pPr>
        <w:pStyle w:val="ConsPlusNormal"/>
        <w:spacing w:before="200"/>
        <w:ind w:firstLine="540"/>
        <w:jc w:val="both"/>
      </w:pPr>
      <w:r>
        <w:t xml:space="preserve">2.1. </w:t>
      </w:r>
      <w:hyperlink r:id="rId11">
        <w:r>
          <w:rPr>
            <w:color w:val="0000FF"/>
          </w:rPr>
          <w:t>постановление</w:t>
        </w:r>
      </w:hyperlink>
      <w:r>
        <w:t xml:space="preserve"> Администрации городского округа город Рыбинск от 31.12.2015 N 4005 "Об утверждении административного регламента предоставления муниципальной услуги";</w:t>
      </w:r>
    </w:p>
    <w:p w:rsidR="00FD7A58" w:rsidRDefault="00FD7A58">
      <w:pPr>
        <w:pStyle w:val="ConsPlusNormal"/>
        <w:spacing w:before="200"/>
        <w:ind w:firstLine="540"/>
        <w:jc w:val="both"/>
      </w:pPr>
      <w:r>
        <w:t xml:space="preserve">2.2. </w:t>
      </w:r>
      <w:hyperlink r:id="rId12">
        <w:r>
          <w:rPr>
            <w:color w:val="0000FF"/>
          </w:rPr>
          <w:t>постановление</w:t>
        </w:r>
      </w:hyperlink>
      <w:r>
        <w:t xml:space="preserve"> Администрации городского округа город Рыбинск от 14.03.2018 N 726 "О внесении изменений в постановление Администрации городского округа город Рыбинск от 31.12.2015 N 4005";</w:t>
      </w:r>
    </w:p>
    <w:p w:rsidR="00FD7A58" w:rsidRDefault="00FD7A58">
      <w:pPr>
        <w:pStyle w:val="ConsPlusNormal"/>
        <w:spacing w:before="200"/>
        <w:ind w:firstLine="540"/>
        <w:jc w:val="both"/>
      </w:pPr>
      <w:r>
        <w:t xml:space="preserve">2.3. </w:t>
      </w:r>
      <w:hyperlink r:id="rId13">
        <w:r>
          <w:rPr>
            <w:color w:val="0000FF"/>
          </w:rPr>
          <w:t>постановление</w:t>
        </w:r>
      </w:hyperlink>
      <w:r>
        <w:t xml:space="preserve"> Администрации городского округа город Рыбинск от 30.05.2018 N 1580 "О внесении изменений в постановление Администрации городского округа город Рыбинск от 31.12.2015 N 4005".</w:t>
      </w:r>
    </w:p>
    <w:p w:rsidR="00FD7A58" w:rsidRDefault="00FD7A58">
      <w:pPr>
        <w:pStyle w:val="ConsPlusNormal"/>
        <w:jc w:val="both"/>
      </w:pPr>
    </w:p>
    <w:p w:rsidR="00FD7A58" w:rsidRDefault="00FD7A58">
      <w:pPr>
        <w:pStyle w:val="ConsPlusNormal"/>
        <w:ind w:firstLine="540"/>
        <w:jc w:val="both"/>
      </w:pPr>
      <w:r>
        <w:t>3.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 Ярославской области.</w:t>
      </w:r>
    </w:p>
    <w:p w:rsidR="00FD7A58" w:rsidRDefault="00FD7A58">
      <w:pPr>
        <w:pStyle w:val="ConsPlusNormal"/>
        <w:jc w:val="both"/>
      </w:pPr>
    </w:p>
    <w:p w:rsidR="00FD7A58" w:rsidRDefault="00FD7A58">
      <w:pPr>
        <w:pStyle w:val="ConsPlusNormal"/>
        <w:ind w:firstLine="540"/>
        <w:jc w:val="both"/>
      </w:pPr>
      <w:r>
        <w:t>4. Контроль за исполнением настоящего постановления возложить на заместителя Главы Администрации по социальным вопросам.</w:t>
      </w:r>
    </w:p>
    <w:p w:rsidR="00FD7A58" w:rsidRDefault="00FD7A58">
      <w:pPr>
        <w:pStyle w:val="ConsPlusNormal"/>
        <w:jc w:val="both"/>
      </w:pPr>
    </w:p>
    <w:p w:rsidR="00FD7A58" w:rsidRDefault="00FD7A58">
      <w:pPr>
        <w:pStyle w:val="ConsPlusNormal"/>
        <w:jc w:val="right"/>
      </w:pPr>
      <w:r>
        <w:t>Глава</w:t>
      </w:r>
    </w:p>
    <w:p w:rsidR="00FD7A58" w:rsidRDefault="00FD7A58">
      <w:pPr>
        <w:pStyle w:val="ConsPlusNormal"/>
        <w:jc w:val="right"/>
      </w:pPr>
      <w:r>
        <w:t>городского округа</w:t>
      </w:r>
    </w:p>
    <w:p w:rsidR="00FD7A58" w:rsidRDefault="00FD7A58">
      <w:pPr>
        <w:pStyle w:val="ConsPlusNormal"/>
        <w:jc w:val="right"/>
      </w:pPr>
      <w:r>
        <w:t>город Рыбинск</w:t>
      </w:r>
    </w:p>
    <w:p w:rsidR="00FD7A58" w:rsidRDefault="00FD7A58">
      <w:pPr>
        <w:pStyle w:val="ConsPlusNormal"/>
        <w:jc w:val="right"/>
      </w:pPr>
      <w:r>
        <w:t>Д.В.ДОБРЯКОВ</w:t>
      </w:r>
    </w:p>
    <w:p w:rsidR="00FD7A58" w:rsidRDefault="00FD7A58">
      <w:pPr>
        <w:pStyle w:val="ConsPlusNormal"/>
        <w:jc w:val="both"/>
      </w:pPr>
    </w:p>
    <w:p w:rsidR="00FD7A58" w:rsidRDefault="00FD7A58">
      <w:pPr>
        <w:pStyle w:val="ConsPlusNormal"/>
        <w:jc w:val="both"/>
      </w:pPr>
    </w:p>
    <w:p w:rsidR="00FD7A58" w:rsidRDefault="00FD7A58">
      <w:pPr>
        <w:pStyle w:val="ConsPlusNormal"/>
        <w:jc w:val="both"/>
      </w:pPr>
    </w:p>
    <w:p w:rsidR="00FD7A58" w:rsidRDefault="00FD7A58">
      <w:pPr>
        <w:pStyle w:val="ConsPlusNormal"/>
        <w:jc w:val="both"/>
      </w:pPr>
    </w:p>
    <w:p w:rsidR="00FD7A58" w:rsidRDefault="00FD7A58">
      <w:pPr>
        <w:pStyle w:val="ConsPlusNormal"/>
        <w:jc w:val="both"/>
      </w:pPr>
    </w:p>
    <w:p w:rsidR="00FD7A58" w:rsidRDefault="00FD7A58">
      <w:pPr>
        <w:pStyle w:val="ConsPlusNormal"/>
        <w:jc w:val="right"/>
        <w:outlineLvl w:val="0"/>
      </w:pPr>
      <w:r>
        <w:t>Приложение</w:t>
      </w:r>
    </w:p>
    <w:p w:rsidR="00FD7A58" w:rsidRDefault="00FD7A58">
      <w:pPr>
        <w:pStyle w:val="ConsPlusNormal"/>
        <w:jc w:val="right"/>
      </w:pPr>
      <w:r>
        <w:t>к постановлению</w:t>
      </w:r>
    </w:p>
    <w:p w:rsidR="00FD7A58" w:rsidRDefault="00FD7A58">
      <w:pPr>
        <w:pStyle w:val="ConsPlusNormal"/>
        <w:jc w:val="right"/>
      </w:pPr>
      <w:r>
        <w:lastRenderedPageBreak/>
        <w:t>Администрации городского</w:t>
      </w:r>
    </w:p>
    <w:p w:rsidR="00FD7A58" w:rsidRDefault="00FD7A58">
      <w:pPr>
        <w:pStyle w:val="ConsPlusNormal"/>
        <w:jc w:val="right"/>
      </w:pPr>
      <w:r>
        <w:t>округа город Рыбинск</w:t>
      </w:r>
    </w:p>
    <w:p w:rsidR="00FD7A58" w:rsidRDefault="00FD7A58">
      <w:pPr>
        <w:pStyle w:val="ConsPlusNormal"/>
        <w:jc w:val="right"/>
      </w:pPr>
      <w:r>
        <w:t>Ярославской области</w:t>
      </w:r>
    </w:p>
    <w:p w:rsidR="00FD7A58" w:rsidRDefault="00FD7A58">
      <w:pPr>
        <w:pStyle w:val="ConsPlusNormal"/>
        <w:jc w:val="right"/>
      </w:pPr>
      <w:r>
        <w:t>от 25.02.2021 N 443</w:t>
      </w:r>
    </w:p>
    <w:p w:rsidR="00FD7A58" w:rsidRDefault="00FD7A58">
      <w:pPr>
        <w:pStyle w:val="ConsPlusNormal"/>
        <w:jc w:val="both"/>
      </w:pPr>
    </w:p>
    <w:p w:rsidR="00FD7A58" w:rsidRDefault="00FD7A58">
      <w:pPr>
        <w:pStyle w:val="ConsPlusTitle"/>
        <w:jc w:val="center"/>
      </w:pPr>
      <w:bookmarkStart w:id="0" w:name="P44"/>
      <w:bookmarkEnd w:id="0"/>
      <w:r>
        <w:t>АДМИНИСТРАТИВНЫЙ РЕГЛАМЕНТ</w:t>
      </w:r>
    </w:p>
    <w:p w:rsidR="00FD7A58" w:rsidRDefault="00FD7A58">
      <w:pPr>
        <w:pStyle w:val="ConsPlusTitle"/>
        <w:jc w:val="center"/>
      </w:pPr>
      <w:r>
        <w:t>ПРЕДОСТАВЛЕНИЯ МУНИЦИПАЛЬНОЙ УСЛУГИ "ПРИЕМ ЗАЯВЛЕНИЯ</w:t>
      </w:r>
    </w:p>
    <w:p w:rsidR="00FD7A58" w:rsidRDefault="00FD7A58">
      <w:pPr>
        <w:pStyle w:val="ConsPlusTitle"/>
        <w:jc w:val="center"/>
      </w:pPr>
      <w:r>
        <w:t>О ПОСТАНОВКЕ НА УЧЕТ ДЛЯ ЗАЧИСЛЕНИЯ В ОБРАЗОВАТЕЛЬНУЮ</w:t>
      </w:r>
    </w:p>
    <w:p w:rsidR="00FD7A58" w:rsidRDefault="00FD7A58">
      <w:pPr>
        <w:pStyle w:val="ConsPlusTitle"/>
        <w:jc w:val="center"/>
      </w:pPr>
      <w:r>
        <w:t>ОРГАНИЗАЦИЮ, РЕАЛИЗУЮЩУЮ ОСНОВНУЮ ОБЩЕОБРАЗОВАТЕЛЬНУЮ</w:t>
      </w:r>
    </w:p>
    <w:p w:rsidR="00FD7A58" w:rsidRDefault="00FD7A58">
      <w:pPr>
        <w:pStyle w:val="ConsPlusTitle"/>
        <w:jc w:val="center"/>
      </w:pPr>
      <w:r>
        <w:t>ПРОГРАММУ ДОШКОЛЬНОГО ОБРАЗОВАНИЯ (ДЕТСКИЕ САДЫ)"</w:t>
      </w:r>
    </w:p>
    <w:p w:rsidR="00FD7A58" w:rsidRDefault="00FD7A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D7A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7A58" w:rsidRDefault="00FD7A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7A58" w:rsidRDefault="00FD7A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7A58" w:rsidRDefault="00FD7A58">
            <w:pPr>
              <w:pStyle w:val="ConsPlusNormal"/>
              <w:jc w:val="center"/>
            </w:pPr>
            <w:r>
              <w:rPr>
                <w:color w:val="392C69"/>
              </w:rPr>
              <w:t>Список изменяющих документов</w:t>
            </w:r>
          </w:p>
          <w:p w:rsidR="00FD7A58" w:rsidRDefault="00FD7A58">
            <w:pPr>
              <w:pStyle w:val="ConsPlusNormal"/>
              <w:jc w:val="center"/>
            </w:pPr>
            <w:r>
              <w:rPr>
                <w:color w:val="392C69"/>
              </w:rPr>
              <w:t>(в ред. Постановлений Администрации городского округа г. Рыбинск</w:t>
            </w:r>
          </w:p>
          <w:p w:rsidR="00FD7A58" w:rsidRDefault="00FD7A58">
            <w:pPr>
              <w:pStyle w:val="ConsPlusNormal"/>
              <w:jc w:val="center"/>
            </w:pPr>
            <w:r>
              <w:rPr>
                <w:color w:val="392C69"/>
              </w:rPr>
              <w:t xml:space="preserve">от 01.06.2021 </w:t>
            </w:r>
            <w:hyperlink r:id="rId14">
              <w:r>
                <w:rPr>
                  <w:color w:val="0000FF"/>
                </w:rPr>
                <w:t>N 1356</w:t>
              </w:r>
            </w:hyperlink>
            <w:r>
              <w:rPr>
                <w:color w:val="392C69"/>
              </w:rPr>
              <w:t xml:space="preserve">, от 24.12.2021 </w:t>
            </w:r>
            <w:hyperlink r:id="rId15">
              <w:r>
                <w:rPr>
                  <w:color w:val="0000FF"/>
                </w:rPr>
                <w:t>N 3337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7A58" w:rsidRDefault="00FD7A58">
            <w:pPr>
              <w:pStyle w:val="ConsPlusNormal"/>
            </w:pPr>
          </w:p>
        </w:tc>
      </w:tr>
    </w:tbl>
    <w:p w:rsidR="00FD7A58" w:rsidRDefault="00FD7A58">
      <w:pPr>
        <w:pStyle w:val="ConsPlusNormal"/>
        <w:jc w:val="both"/>
      </w:pPr>
    </w:p>
    <w:p w:rsidR="00FD7A58" w:rsidRDefault="00FD7A58">
      <w:pPr>
        <w:pStyle w:val="ConsPlusTitle"/>
        <w:jc w:val="center"/>
        <w:outlineLvl w:val="1"/>
      </w:pPr>
      <w:r>
        <w:t>I. Общие положения</w:t>
      </w:r>
    </w:p>
    <w:p w:rsidR="00FD7A58" w:rsidRDefault="00FD7A58">
      <w:pPr>
        <w:pStyle w:val="ConsPlusNormal"/>
        <w:jc w:val="both"/>
      </w:pPr>
    </w:p>
    <w:p w:rsidR="00FD7A58" w:rsidRDefault="00FD7A58">
      <w:pPr>
        <w:pStyle w:val="ConsPlusNormal"/>
        <w:ind w:firstLine="540"/>
        <w:jc w:val="both"/>
      </w:pPr>
      <w:r>
        <w:t>1.1. Административный регламент предоставления муниципальной услуги "Прием заявления о постановке на учет для зачисления в образовательную организацию, реализующую основную общеобразовательную программу дошкольного образования (детские сады)" (далее по тексту - Административный регламент) разработан в целях повышения качества исполнения и доступности результата предоставления муниципальной услуги (далее по тексту - услуга) в части постановки на учет детей, нуждающихся в предоставлении места в муниципальных дошкольных образовательных организациях городского округа город Рыбинск Ярославской области, осуществляющих образовательную деятельность по основным общеобразовательным программам дошкольного образования (далее по тексту - Организация), создания комфортных условий для получателей услуги.</w:t>
      </w:r>
    </w:p>
    <w:p w:rsidR="00FD7A58" w:rsidRDefault="00FD7A58">
      <w:pPr>
        <w:pStyle w:val="ConsPlusNormal"/>
        <w:spacing w:before="200"/>
        <w:ind w:firstLine="540"/>
        <w:jc w:val="both"/>
      </w:pPr>
      <w:r>
        <w:t>1.2. Административный регламент определяет порядок, сроки и последовательность действий (административных процедур) при предоставлении услуги, порядок взаимодействия между органами, организациями, должностными лицами, физическими лицами, обратившимися с заявлением о предоставлении услуги.</w:t>
      </w:r>
    </w:p>
    <w:p w:rsidR="00FD7A58" w:rsidRDefault="00FD7A58">
      <w:pPr>
        <w:pStyle w:val="ConsPlusNormal"/>
        <w:spacing w:before="200"/>
        <w:ind w:firstLine="540"/>
        <w:jc w:val="both"/>
      </w:pPr>
      <w:r>
        <w:t xml:space="preserve">Прием заявлений о направлении в Организацию, а также постановка на соответствующий учет осуществляется в целях обеспечения "прозрачности" процедуры комплектования Организаций, соблюдения прав ребенка при направлении в Организацию и регулируется </w:t>
      </w:r>
      <w:hyperlink r:id="rId16">
        <w:r>
          <w:rPr>
            <w:color w:val="0000FF"/>
          </w:rPr>
          <w:t>постановлением</w:t>
        </w:r>
      </w:hyperlink>
      <w:r>
        <w:t xml:space="preserve"> Администрации городского округа город Рыбинск от 07.08.2014 N 2446 "Об утверждении Порядка учета детей, нуждающихся в предоставлении места в образовательных организациях, реализующих основные общеобразовательные программы - образовательные программы дошкольного образования" (далее по тексту - Порядок).</w:t>
      </w:r>
    </w:p>
    <w:p w:rsidR="00FD7A58" w:rsidRDefault="00FD7A58">
      <w:pPr>
        <w:pStyle w:val="ConsPlusNormal"/>
        <w:spacing w:before="200"/>
        <w:ind w:firstLine="540"/>
        <w:jc w:val="both"/>
      </w:pPr>
      <w:r>
        <w:t>Постановка на учет детей, нуждающихся в предоставлении места в Организации (далее по тексту - постановка на учет), и ведение учета осуществляется с помощью автоматизированной информационной системы АИСДОУ (далее по тексту - электронная очередь).</w:t>
      </w:r>
    </w:p>
    <w:p w:rsidR="00FD7A58" w:rsidRDefault="00FD7A58">
      <w:pPr>
        <w:pStyle w:val="ConsPlusNormal"/>
        <w:spacing w:before="200"/>
        <w:ind w:firstLine="540"/>
        <w:jc w:val="both"/>
      </w:pPr>
      <w:r>
        <w:t>Учет включает в себя составление поименного списка детей, нуждающихся в предоставлении места в Организации (далее по тексту - список), в соответствии с датой постановки на учет; систематическое обновление списка с учетом предоставления детям мест в Организациях.</w:t>
      </w:r>
    </w:p>
    <w:p w:rsidR="00FD7A58" w:rsidRDefault="00FD7A58">
      <w:pPr>
        <w:pStyle w:val="ConsPlusNormal"/>
        <w:spacing w:before="200"/>
        <w:ind w:firstLine="540"/>
        <w:jc w:val="both"/>
      </w:pPr>
      <w:r>
        <w:t>1.3. Административный регламент обеспечивает направление в Организации всех граждан, которые имеют право на получение дошкольного образования, а также граждан, имеющих право на получение дошкольного образования и проживающих на территории, за которой закреплена указанная Организация (далее по тексту - закрепленная территория).</w:t>
      </w:r>
    </w:p>
    <w:p w:rsidR="00FD7A58" w:rsidRDefault="00FD7A58">
      <w:pPr>
        <w:pStyle w:val="ConsPlusNormal"/>
        <w:spacing w:before="200"/>
        <w:ind w:firstLine="540"/>
        <w:jc w:val="both"/>
      </w:pPr>
      <w:r>
        <w:t>1.4. Получателями услуги являются физические лица (родители (законные представители) ребенка) либо их уполномоченные представители (далее по тексту - заявитель). Услуга предоставляется заявителям на основании личных заявлений.</w:t>
      </w:r>
    </w:p>
    <w:p w:rsidR="00FD7A58" w:rsidRDefault="00FD7A58">
      <w:pPr>
        <w:pStyle w:val="ConsPlusNormal"/>
        <w:spacing w:before="200"/>
        <w:ind w:firstLine="540"/>
        <w:jc w:val="both"/>
      </w:pPr>
      <w:r>
        <w:t>1.5. Порядок информирования о правилах предоставления услуги.</w:t>
      </w:r>
    </w:p>
    <w:p w:rsidR="00FD7A58" w:rsidRDefault="00FD7A58">
      <w:pPr>
        <w:pStyle w:val="ConsPlusNormal"/>
        <w:spacing w:before="200"/>
        <w:ind w:firstLine="540"/>
        <w:jc w:val="both"/>
      </w:pPr>
      <w:r>
        <w:t>1.5.1. Информирование о предоставлении услуги осуществляется Организациями (</w:t>
      </w:r>
      <w:hyperlink w:anchor="P246">
        <w:r>
          <w:rPr>
            <w:color w:val="0000FF"/>
          </w:rPr>
          <w:t>приложение 1</w:t>
        </w:r>
      </w:hyperlink>
      <w:r>
        <w:t xml:space="preserve"> к настоящему Административному регламенту) и Департаментом образования </w:t>
      </w:r>
      <w:r>
        <w:lastRenderedPageBreak/>
        <w:t>Администрации городского округа город Рыбинск Ярославской области (далее по тексту - Департамент образования), Крестовая улица, дом 139, Рыбинск, 152903.</w:t>
      </w:r>
    </w:p>
    <w:p w:rsidR="00FD7A58" w:rsidRDefault="00FD7A58">
      <w:pPr>
        <w:pStyle w:val="ConsPlusNormal"/>
        <w:spacing w:before="200"/>
        <w:ind w:firstLine="540"/>
        <w:jc w:val="both"/>
      </w:pPr>
      <w:r>
        <w:t>Тел./факс (4855) 28-23-82.</w:t>
      </w:r>
    </w:p>
    <w:p w:rsidR="00FD7A58" w:rsidRDefault="00FD7A58">
      <w:pPr>
        <w:pStyle w:val="ConsPlusNormal"/>
        <w:spacing w:before="200"/>
        <w:ind w:firstLine="540"/>
        <w:jc w:val="both"/>
      </w:pPr>
      <w:r>
        <w:t>E-mail: depobr@rybadm.ru.</w:t>
      </w:r>
    </w:p>
    <w:p w:rsidR="00FD7A58" w:rsidRDefault="00FD7A58">
      <w:pPr>
        <w:pStyle w:val="ConsPlusNormal"/>
        <w:spacing w:before="200"/>
        <w:ind w:firstLine="540"/>
        <w:jc w:val="both"/>
      </w:pPr>
      <w:r>
        <w:t>Сайт: http://rybinsk.ru.</w:t>
      </w:r>
    </w:p>
    <w:p w:rsidR="00FD7A58" w:rsidRDefault="00FD7A58">
      <w:pPr>
        <w:pStyle w:val="ConsPlusNormal"/>
        <w:spacing w:before="200"/>
        <w:ind w:firstLine="540"/>
        <w:jc w:val="both"/>
      </w:pPr>
      <w:r>
        <w:t>График приема заявителей специалистами отдела дошкольного образования Департамента образования: понедельник - с 9.00 до 12.00; среда - с 14.00 до 16.00.</w:t>
      </w:r>
    </w:p>
    <w:p w:rsidR="00FD7A58" w:rsidRDefault="00FD7A58">
      <w:pPr>
        <w:pStyle w:val="ConsPlusNormal"/>
        <w:spacing w:before="200"/>
        <w:ind w:firstLine="540"/>
        <w:jc w:val="both"/>
      </w:pPr>
      <w:r>
        <w:t xml:space="preserve">1.5.2. Информацию по вопросам предоставления услуги можно получить следующим образом: обратившись лично, по телефону, посредством факсимильной связи, по электронной почте, а также получить информацию можно на официальном сайте Администрации городского округа город Рыбинск Ярославской области http://rybinsk.ru, на Едином портале государственных и муниципальных услуг (функций) (далее по тексту - ЕПГУ) http://www.gosuslugi.ru, в объеме, предусмотренном </w:t>
      </w:r>
      <w:hyperlink r:id="rId17">
        <w:r>
          <w:rPr>
            <w:color w:val="0000FF"/>
          </w:rPr>
          <w:t>постановлением</w:t>
        </w:r>
      </w:hyperlink>
      <w:r>
        <w:t xml:space="preserve"> Правительства Российской Федерации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FD7A58" w:rsidRDefault="00FD7A58">
      <w:pPr>
        <w:pStyle w:val="ConsPlusNormal"/>
        <w:spacing w:before="200"/>
        <w:ind w:firstLine="540"/>
        <w:jc w:val="both"/>
      </w:pPr>
      <w:r>
        <w:t>1.6. При ответах на устные обращения и обращения с использованием средств телефонной связи информирование заявителей должно проходить с учетом следующих требований:</w:t>
      </w:r>
    </w:p>
    <w:p w:rsidR="00FD7A58" w:rsidRDefault="00FD7A58">
      <w:pPr>
        <w:pStyle w:val="ConsPlusNormal"/>
        <w:spacing w:before="200"/>
        <w:ind w:firstLine="540"/>
        <w:jc w:val="both"/>
      </w:pPr>
      <w:r>
        <w:t>- сотрудники Департамента образования сообщают наименование Организации;</w:t>
      </w:r>
    </w:p>
    <w:p w:rsidR="00FD7A58" w:rsidRDefault="00FD7A58">
      <w:pPr>
        <w:pStyle w:val="ConsPlusNormal"/>
        <w:spacing w:before="200"/>
        <w:ind w:firstLine="540"/>
        <w:jc w:val="both"/>
      </w:pPr>
      <w:r>
        <w:t>- сотрудники Департамента образования подробно и в тактичной корректной форме информируют обратившихся по интересующим их вопросам;</w:t>
      </w:r>
    </w:p>
    <w:p w:rsidR="00FD7A58" w:rsidRDefault="00FD7A58">
      <w:pPr>
        <w:pStyle w:val="ConsPlusNormal"/>
        <w:spacing w:before="200"/>
        <w:ind w:firstLine="540"/>
        <w:jc w:val="both"/>
      </w:pPr>
      <w:r>
        <w:t>- сотрудники Департамента образования принимают все необходимые меры для ответа на поставленные вопросы, в том числе с привлечением других должностных лиц, или сообщают номер телефона, по которому можно получить необходимую информацию, либо назначают другое удобное для заявителя время устного информирования о порядке предоставления муниципальной услуги.</w:t>
      </w:r>
    </w:p>
    <w:p w:rsidR="00FD7A58" w:rsidRDefault="00FD7A58">
      <w:pPr>
        <w:pStyle w:val="ConsPlusNormal"/>
        <w:spacing w:before="200"/>
        <w:ind w:firstLine="540"/>
        <w:jc w:val="both"/>
      </w:pPr>
      <w:r>
        <w:t xml:space="preserve">В случае если подготовка ответа требует продолжительного времени, специалист, осуществляющий информирование, может предложить заявителю направить письменное обращение по данному вопросу либо назначить другое удобное время для информирования. Письменные обращения граждан рассматриваются в порядке, установленном Федеральным </w:t>
      </w:r>
      <w:hyperlink r:id="rId18">
        <w:r>
          <w:rPr>
            <w:color w:val="0000FF"/>
          </w:rPr>
          <w:t>законом</w:t>
        </w:r>
      </w:hyperlink>
      <w:r>
        <w:t xml:space="preserve"> от 02.05.2006 N 59-ФЗ "О порядке рассмотрения обращений граждан Российской Федерации".</w:t>
      </w:r>
    </w:p>
    <w:p w:rsidR="00FD7A58" w:rsidRDefault="00FD7A58">
      <w:pPr>
        <w:pStyle w:val="ConsPlusNormal"/>
        <w:jc w:val="both"/>
      </w:pPr>
    </w:p>
    <w:p w:rsidR="00FD7A58" w:rsidRDefault="00FD7A58">
      <w:pPr>
        <w:pStyle w:val="ConsPlusTitle"/>
        <w:jc w:val="center"/>
        <w:outlineLvl w:val="1"/>
      </w:pPr>
      <w:r>
        <w:t>II. Стандарт предоставления услуги</w:t>
      </w:r>
    </w:p>
    <w:p w:rsidR="00FD7A58" w:rsidRDefault="00FD7A58">
      <w:pPr>
        <w:pStyle w:val="ConsPlusNormal"/>
        <w:jc w:val="both"/>
      </w:pPr>
    </w:p>
    <w:p w:rsidR="00FD7A58" w:rsidRDefault="00FD7A58">
      <w:pPr>
        <w:pStyle w:val="ConsPlusNormal"/>
        <w:ind w:firstLine="540"/>
        <w:jc w:val="both"/>
      </w:pPr>
      <w:r>
        <w:t>2.1. Наименование услуги: "Прием заявления о постановке на учет для зачисления в образовательную организацию, реализующую основную общеобразовательную программу дошкольного образования (детские сады)".</w:t>
      </w:r>
    </w:p>
    <w:p w:rsidR="00FD7A58" w:rsidRDefault="00FD7A58">
      <w:pPr>
        <w:pStyle w:val="ConsPlusNormal"/>
        <w:spacing w:before="200"/>
        <w:ind w:firstLine="540"/>
        <w:jc w:val="both"/>
      </w:pPr>
      <w:r>
        <w:t>2.2. Предоставление услуги осуществляется Департаментом образования.</w:t>
      </w:r>
    </w:p>
    <w:p w:rsidR="00FD7A58" w:rsidRDefault="00FD7A58">
      <w:pPr>
        <w:pStyle w:val="ConsPlusNormal"/>
        <w:spacing w:before="200"/>
        <w:ind w:firstLine="540"/>
        <w:jc w:val="both"/>
      </w:pPr>
      <w:r>
        <w:t>Непосредственное предоставление услуги осуществляется специалистами отдела дошкольного образования Департамента образования - лицами, постоянно, временно или в соответствии с должностными полномочиями осуществляющими деятельность по предоставлению услуги, а также при участии руководителей Организаций.</w:t>
      </w:r>
    </w:p>
    <w:p w:rsidR="00FD7A58" w:rsidRDefault="00FD7A58">
      <w:pPr>
        <w:pStyle w:val="ConsPlusNormal"/>
        <w:spacing w:before="200"/>
        <w:ind w:firstLine="540"/>
        <w:jc w:val="both"/>
      </w:pPr>
      <w:r>
        <w:t>2.3. Форма предоставления услуги.</w:t>
      </w:r>
    </w:p>
    <w:p w:rsidR="00FD7A58" w:rsidRDefault="00FD7A58">
      <w:pPr>
        <w:pStyle w:val="ConsPlusNormal"/>
        <w:spacing w:before="200"/>
        <w:ind w:firstLine="540"/>
        <w:jc w:val="both"/>
      </w:pPr>
      <w:r>
        <w:t>Прием заявления о постановке на учет для зачисления в Организацию (далее по тексту - заявление о постановке на учет) осуществляется в очной и заочной формах:</w:t>
      </w:r>
    </w:p>
    <w:p w:rsidR="00FD7A58" w:rsidRDefault="00FD7A58">
      <w:pPr>
        <w:pStyle w:val="ConsPlusNormal"/>
        <w:spacing w:before="200"/>
        <w:ind w:firstLine="540"/>
        <w:jc w:val="both"/>
      </w:pPr>
      <w:r>
        <w:t>- очная форма подачи заявления о постановке на учет - подача заявления о постановке на учет и документов при личном приеме на бумажном носителе;</w:t>
      </w:r>
    </w:p>
    <w:p w:rsidR="00FD7A58" w:rsidRDefault="00FD7A58">
      <w:pPr>
        <w:pStyle w:val="ConsPlusNormal"/>
        <w:spacing w:before="200"/>
        <w:ind w:firstLine="540"/>
        <w:jc w:val="both"/>
      </w:pPr>
      <w:r>
        <w:t xml:space="preserve">- заочная форма подачи заявления о постановке на учет - направление заявления о постановке на учет и документов в электронной форме через единый портал государственных и </w:t>
      </w:r>
      <w:r>
        <w:lastRenderedPageBreak/>
        <w:t>муниципальных услуг (функций) и (или) региональные порталы государственных и муниципальных услуг (функций) (далее по тексту - ЕПГУ). Для осуществления действий по направлению запроса на получение услуги в электронной форме требуется авторизация на портале государственных услуг Российской Федерации.</w:t>
      </w:r>
    </w:p>
    <w:p w:rsidR="00FD7A58" w:rsidRDefault="00FD7A58">
      <w:pPr>
        <w:pStyle w:val="ConsPlusNormal"/>
        <w:spacing w:before="200"/>
        <w:ind w:firstLine="540"/>
        <w:jc w:val="both"/>
      </w:pPr>
      <w:r>
        <w:t xml:space="preserve">Исчерпывающий перечень документов, предоставляемых заявителем при очном или заочном обращении, указан в </w:t>
      </w:r>
      <w:hyperlink w:anchor="P102">
        <w:r>
          <w:rPr>
            <w:color w:val="0000FF"/>
          </w:rPr>
          <w:t>п. 2.7</w:t>
        </w:r>
      </w:hyperlink>
      <w:r>
        <w:t xml:space="preserve"> настоящего Административного регламента.</w:t>
      </w:r>
    </w:p>
    <w:p w:rsidR="00FD7A58" w:rsidRDefault="00FD7A58">
      <w:pPr>
        <w:pStyle w:val="ConsPlusNormal"/>
        <w:spacing w:before="200"/>
        <w:ind w:firstLine="540"/>
        <w:jc w:val="both"/>
      </w:pPr>
      <w:r>
        <w:t>2.4. Результатом предоставления услуги является постановка на учет и направление на зачисление ребенка в Организацию.</w:t>
      </w:r>
    </w:p>
    <w:p w:rsidR="00FD7A58" w:rsidRDefault="00FD7A58">
      <w:pPr>
        <w:pStyle w:val="ConsPlusNormal"/>
        <w:spacing w:before="200"/>
        <w:ind w:firstLine="540"/>
        <w:jc w:val="both"/>
      </w:pPr>
      <w:bookmarkStart w:id="1" w:name="P86"/>
      <w:bookmarkEnd w:id="1"/>
      <w:r>
        <w:t>2.5. Срок предоставления услуги.</w:t>
      </w:r>
    </w:p>
    <w:p w:rsidR="00FD7A58" w:rsidRDefault="00FD7A58">
      <w:pPr>
        <w:pStyle w:val="ConsPlusNormal"/>
        <w:spacing w:before="200"/>
        <w:ind w:firstLine="540"/>
        <w:jc w:val="both"/>
      </w:pPr>
      <w:r>
        <w:t>Прием специалистом Департамента образования заявления о постановке на учет и документов не может превышать 10 минут. Формирование специалистами отдела дошкольного образования Департамента образования списков для комплектования организаций, рассмотрение и утверждение данных списков детей в Департаменте образования осуществляется ежегодно в период:</w:t>
      </w:r>
    </w:p>
    <w:p w:rsidR="00FD7A58" w:rsidRDefault="00FD7A58">
      <w:pPr>
        <w:pStyle w:val="ConsPlusNormal"/>
        <w:spacing w:before="200"/>
        <w:ind w:firstLine="540"/>
        <w:jc w:val="both"/>
      </w:pPr>
      <w:r>
        <w:t>- с 15 по 31 мая - в группы общеразвивающей, компенсирующей, комбинированной и оздоровительной направленности;</w:t>
      </w:r>
    </w:p>
    <w:p w:rsidR="00FD7A58" w:rsidRDefault="00FD7A58">
      <w:pPr>
        <w:pStyle w:val="ConsPlusNormal"/>
        <w:spacing w:before="200"/>
        <w:ind w:firstLine="540"/>
        <w:jc w:val="both"/>
      </w:pPr>
      <w:r>
        <w:t>- с 01 июня по 14 мая - при возникновении вакантных мест.</w:t>
      </w:r>
    </w:p>
    <w:p w:rsidR="00FD7A58" w:rsidRDefault="00FD7A58">
      <w:pPr>
        <w:pStyle w:val="ConsPlusNormal"/>
        <w:spacing w:before="200"/>
        <w:ind w:firstLine="540"/>
        <w:jc w:val="both"/>
      </w:pPr>
      <w:r>
        <w:t>Руководители Организаций не вправе рассматривать заявления от заявителей для получения места в Организации.</w:t>
      </w:r>
    </w:p>
    <w:p w:rsidR="00FD7A58" w:rsidRDefault="00FD7A58">
      <w:pPr>
        <w:pStyle w:val="ConsPlusNormal"/>
        <w:spacing w:before="200"/>
        <w:ind w:firstLine="540"/>
        <w:jc w:val="both"/>
      </w:pPr>
      <w:r>
        <w:t>2.6. Перечень нормативных правовых актов, регулирующих предоставление услуги:</w:t>
      </w:r>
    </w:p>
    <w:p w:rsidR="00FD7A58" w:rsidRDefault="00FD7A58">
      <w:pPr>
        <w:pStyle w:val="ConsPlusNormal"/>
        <w:spacing w:before="200"/>
        <w:ind w:firstLine="540"/>
        <w:jc w:val="both"/>
      </w:pPr>
      <w:r>
        <w:t xml:space="preserve">- </w:t>
      </w:r>
      <w:hyperlink r:id="rId19">
        <w:r>
          <w:rPr>
            <w:color w:val="0000FF"/>
          </w:rPr>
          <w:t>Конституция</w:t>
        </w:r>
      </w:hyperlink>
      <w:r>
        <w:t xml:space="preserve"> Российской Федерации,</w:t>
      </w:r>
    </w:p>
    <w:p w:rsidR="00FD7A58" w:rsidRDefault="00FD7A58">
      <w:pPr>
        <w:pStyle w:val="ConsPlusNormal"/>
        <w:spacing w:before="200"/>
        <w:ind w:firstLine="540"/>
        <w:jc w:val="both"/>
      </w:pPr>
      <w:r>
        <w:t xml:space="preserve">- Федеральный </w:t>
      </w:r>
      <w:hyperlink r:id="rId20">
        <w:r>
          <w:rPr>
            <w:color w:val="0000FF"/>
          </w:rPr>
          <w:t>закон</w:t>
        </w:r>
      </w:hyperlink>
      <w:r>
        <w:t xml:space="preserve"> от 29.12.2012 N 273-ФЗ "Об образовании в Российской Федерации",</w:t>
      </w:r>
    </w:p>
    <w:p w:rsidR="00FD7A58" w:rsidRDefault="00FD7A58">
      <w:pPr>
        <w:pStyle w:val="ConsPlusNormal"/>
        <w:spacing w:before="200"/>
        <w:ind w:firstLine="540"/>
        <w:jc w:val="both"/>
      </w:pPr>
      <w:r>
        <w:t xml:space="preserve">- Федеральный </w:t>
      </w:r>
      <w:hyperlink r:id="rId21">
        <w:r>
          <w:rPr>
            <w:color w:val="0000FF"/>
          </w:rPr>
          <w:t>закон</w:t>
        </w:r>
      </w:hyperlink>
      <w:r>
        <w:t xml:space="preserve"> от 06.10.2003 N 131-ФЗ "Об общих принципах организации местного самоуправления в Российской Федерации",</w:t>
      </w:r>
    </w:p>
    <w:p w:rsidR="00FD7A58" w:rsidRDefault="00FD7A58">
      <w:pPr>
        <w:pStyle w:val="ConsPlusNormal"/>
        <w:spacing w:before="200"/>
        <w:ind w:firstLine="540"/>
        <w:jc w:val="both"/>
      </w:pPr>
      <w:r>
        <w:t xml:space="preserve">- </w:t>
      </w:r>
      <w:hyperlink r:id="rId22">
        <w:r>
          <w:rPr>
            <w:color w:val="0000FF"/>
          </w:rPr>
          <w:t>Приказ</w:t>
        </w:r>
      </w:hyperlink>
      <w:r>
        <w:t xml:space="preserve"> Министерства просвещения Российской Федерации от 31.07.2020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D7A58" w:rsidRDefault="00FD7A58">
      <w:pPr>
        <w:pStyle w:val="ConsPlusNormal"/>
        <w:spacing w:before="200"/>
        <w:ind w:firstLine="540"/>
        <w:jc w:val="both"/>
      </w:pPr>
      <w:r>
        <w:t xml:space="preserve">- </w:t>
      </w:r>
      <w:hyperlink r:id="rId23">
        <w:r>
          <w:rPr>
            <w:color w:val="0000FF"/>
          </w:rPr>
          <w:t>Приказ</w:t>
        </w:r>
      </w:hyperlink>
      <w:r>
        <w:t xml:space="preserve"> Министерства просвещения Российской Федерации от 15.05.2020 N 236 "Об утверждении Порядка приема на обучение по образовательным программам дошкольного образования",</w:t>
      </w:r>
    </w:p>
    <w:p w:rsidR="00FD7A58" w:rsidRDefault="00FD7A58">
      <w:pPr>
        <w:pStyle w:val="ConsPlusNormal"/>
        <w:spacing w:before="200"/>
        <w:ind w:firstLine="540"/>
        <w:jc w:val="both"/>
      </w:pPr>
      <w:r>
        <w:t xml:space="preserve">- </w:t>
      </w:r>
      <w:hyperlink r:id="rId24">
        <w:r>
          <w:rPr>
            <w:color w:val="0000FF"/>
          </w:rPr>
          <w:t>Приказ</w:t>
        </w:r>
      </w:hyperlink>
      <w:r>
        <w:t xml:space="preserve"> Министерства образования и науки Российской Федерации от 28.12.2015 N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FD7A58" w:rsidRDefault="00FD7A58">
      <w:pPr>
        <w:pStyle w:val="ConsPlusNormal"/>
        <w:spacing w:before="200"/>
        <w:ind w:firstLine="540"/>
        <w:jc w:val="both"/>
      </w:pPr>
      <w:r>
        <w:t>- Письмо Министерства образования и науки РФ от 08.08.2012 N 08-1063 "О рекомендациях по порядку комплектования дошкольных образовательных учреждений",</w:t>
      </w:r>
    </w:p>
    <w:p w:rsidR="00FD7A58" w:rsidRDefault="00FD7A58">
      <w:pPr>
        <w:pStyle w:val="ConsPlusNormal"/>
        <w:spacing w:before="200"/>
        <w:ind w:firstLine="540"/>
        <w:jc w:val="both"/>
      </w:pPr>
      <w:r>
        <w:t xml:space="preserve">- </w:t>
      </w:r>
      <w:hyperlink r:id="rId25">
        <w:r>
          <w:rPr>
            <w:color w:val="0000FF"/>
          </w:rPr>
          <w:t>Устав</w:t>
        </w:r>
      </w:hyperlink>
      <w:r>
        <w:t xml:space="preserve"> городского округа город Рыбинск Ярославской области,</w:t>
      </w:r>
    </w:p>
    <w:p w:rsidR="00FD7A58" w:rsidRDefault="00FD7A58">
      <w:pPr>
        <w:pStyle w:val="ConsPlusNormal"/>
        <w:spacing w:before="200"/>
        <w:ind w:firstLine="540"/>
        <w:jc w:val="both"/>
      </w:pPr>
      <w:r>
        <w:t>- Положение о Департаменте образования Администрации городского округа город Рыбинск Ярославской области,</w:t>
      </w:r>
    </w:p>
    <w:p w:rsidR="00FD7A58" w:rsidRDefault="00FD7A58">
      <w:pPr>
        <w:pStyle w:val="ConsPlusNormal"/>
        <w:spacing w:before="200"/>
        <w:ind w:firstLine="540"/>
        <w:jc w:val="both"/>
      </w:pPr>
      <w:r>
        <w:t xml:space="preserve">- </w:t>
      </w:r>
      <w:hyperlink r:id="rId26">
        <w:r>
          <w:rPr>
            <w:color w:val="0000FF"/>
          </w:rPr>
          <w:t>постановление</w:t>
        </w:r>
      </w:hyperlink>
      <w:r>
        <w:t xml:space="preserve"> Администрации городского округа город Рыбинск от 07.08.2014 N 2446 "Об утверждении Порядка учета детей, нуждающихся в предоставлении места в образовательных организациях, реализующих основные общеобразовательные программы - образовательные программы дошкольного образования".</w:t>
      </w:r>
    </w:p>
    <w:p w:rsidR="00FD7A58" w:rsidRDefault="00FD7A58">
      <w:pPr>
        <w:pStyle w:val="ConsPlusNormal"/>
        <w:spacing w:before="200"/>
        <w:ind w:firstLine="540"/>
        <w:jc w:val="both"/>
      </w:pPr>
      <w:bookmarkStart w:id="2" w:name="P102"/>
      <w:bookmarkEnd w:id="2"/>
      <w:r>
        <w:t>2.7. Исчерпывающий перечень документов при обращении заявителя с заявлением о постановке на учет.</w:t>
      </w:r>
    </w:p>
    <w:p w:rsidR="00FD7A58" w:rsidRDefault="00FD7A58">
      <w:pPr>
        <w:pStyle w:val="ConsPlusNormal"/>
        <w:spacing w:before="200"/>
        <w:ind w:firstLine="540"/>
        <w:jc w:val="both"/>
      </w:pPr>
      <w:r>
        <w:lastRenderedPageBreak/>
        <w:t xml:space="preserve">2.7.1. При очной форме постановки на учет заявители заполняют бланк </w:t>
      </w:r>
      <w:hyperlink w:anchor="P549">
        <w:r>
          <w:rPr>
            <w:color w:val="0000FF"/>
          </w:rPr>
          <w:t>заявления</w:t>
        </w:r>
      </w:hyperlink>
      <w:r>
        <w:t xml:space="preserve"> по форме согласно приложению 3 к настоящему Административному регламенту. Заявители несут ответственность за достоверность указанных сведений.</w:t>
      </w:r>
    </w:p>
    <w:p w:rsidR="00FD7A58" w:rsidRDefault="00FD7A58">
      <w:pPr>
        <w:pStyle w:val="ConsPlusNormal"/>
        <w:spacing w:before="200"/>
        <w:ind w:firstLine="540"/>
        <w:jc w:val="both"/>
      </w:pPr>
      <w:bookmarkStart w:id="3" w:name="P104"/>
      <w:bookmarkEnd w:id="3"/>
      <w:r>
        <w:t>2.7.1.1. При постановке на учет к указанному заявлению заявителем предъявляются следующие документы:</w:t>
      </w:r>
    </w:p>
    <w:p w:rsidR="00FD7A58" w:rsidRDefault="00FD7A58">
      <w:pPr>
        <w:pStyle w:val="ConsPlusNormal"/>
        <w:spacing w:before="200"/>
        <w:ind w:firstLine="540"/>
        <w:jc w:val="both"/>
      </w:pPr>
      <w:r>
        <w:t xml:space="preserve">- паспорт или иной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w:t>
      </w:r>
      <w:hyperlink r:id="rId27">
        <w:r>
          <w:rPr>
            <w:color w:val="0000FF"/>
          </w:rPr>
          <w:t>статьей 10</w:t>
        </w:r>
      </w:hyperlink>
      <w:r>
        <w:t xml:space="preserve"> Федерального закона от 25.07.2002 N 115-ФЗ "О правовом положении иностранных граждан в Российской Федерации";</w:t>
      </w:r>
    </w:p>
    <w:p w:rsidR="00FD7A58" w:rsidRDefault="00FD7A58">
      <w:pPr>
        <w:pStyle w:val="ConsPlusNormal"/>
        <w:spacing w:before="200"/>
        <w:ind w:firstLine="540"/>
        <w:jc w:val="both"/>
      </w:pPr>
      <w:r>
        <w:t>- документ, подтверждающий наличие льгот в соответствии с действующим федеральным и региональным законодательством (при наличии льготы). Документ предоставляется вместе с копиями, подлинность которых удостоверяется специалистами Департамента образования. Наличие льготы для инвалидов подтверждается на основании сведений об инвалидности, содержащихся в федеральном реестре инвалидов, запрашиваемых Департаментом образования посредством межведомственного электронного взаимодействия, а в случае отсутствия соответствующих сведений в федеральном реестре инвалидов - на основании представленных родителями (законными представителями) документов;</w:t>
      </w:r>
    </w:p>
    <w:p w:rsidR="00FD7A58" w:rsidRDefault="00FD7A58">
      <w:pPr>
        <w:pStyle w:val="ConsPlusNormal"/>
        <w:spacing w:before="200"/>
        <w:ind w:firstLine="540"/>
        <w:jc w:val="both"/>
      </w:pPr>
      <w:r>
        <w:t>- дополнительно вправе предъявить документ, подтверждающий установление опеки,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rsidR="00FD7A58" w:rsidRDefault="00FD7A58">
      <w:pPr>
        <w:pStyle w:val="ConsPlusNormal"/>
        <w:spacing w:before="200"/>
        <w:ind w:firstLine="540"/>
        <w:jc w:val="both"/>
      </w:pPr>
      <w:r>
        <w:t>При постановке на учет в группы оздоровительной направленности заявители дополнительно представляют в Департамент образования:</w:t>
      </w:r>
    </w:p>
    <w:p w:rsidR="00FD7A58" w:rsidRDefault="00FD7A58">
      <w:pPr>
        <w:pStyle w:val="ConsPlusNormal"/>
        <w:spacing w:before="200"/>
        <w:ind w:firstLine="540"/>
        <w:jc w:val="both"/>
      </w:pPr>
      <w:r>
        <w:t>- для детей с туберкулезной интоксикацией - санаторно-курортную карту, выданную детским поликлиническим отделением ГБУЗ ЯО "Ярославская областная клиническая туберкулезная больница" г. Рыбинска;</w:t>
      </w:r>
    </w:p>
    <w:p w:rsidR="00FD7A58" w:rsidRDefault="00FD7A58">
      <w:pPr>
        <w:pStyle w:val="ConsPlusNormal"/>
        <w:spacing w:before="200"/>
        <w:ind w:firstLine="540"/>
        <w:jc w:val="both"/>
      </w:pPr>
      <w:r>
        <w:t>- для детей с пищевой аллергией - заключение врачебной комиссии.</w:t>
      </w:r>
    </w:p>
    <w:p w:rsidR="00FD7A58" w:rsidRDefault="00FD7A58">
      <w:pPr>
        <w:pStyle w:val="ConsPlusNormal"/>
        <w:spacing w:before="200"/>
        <w:ind w:firstLine="540"/>
        <w:jc w:val="both"/>
      </w:pPr>
      <w:r>
        <w:t>При постановке на учет в группы компенсирующей и комбинированной направленности заявители дополнительно представляют в Департамент образования заключение психолого-медико-педагогической комиссии (для детей с ограниченными возможностями здоровья) (далее по тексту - заключение ПМПК).</w:t>
      </w:r>
    </w:p>
    <w:p w:rsidR="00FD7A58" w:rsidRDefault="00FD7A58">
      <w:pPr>
        <w:pStyle w:val="ConsPlusNormal"/>
        <w:spacing w:before="200"/>
        <w:ind w:firstLine="540"/>
        <w:jc w:val="both"/>
      </w:pPr>
      <w:r>
        <w:t>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FD7A58" w:rsidRDefault="00FD7A58">
      <w:pPr>
        <w:pStyle w:val="ConsPlusNormal"/>
        <w:jc w:val="both"/>
      </w:pPr>
      <w:r>
        <w:t xml:space="preserve">(пп. 2.7.1.1 в ред. </w:t>
      </w:r>
      <w:hyperlink r:id="rId28">
        <w:r>
          <w:rPr>
            <w:color w:val="0000FF"/>
          </w:rPr>
          <w:t>Постановления</w:t>
        </w:r>
      </w:hyperlink>
      <w:r>
        <w:t xml:space="preserve"> Администрации городского округа г. Рыбинск от 24.12.2021 N 3337)</w:t>
      </w:r>
    </w:p>
    <w:p w:rsidR="00FD7A58" w:rsidRDefault="00FD7A58">
      <w:pPr>
        <w:pStyle w:val="ConsPlusNormal"/>
        <w:spacing w:before="200"/>
        <w:ind w:firstLine="540"/>
        <w:jc w:val="both"/>
      </w:pPr>
      <w:r>
        <w:t>2.7.1.2. Текст заявления о постановке на учет, предоставляемого для оказания услуги в письменной форме, должен быть написан разборчиво на русском языке.</w:t>
      </w:r>
    </w:p>
    <w:p w:rsidR="00FD7A58" w:rsidRDefault="00FD7A58">
      <w:pPr>
        <w:pStyle w:val="ConsPlusNormal"/>
        <w:spacing w:before="200"/>
        <w:ind w:firstLine="540"/>
        <w:jc w:val="both"/>
      </w:pPr>
      <w:r>
        <w:t>В тексте заявления о постановке на учет содержится информация о согласии (несогласии) заявителя на обработку персональных данных в целях и объеме, необходимых для предоставления услуги.</w:t>
      </w:r>
    </w:p>
    <w:p w:rsidR="00FD7A58" w:rsidRDefault="00FD7A58">
      <w:pPr>
        <w:pStyle w:val="ConsPlusNormal"/>
        <w:spacing w:before="200"/>
        <w:ind w:firstLine="540"/>
        <w:jc w:val="both"/>
      </w:pPr>
      <w:r>
        <w:t>Заявители вправе приложить к обращению (заявлению) дополнительные документы и материалы или их копии в письменной форме либо направить в электронной форме.</w:t>
      </w:r>
    </w:p>
    <w:p w:rsidR="00FD7A58" w:rsidRDefault="00FD7A58">
      <w:pPr>
        <w:pStyle w:val="ConsPlusNormal"/>
        <w:spacing w:before="200"/>
        <w:ind w:firstLine="540"/>
        <w:jc w:val="both"/>
      </w:pPr>
      <w:r>
        <w:t>Департамент образования не вправе требовать от заявителя:</w:t>
      </w:r>
    </w:p>
    <w:p w:rsidR="00FD7A58" w:rsidRDefault="00FD7A58">
      <w:pPr>
        <w:pStyle w:val="ConsPlusNormal"/>
        <w:spacing w:before="200"/>
        <w:ind w:firstLine="540"/>
        <w:jc w:val="both"/>
      </w:pPr>
      <w:r>
        <w:t xml:space="preserve">- представления документов, информации или осуществления действий, представление или </w:t>
      </w:r>
      <w:r>
        <w:lastRenderedPageBreak/>
        <w:t>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FD7A58" w:rsidRDefault="00FD7A58">
      <w:pPr>
        <w:pStyle w:val="ConsPlusNormal"/>
        <w:spacing w:before="200"/>
        <w:ind w:firstLine="540"/>
        <w:jc w:val="both"/>
      </w:pPr>
      <w:r>
        <w:t xml:space="preserve">-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городского округа город Рыбинск Ярославской области, за исключением документов, включенных в перечень документов, определенный </w:t>
      </w:r>
      <w:hyperlink r:id="rId29">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D7A58" w:rsidRDefault="00FD7A58">
      <w:pPr>
        <w:pStyle w:val="ConsPlusNormal"/>
        <w:spacing w:before="200"/>
        <w:ind w:firstLine="540"/>
        <w:jc w:val="both"/>
      </w:pPr>
      <w:r>
        <w:t xml:space="preserve">-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FD7A58" w:rsidRDefault="00FD7A58">
      <w:pPr>
        <w:pStyle w:val="ConsPlusNormal"/>
        <w:spacing w:before="200"/>
        <w:ind w:firstLine="540"/>
        <w:jc w:val="both"/>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FD7A58" w:rsidRDefault="00FD7A58">
      <w:pPr>
        <w:pStyle w:val="ConsPlusNormal"/>
        <w:spacing w:before="200"/>
        <w:ind w:firstLine="540"/>
        <w:jc w:val="both"/>
      </w:pPr>
      <w: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FD7A58" w:rsidRDefault="00FD7A58">
      <w:pPr>
        <w:pStyle w:val="ConsPlusNormal"/>
        <w:spacing w:before="200"/>
        <w:ind w:firstLine="540"/>
        <w:jc w:val="both"/>
      </w:pPr>
      <w: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FD7A58" w:rsidRDefault="00FD7A58">
      <w:pPr>
        <w:pStyle w:val="ConsPlusNormal"/>
        <w:spacing w:before="20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FD7A58" w:rsidRDefault="00FD7A58">
      <w:pPr>
        <w:pStyle w:val="ConsPlusNormal"/>
        <w:spacing w:before="20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служащего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предоставляющего услугу, уведомляется заявитель, а также приносятся извинения за доставленные неудобства.</w:t>
      </w:r>
    </w:p>
    <w:p w:rsidR="00FD7A58" w:rsidRDefault="00FD7A58">
      <w:pPr>
        <w:pStyle w:val="ConsPlusNormal"/>
        <w:spacing w:before="200"/>
        <w:ind w:firstLine="540"/>
        <w:jc w:val="both"/>
      </w:pPr>
      <w:r>
        <w:t xml:space="preserve">2.7.2. При подаче заявления о постановке на учет через ЕПГУ (заочная форма): после регистрации обращения заявителя о потребности в предоставлении места ребенку в Организации на ЕПГУ (заочная форма) заявителю необходимо в течение 30 календарных дней подтвердить свое обращение путем представления в Департамент образования документов, указанных в </w:t>
      </w:r>
      <w:hyperlink w:anchor="P104">
        <w:r>
          <w:rPr>
            <w:color w:val="0000FF"/>
          </w:rPr>
          <w:t>пункте 2.7.1.1</w:t>
        </w:r>
      </w:hyperlink>
      <w:r>
        <w:t xml:space="preserve"> настоящего Административного регламента, подтверждающих подлинность внесенных сведений о ребенке и заявителе. При соответствии указанных сведений ребенок считается поставленным на учет с даты и времени регистрации обращения на ЕПГУ, заявителю под личную подпись выдается уведомление (из электронной очереди) о подтверждении постановки на учет через ЕПГУ.</w:t>
      </w:r>
    </w:p>
    <w:p w:rsidR="00FD7A58" w:rsidRDefault="00FD7A58">
      <w:pPr>
        <w:pStyle w:val="ConsPlusNormal"/>
        <w:spacing w:before="200"/>
        <w:ind w:firstLine="540"/>
        <w:jc w:val="both"/>
      </w:pPr>
      <w:r>
        <w:t>В случае, если заявитель не подтвердил подлинность внесенных сведений о ребенке и заявителе в указанный срок, обращение, поданное заявителем через ЕПГУ, аннулируется.</w:t>
      </w:r>
    </w:p>
    <w:p w:rsidR="00FD7A58" w:rsidRDefault="00FD7A58">
      <w:pPr>
        <w:pStyle w:val="ConsPlusNormal"/>
        <w:spacing w:before="200"/>
        <w:ind w:firstLine="540"/>
        <w:jc w:val="both"/>
      </w:pPr>
      <w:r>
        <w:t>2.7.3. Заявитель в период нахождения сведений о ребенке в электронной очереди вправе менять Организацию на основе письменного заявления, при этом очередь в новую Организацию начинается с даты подачи заявления о переводе.</w:t>
      </w:r>
    </w:p>
    <w:p w:rsidR="00FD7A58" w:rsidRDefault="00FD7A58">
      <w:pPr>
        <w:pStyle w:val="ConsPlusNormal"/>
        <w:spacing w:before="200"/>
        <w:ind w:firstLine="540"/>
        <w:jc w:val="both"/>
      </w:pPr>
      <w:r>
        <w:t xml:space="preserve">2.7.4. В случае перемены места жительства родителей (законных представителей) и </w:t>
      </w:r>
      <w:r>
        <w:lastRenderedPageBreak/>
        <w:t>ребенка, уже стоящего в Департаменте образования на учете, а также всех членов семьи ребенка перевод ребенка на электронную очередь в другую Организацию производится с учетом даты регистрации обращения родителей (законных представителей) по прежнему месту жительства на основании документов, подтверждающих регистрацию по новому месту жительства, - паспорта или иного документа, удостоверяющего личность, родителей (законных представителей) с отметкой о регистрации по новому месту жительства, свидетельства о регистрации ребенка и всех членов семьи ребенка по новому месту жительства.</w:t>
      </w:r>
    </w:p>
    <w:p w:rsidR="00FD7A58" w:rsidRDefault="00FD7A58">
      <w:pPr>
        <w:pStyle w:val="ConsPlusNormal"/>
        <w:spacing w:before="200"/>
        <w:ind w:firstLine="540"/>
        <w:jc w:val="both"/>
      </w:pPr>
      <w:r>
        <w:t>2.8. Основания для отказа в приеме документов, необходимых для предоставления услуги по обращению заявителя с заявлением о постановке на учет, отсутствуют.</w:t>
      </w:r>
    </w:p>
    <w:p w:rsidR="00FD7A58" w:rsidRDefault="00FD7A58">
      <w:pPr>
        <w:pStyle w:val="ConsPlusNormal"/>
        <w:spacing w:before="200"/>
        <w:ind w:firstLine="540"/>
        <w:jc w:val="both"/>
      </w:pPr>
      <w:r>
        <w:t>Основаниями для отказа в постановке на учет путем личного обращения заявителя в Департамент образования или на ЕПГУ являются:</w:t>
      </w:r>
    </w:p>
    <w:p w:rsidR="00FD7A58" w:rsidRDefault="00FD7A58">
      <w:pPr>
        <w:pStyle w:val="ConsPlusNormal"/>
        <w:spacing w:before="200"/>
        <w:ind w:firstLine="540"/>
        <w:jc w:val="both"/>
      </w:pPr>
      <w:r>
        <w:t xml:space="preserve">1. Непредставление в полном объеме документов, перечисленных в </w:t>
      </w:r>
      <w:hyperlink w:anchor="P102">
        <w:r>
          <w:rPr>
            <w:color w:val="0000FF"/>
          </w:rPr>
          <w:t>пункте 2.7</w:t>
        </w:r>
      </w:hyperlink>
      <w:r>
        <w:t xml:space="preserve"> настоящего Административного регламента.</w:t>
      </w:r>
    </w:p>
    <w:p w:rsidR="00FD7A58" w:rsidRDefault="00FD7A58">
      <w:pPr>
        <w:pStyle w:val="ConsPlusNormal"/>
        <w:spacing w:before="200"/>
        <w:ind w:firstLine="540"/>
        <w:jc w:val="both"/>
      </w:pPr>
      <w:r>
        <w:t>2. Несоответствие указанных в заявлении о постановке на учет сведений представленным документам.</w:t>
      </w:r>
    </w:p>
    <w:p w:rsidR="00FD7A58" w:rsidRDefault="00FD7A58">
      <w:pPr>
        <w:pStyle w:val="ConsPlusNormal"/>
        <w:spacing w:before="200"/>
        <w:ind w:firstLine="540"/>
        <w:jc w:val="both"/>
      </w:pPr>
      <w:r>
        <w:t>3. Наличие сведений о ребенке в электронной очереди в другом муниципальном образовании Ярославской области. Для постановки на учет детей, нуждающихся в предоставлении места в Организации, ранее поставленных на учет в электронной очереди в других муниципальных образованиях Ярославской области, родителям (законным представителям) необходимо аннулировать свою очередность в другом муниципальном образовании Ярославской области, затем обратиться в Департамент образования для постановки на учет детей, нуждающихся в предоставлении места в Организации.</w:t>
      </w:r>
    </w:p>
    <w:p w:rsidR="00FD7A58" w:rsidRDefault="00FD7A58">
      <w:pPr>
        <w:pStyle w:val="ConsPlusNormal"/>
        <w:spacing w:before="200"/>
        <w:ind w:firstLine="540"/>
        <w:jc w:val="both"/>
      </w:pPr>
      <w:r>
        <w:t>Основания для приостановления предоставления услуги по обращению заявителя с заявлением о постановке на учет отсутствуют. Основанием для отказа в выдаче путевки является отсутствие в Организации свободных мест.</w:t>
      </w:r>
    </w:p>
    <w:p w:rsidR="00FD7A58" w:rsidRDefault="00FD7A58">
      <w:pPr>
        <w:pStyle w:val="ConsPlusNormal"/>
        <w:spacing w:before="200"/>
        <w:ind w:firstLine="540"/>
        <w:jc w:val="both"/>
      </w:pPr>
      <w:r>
        <w:t>2.9. Услуга предоставляется Департаментом образования бесплатно.</w:t>
      </w:r>
    </w:p>
    <w:p w:rsidR="00FD7A58" w:rsidRDefault="00FD7A58">
      <w:pPr>
        <w:pStyle w:val="ConsPlusNormal"/>
        <w:spacing w:before="200"/>
        <w:ind w:firstLine="540"/>
        <w:jc w:val="both"/>
      </w:pPr>
      <w:bookmarkStart w:id="4" w:name="P137"/>
      <w:bookmarkEnd w:id="4"/>
      <w:r>
        <w:t>2.10. Время ожидания заявителя в очереди при личном обращении за консультацией не может превышать 15 минут.</w:t>
      </w:r>
    </w:p>
    <w:p w:rsidR="00FD7A58" w:rsidRDefault="00FD7A58">
      <w:pPr>
        <w:pStyle w:val="ConsPlusNormal"/>
        <w:spacing w:before="200"/>
        <w:ind w:firstLine="540"/>
        <w:jc w:val="both"/>
      </w:pPr>
      <w:bookmarkStart w:id="5" w:name="P138"/>
      <w:bookmarkEnd w:id="5"/>
      <w:r>
        <w:t xml:space="preserve">2.11. Срок регистрации заявления о постановке на учет о предоставлении услуги составляет 15 минут с момента подачи заявления и документов, указанных в </w:t>
      </w:r>
      <w:hyperlink w:anchor="P102">
        <w:r>
          <w:rPr>
            <w:color w:val="0000FF"/>
          </w:rPr>
          <w:t>пункте 2.7</w:t>
        </w:r>
      </w:hyperlink>
      <w:r>
        <w:t xml:space="preserve"> настоящего Административного регламента.</w:t>
      </w:r>
    </w:p>
    <w:p w:rsidR="00FD7A58" w:rsidRDefault="00FD7A58">
      <w:pPr>
        <w:pStyle w:val="ConsPlusNormal"/>
        <w:spacing w:before="200"/>
        <w:ind w:firstLine="540"/>
        <w:jc w:val="both"/>
      </w:pPr>
      <w:r>
        <w:t>При отсутствии доступа к электронной очереди заявление о постановке на учет регистрируется не позднее одного рабочего дня после восстановления доступа к электронной очереди.</w:t>
      </w:r>
    </w:p>
    <w:p w:rsidR="00FD7A58" w:rsidRDefault="00FD7A58">
      <w:pPr>
        <w:pStyle w:val="ConsPlusNormal"/>
        <w:spacing w:before="200"/>
        <w:ind w:firstLine="540"/>
        <w:jc w:val="both"/>
      </w:pPr>
      <w:r>
        <w:t>2.12. Требования к помещениям, в которых предоставляется услуга.</w:t>
      </w:r>
    </w:p>
    <w:p w:rsidR="00FD7A58" w:rsidRDefault="00FD7A58">
      <w:pPr>
        <w:pStyle w:val="ConsPlusNormal"/>
        <w:spacing w:before="200"/>
        <w:ind w:firstLine="540"/>
        <w:jc w:val="both"/>
      </w:pPr>
      <w:r>
        <w:t>Помещения, в которых предоставляется услуга, содержат информационные стенды. Текст размещаемых на стендах материалов должен быть напечатан удобным для чтения шрифтом, основные моменты и наиболее важные места выделены. Информационные стенды должны содержать актуальную и исчерпывающую информацию о предоставлении услуги:</w:t>
      </w:r>
    </w:p>
    <w:p w:rsidR="00FD7A58" w:rsidRDefault="00FD7A58">
      <w:pPr>
        <w:pStyle w:val="ConsPlusNormal"/>
        <w:spacing w:before="200"/>
        <w:ind w:firstLine="540"/>
        <w:jc w:val="both"/>
      </w:pPr>
      <w:r>
        <w:t>- сведения о перечне выполняемой услуги,</w:t>
      </w:r>
    </w:p>
    <w:p w:rsidR="00FD7A58" w:rsidRDefault="00FD7A58">
      <w:pPr>
        <w:pStyle w:val="ConsPlusNormal"/>
        <w:spacing w:before="200"/>
        <w:ind w:firstLine="540"/>
        <w:jc w:val="both"/>
      </w:pPr>
      <w:r>
        <w:t>- порядок обжалования решений и действий (бездействия), принимаемых в ходе предоставления услуги,</w:t>
      </w:r>
    </w:p>
    <w:p w:rsidR="00FD7A58" w:rsidRDefault="00FD7A58">
      <w:pPr>
        <w:pStyle w:val="ConsPlusNormal"/>
        <w:spacing w:before="200"/>
        <w:ind w:firstLine="540"/>
        <w:jc w:val="both"/>
      </w:pPr>
      <w:r>
        <w:t>- об оказании услуги без взимания платы,</w:t>
      </w:r>
    </w:p>
    <w:p w:rsidR="00FD7A58" w:rsidRDefault="00FD7A58">
      <w:pPr>
        <w:pStyle w:val="ConsPlusNormal"/>
        <w:spacing w:before="200"/>
        <w:ind w:firstLine="540"/>
        <w:jc w:val="both"/>
      </w:pPr>
      <w:r>
        <w:t>- о максимальном сроке ожидания в очереди при подаче заявления о предоставлении услуги,</w:t>
      </w:r>
    </w:p>
    <w:p w:rsidR="00FD7A58" w:rsidRDefault="00FD7A58">
      <w:pPr>
        <w:pStyle w:val="ConsPlusNormal"/>
        <w:spacing w:before="200"/>
        <w:ind w:firstLine="540"/>
        <w:jc w:val="both"/>
      </w:pPr>
      <w:r>
        <w:t>- показатели доступности,</w:t>
      </w:r>
    </w:p>
    <w:p w:rsidR="00FD7A58" w:rsidRDefault="00FD7A58">
      <w:pPr>
        <w:pStyle w:val="ConsPlusNormal"/>
        <w:spacing w:before="200"/>
        <w:ind w:firstLine="540"/>
        <w:jc w:val="both"/>
      </w:pPr>
      <w:r>
        <w:t xml:space="preserve">- </w:t>
      </w:r>
      <w:hyperlink w:anchor="P523">
        <w:r>
          <w:rPr>
            <w:color w:val="0000FF"/>
          </w:rPr>
          <w:t>блок-схема</w:t>
        </w:r>
      </w:hyperlink>
      <w:r>
        <w:t xml:space="preserve">, наглядно отображающая последовательность прохождения всех административных процедур Административного регламента (приложение 2 к настоящему </w:t>
      </w:r>
      <w:r>
        <w:lastRenderedPageBreak/>
        <w:t>Административному регламенту),</w:t>
      </w:r>
    </w:p>
    <w:p w:rsidR="00FD7A58" w:rsidRDefault="00FD7A58">
      <w:pPr>
        <w:pStyle w:val="ConsPlusNormal"/>
        <w:spacing w:before="200"/>
        <w:ind w:firstLine="540"/>
        <w:jc w:val="both"/>
      </w:pPr>
      <w:r>
        <w:t>- перечень документов, которые заявитель должен представить для исполнения услуги,</w:t>
      </w:r>
    </w:p>
    <w:p w:rsidR="00FD7A58" w:rsidRDefault="00FD7A58">
      <w:pPr>
        <w:pStyle w:val="ConsPlusNormal"/>
        <w:spacing w:before="200"/>
        <w:ind w:firstLine="540"/>
        <w:jc w:val="both"/>
      </w:pPr>
      <w:r>
        <w:t>- образец заполнения заявления о предоставлении услуги,</w:t>
      </w:r>
    </w:p>
    <w:p w:rsidR="00FD7A58" w:rsidRDefault="00FD7A58">
      <w:pPr>
        <w:pStyle w:val="ConsPlusNormal"/>
        <w:spacing w:before="200"/>
        <w:ind w:firstLine="540"/>
        <w:jc w:val="both"/>
      </w:pPr>
      <w:r>
        <w:t>- адреса, номера телефонов и факса, режим работы, адрес электронной почты Организаций, Департамента образования,</w:t>
      </w:r>
    </w:p>
    <w:p w:rsidR="00FD7A58" w:rsidRDefault="00FD7A58">
      <w:pPr>
        <w:pStyle w:val="ConsPlusNormal"/>
        <w:spacing w:before="200"/>
        <w:ind w:firstLine="540"/>
        <w:jc w:val="both"/>
      </w:pPr>
      <w:r>
        <w:t>- Административный регламент.</w:t>
      </w:r>
    </w:p>
    <w:p w:rsidR="00FD7A58" w:rsidRDefault="00FD7A58">
      <w:pPr>
        <w:pStyle w:val="ConsPlusNormal"/>
        <w:spacing w:before="200"/>
        <w:ind w:firstLine="540"/>
        <w:jc w:val="both"/>
      </w:pPr>
      <w:r>
        <w:t>Помещения, в которых предоставляется услуга, должны содержать места для заявителей, ожидающих приема, а также столы для возможности оформления документов.</w:t>
      </w:r>
    </w:p>
    <w:p w:rsidR="00FD7A58" w:rsidRDefault="00FD7A58">
      <w:pPr>
        <w:pStyle w:val="ConsPlusNormal"/>
        <w:spacing w:before="200"/>
        <w:ind w:firstLine="540"/>
        <w:jc w:val="both"/>
      </w:pPr>
      <w:r>
        <w:t>2.13. Показателями доступности и качества услуги являются:</w:t>
      </w:r>
    </w:p>
    <w:p w:rsidR="00FD7A58" w:rsidRDefault="00FD7A58">
      <w:pPr>
        <w:pStyle w:val="ConsPlusNormal"/>
        <w:spacing w:before="200"/>
        <w:ind w:firstLine="540"/>
        <w:jc w:val="both"/>
      </w:pPr>
      <w:r>
        <w:t>- своевременность и полнота предоставления услуги;</w:t>
      </w:r>
    </w:p>
    <w:p w:rsidR="00FD7A58" w:rsidRDefault="00FD7A58">
      <w:pPr>
        <w:pStyle w:val="ConsPlusNormal"/>
        <w:spacing w:before="200"/>
        <w:ind w:firstLine="540"/>
        <w:jc w:val="both"/>
      </w:pPr>
      <w:r>
        <w:t>- пешеходная доступность от остановок общественного транспорта до здания Департамента образования;</w:t>
      </w:r>
    </w:p>
    <w:p w:rsidR="00FD7A58" w:rsidRDefault="00FD7A58">
      <w:pPr>
        <w:pStyle w:val="ConsPlusNormal"/>
        <w:spacing w:before="200"/>
        <w:ind w:firstLine="540"/>
        <w:jc w:val="both"/>
      </w:pPr>
      <w:r>
        <w:t>- беспрепятственный доступ к местам предоставления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собаки-проводника при наличии документа, подтверждающего ее специальное обучение, выданного по форме, в порядке, определяемом Министерством труда и социальной защиты Российской Федерации, сурдопереводчика, тифлосурдопереводчика;</w:t>
      </w:r>
    </w:p>
    <w:p w:rsidR="00FD7A58" w:rsidRDefault="00FD7A58">
      <w:pPr>
        <w:pStyle w:val="ConsPlusNormal"/>
        <w:spacing w:before="200"/>
        <w:ind w:firstLine="540"/>
        <w:jc w:val="both"/>
      </w:pPr>
      <w:r>
        <w:t>- оборудование соответствующими информационными указателями пути следования от остановок общественного транспорта до здания, где оказывается услуга;</w:t>
      </w:r>
    </w:p>
    <w:p w:rsidR="00FD7A58" w:rsidRDefault="00FD7A58">
      <w:pPr>
        <w:pStyle w:val="ConsPlusNormal"/>
        <w:spacing w:before="200"/>
        <w:ind w:firstLine="540"/>
        <w:jc w:val="both"/>
      </w:pPr>
      <w:r>
        <w:t>- соблюдение сроков предоставления услуги;</w:t>
      </w:r>
    </w:p>
    <w:p w:rsidR="00FD7A58" w:rsidRDefault="00FD7A58">
      <w:pPr>
        <w:pStyle w:val="ConsPlusNormal"/>
        <w:spacing w:before="200"/>
        <w:ind w:firstLine="540"/>
        <w:jc w:val="both"/>
      </w:pPr>
      <w:r>
        <w:t>- подробное информирование и консультирование заявителя о порядке получения услуги;</w:t>
      </w:r>
    </w:p>
    <w:p w:rsidR="00FD7A58" w:rsidRDefault="00FD7A58">
      <w:pPr>
        <w:pStyle w:val="ConsPlusNormal"/>
        <w:spacing w:before="200"/>
        <w:ind w:firstLine="540"/>
        <w:jc w:val="both"/>
      </w:pPr>
      <w:r>
        <w:t>- размещение присутственных мест на нижних этажах зданий (строений) для удобства заявителей;</w:t>
      </w:r>
    </w:p>
    <w:p w:rsidR="00FD7A58" w:rsidRDefault="00FD7A58">
      <w:pPr>
        <w:pStyle w:val="ConsPlusNormal"/>
        <w:spacing w:before="200"/>
        <w:ind w:firstLine="540"/>
        <w:jc w:val="both"/>
      </w:pPr>
      <w:r>
        <w:t>- оборудование мест для бесплатной парковки автотранспортных средств, в том числе не менее 10% (но не менее 1 места) для парковки транспортных средств, управляемых инвалидами, и транспортных средств, перевозящих инвалидов.</w:t>
      </w:r>
    </w:p>
    <w:p w:rsidR="00FD7A58" w:rsidRDefault="00FD7A58">
      <w:pPr>
        <w:pStyle w:val="ConsPlusNormal"/>
        <w:spacing w:before="200"/>
        <w:ind w:firstLine="540"/>
        <w:jc w:val="both"/>
      </w:pPr>
      <w:r>
        <w:t>2.14. Предоставление услуги в электронном виде обеспечивает возможность:</w:t>
      </w:r>
    </w:p>
    <w:p w:rsidR="00FD7A58" w:rsidRDefault="00FD7A58">
      <w:pPr>
        <w:pStyle w:val="ConsPlusNormal"/>
        <w:spacing w:before="200"/>
        <w:ind w:firstLine="540"/>
        <w:jc w:val="both"/>
      </w:pPr>
      <w:r>
        <w:t>- подачи заявителем обращения о предоставлении услуги;</w:t>
      </w:r>
    </w:p>
    <w:p w:rsidR="00FD7A58" w:rsidRDefault="00FD7A58">
      <w:pPr>
        <w:pStyle w:val="ConsPlusNormal"/>
        <w:spacing w:before="200"/>
        <w:ind w:firstLine="540"/>
        <w:jc w:val="both"/>
      </w:pPr>
      <w:r>
        <w:t>- получения заявителем сведений о ходе предоставления услуги;</w:t>
      </w:r>
    </w:p>
    <w:p w:rsidR="00FD7A58" w:rsidRDefault="00FD7A58">
      <w:pPr>
        <w:pStyle w:val="ConsPlusNormal"/>
        <w:spacing w:before="200"/>
        <w:ind w:firstLine="540"/>
        <w:jc w:val="both"/>
      </w:pPr>
      <w:r>
        <w:t>- получение информации о направлении ребенка в Организацию в электронном виде.</w:t>
      </w:r>
    </w:p>
    <w:p w:rsidR="00FD7A58" w:rsidRDefault="00FD7A58">
      <w:pPr>
        <w:pStyle w:val="ConsPlusNormal"/>
        <w:spacing w:before="200"/>
        <w:ind w:firstLine="540"/>
        <w:jc w:val="both"/>
      </w:pPr>
      <w:r>
        <w:t>2.15. Формирование контингента воспитанников Организации производится Департаментом образования в соответствии с Порядком.</w:t>
      </w:r>
    </w:p>
    <w:p w:rsidR="00FD7A58" w:rsidRDefault="00FD7A58">
      <w:pPr>
        <w:pStyle w:val="ConsPlusNormal"/>
        <w:spacing w:before="200"/>
        <w:ind w:firstLine="540"/>
        <w:jc w:val="both"/>
      </w:pPr>
      <w:r>
        <w:t>2.16. Департамент образования обеспечивает направление детей в Организации в соответствии с установленной на момент комплектования очередностью. Под очередностью понимается список детей, поставленных на учет для предоставления места в Организации, но таким местом не обеспеченных, на дату начала учебного года (01 сентября текущего учебного года).</w:t>
      </w:r>
    </w:p>
    <w:p w:rsidR="00FD7A58" w:rsidRDefault="00FD7A58">
      <w:pPr>
        <w:pStyle w:val="ConsPlusNormal"/>
        <w:jc w:val="both"/>
      </w:pPr>
    </w:p>
    <w:p w:rsidR="00FD7A58" w:rsidRDefault="00FD7A58">
      <w:pPr>
        <w:pStyle w:val="ConsPlusTitle"/>
        <w:jc w:val="center"/>
        <w:outlineLvl w:val="1"/>
      </w:pPr>
      <w:r>
        <w:t>III. Состав, последовательность и сроки выполнения</w:t>
      </w:r>
    </w:p>
    <w:p w:rsidR="00FD7A58" w:rsidRDefault="00FD7A58">
      <w:pPr>
        <w:pStyle w:val="ConsPlusTitle"/>
        <w:jc w:val="center"/>
      </w:pPr>
      <w:r>
        <w:t>административных процедур, требования к порядку</w:t>
      </w:r>
    </w:p>
    <w:p w:rsidR="00FD7A58" w:rsidRDefault="00FD7A58">
      <w:pPr>
        <w:pStyle w:val="ConsPlusTitle"/>
        <w:jc w:val="center"/>
      </w:pPr>
      <w:r>
        <w:t>их выполнения</w:t>
      </w:r>
    </w:p>
    <w:p w:rsidR="00FD7A58" w:rsidRDefault="00FD7A58">
      <w:pPr>
        <w:pStyle w:val="ConsPlusNormal"/>
        <w:jc w:val="both"/>
      </w:pPr>
    </w:p>
    <w:p w:rsidR="00FD7A58" w:rsidRDefault="00FD7A58">
      <w:pPr>
        <w:pStyle w:val="ConsPlusNormal"/>
        <w:ind w:firstLine="540"/>
        <w:jc w:val="both"/>
      </w:pPr>
      <w:r>
        <w:t xml:space="preserve">3.1. Информационное обеспечение по предоставлению услуги осуществляется Департаментом образования и Организациями. Информация, предоставляемая гражданам, </w:t>
      </w:r>
      <w:r>
        <w:lastRenderedPageBreak/>
        <w:t>является открытой и общедоступной.</w:t>
      </w:r>
    </w:p>
    <w:p w:rsidR="00FD7A58" w:rsidRDefault="00FD7A58">
      <w:pPr>
        <w:pStyle w:val="ConsPlusNormal"/>
        <w:spacing w:before="200"/>
        <w:ind w:firstLine="540"/>
        <w:jc w:val="both"/>
      </w:pPr>
      <w:r>
        <w:t>3.2. Информацию о процедуре предоставления услуги можно получить у специалистов Департамента образования, должностного лица Организации, в том числе по телефону, по электронной почте, а также на сайтах.</w:t>
      </w:r>
    </w:p>
    <w:p w:rsidR="00FD7A58" w:rsidRDefault="00FD7A58">
      <w:pPr>
        <w:pStyle w:val="ConsPlusNormal"/>
        <w:spacing w:before="200"/>
        <w:ind w:firstLine="540"/>
        <w:jc w:val="both"/>
      </w:pPr>
      <w:bookmarkStart w:id="6" w:name="P175"/>
      <w:bookmarkEnd w:id="6"/>
      <w:r>
        <w:t>3.3. Предоставление услуги включает в себя следующие административные процедуры:</w:t>
      </w:r>
    </w:p>
    <w:p w:rsidR="00FD7A58" w:rsidRDefault="00FD7A58">
      <w:pPr>
        <w:pStyle w:val="ConsPlusNormal"/>
        <w:spacing w:before="200"/>
        <w:ind w:firstLine="540"/>
        <w:jc w:val="both"/>
      </w:pPr>
      <w:r>
        <w:t xml:space="preserve">3.3.1. Прием заявления о постановке на учет и документов для оказания услуги, поданных в очной или заочной форме; заявитель предоставляет документы, определенные </w:t>
      </w:r>
      <w:hyperlink w:anchor="P102">
        <w:r>
          <w:rPr>
            <w:color w:val="0000FF"/>
          </w:rPr>
          <w:t>пунктом 2.7</w:t>
        </w:r>
      </w:hyperlink>
      <w:r>
        <w:t xml:space="preserve"> настоящего Административного регламента; срок предоставления - 1 минута.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1">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FD7A58" w:rsidRDefault="00FD7A58">
      <w:pPr>
        <w:pStyle w:val="ConsPlusNormal"/>
        <w:jc w:val="both"/>
      </w:pPr>
      <w:r>
        <w:t xml:space="preserve">(в ред. </w:t>
      </w:r>
      <w:hyperlink r:id="rId32">
        <w:r>
          <w:rPr>
            <w:color w:val="0000FF"/>
          </w:rPr>
          <w:t>Постановления</w:t>
        </w:r>
      </w:hyperlink>
      <w:r>
        <w:t xml:space="preserve"> Администрации городского округа г. Рыбинск от 01.06.2021 N 1356)</w:t>
      </w:r>
    </w:p>
    <w:p w:rsidR="00FD7A58" w:rsidRDefault="00FD7A58">
      <w:pPr>
        <w:pStyle w:val="ConsPlusNormal"/>
        <w:spacing w:before="200"/>
        <w:ind w:firstLine="540"/>
        <w:jc w:val="both"/>
      </w:pPr>
      <w:r>
        <w:t xml:space="preserve">3.3.2. Рассмотрение заявления о постановке на учет и проверка представленных документов; специалистом Департамента образования определяется соответствие объема представленных документов </w:t>
      </w:r>
      <w:hyperlink w:anchor="P102">
        <w:r>
          <w:rPr>
            <w:color w:val="0000FF"/>
          </w:rPr>
          <w:t>пункту 2.7</w:t>
        </w:r>
      </w:hyperlink>
      <w:r>
        <w:t xml:space="preserve"> настоящего Административного регламента и соответствие указанных в заявлении о постановке на учет сведений предоставленным документам; срок предоставления - 3 минуты.</w:t>
      </w:r>
    </w:p>
    <w:p w:rsidR="00FD7A58" w:rsidRDefault="00FD7A58">
      <w:pPr>
        <w:pStyle w:val="ConsPlusNormal"/>
        <w:spacing w:before="200"/>
        <w:ind w:firstLine="540"/>
        <w:jc w:val="both"/>
      </w:pPr>
      <w:r>
        <w:t>3.3.3. Постановка на учет: специалистом Департамента образования в электронную очередь вносятся сведения, указанные в заявлении о постановке на учет; срок предоставления - 6 минут (без учета дополнительных консультаций по просьбе заявителя); выдача уведомления (из электронной очереди) о постановке на учет - 1 минута.</w:t>
      </w:r>
    </w:p>
    <w:p w:rsidR="00FD7A58" w:rsidRDefault="00FD7A58">
      <w:pPr>
        <w:pStyle w:val="ConsPlusNormal"/>
        <w:spacing w:before="200"/>
        <w:ind w:firstLine="540"/>
        <w:jc w:val="both"/>
      </w:pPr>
      <w:r>
        <w:t>3.3.4. Формирование специалистами отдела дошкольного образования Департамента образования списков детей для комплектования Организаций; рассмотрение и утверждение данных списков комиссией по комплектованию, утвержденной приказом директора Департамента образования Администрации городского округа город Рыбинск:</w:t>
      </w:r>
    </w:p>
    <w:p w:rsidR="00FD7A58" w:rsidRDefault="00FD7A58">
      <w:pPr>
        <w:pStyle w:val="ConsPlusNormal"/>
        <w:spacing w:before="200"/>
        <w:ind w:firstLine="540"/>
        <w:jc w:val="both"/>
      </w:pPr>
      <w:r>
        <w:t>- с 15 по 31 мая - в группы общеразвивающей, компенсирующей, комбинированной и оздоровительной направленности;</w:t>
      </w:r>
    </w:p>
    <w:p w:rsidR="00FD7A58" w:rsidRDefault="00FD7A58">
      <w:pPr>
        <w:pStyle w:val="ConsPlusNormal"/>
        <w:spacing w:before="200"/>
        <w:ind w:firstLine="540"/>
        <w:jc w:val="both"/>
      </w:pPr>
      <w:r>
        <w:t>- с 01 июня по 14 мая - при возникновении вакантных мест.</w:t>
      </w:r>
    </w:p>
    <w:p w:rsidR="00FD7A58" w:rsidRDefault="00FD7A58">
      <w:pPr>
        <w:pStyle w:val="ConsPlusNormal"/>
        <w:spacing w:before="200"/>
        <w:ind w:firstLine="540"/>
        <w:jc w:val="both"/>
      </w:pPr>
      <w:r>
        <w:t xml:space="preserve">3.3.5. Выдача путевки: путевка в Организацию выдается родителям (законным представителям) в Департаменте образования для детей, попавших в списки для комплектования Организации, с 01 июля по 31 августа при предъявлении паспорта или иного документа, удостоверяющего личность, одного родителя (законного представителя) или посредством идентификации и аутентификации с использованием информационных технологий, предусмотренных </w:t>
      </w:r>
      <w:hyperlink r:id="rId33">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 и свидетельства о рождении ребенка, а также руководителю Организации - по согласованию с родителями (законными представителями), при предъявлении заверенных руководителем Организации копий паспорта или иного документа, удостоверяющего личность, одного родителя (законного представителя) и свидетельства о рождении ребенка; срок предоставления - 5 минут.</w:t>
      </w:r>
    </w:p>
    <w:p w:rsidR="00FD7A58" w:rsidRDefault="00FD7A58">
      <w:pPr>
        <w:pStyle w:val="ConsPlusNormal"/>
        <w:spacing w:before="200"/>
        <w:ind w:firstLine="540"/>
        <w:jc w:val="both"/>
      </w:pPr>
      <w:hyperlink w:anchor="P523">
        <w:r>
          <w:rPr>
            <w:color w:val="0000FF"/>
          </w:rPr>
          <w:t>Блок-схема</w:t>
        </w:r>
      </w:hyperlink>
      <w:r>
        <w:t xml:space="preserve"> предоставления услуги приведена в приложении 2 к настоящему Административному регламенту.</w:t>
      </w:r>
    </w:p>
    <w:p w:rsidR="00FD7A58" w:rsidRDefault="00FD7A58">
      <w:pPr>
        <w:pStyle w:val="ConsPlusNormal"/>
        <w:jc w:val="both"/>
      </w:pPr>
      <w:r>
        <w:t xml:space="preserve">(пп. 3.3.5 в ред. </w:t>
      </w:r>
      <w:hyperlink r:id="rId34">
        <w:r>
          <w:rPr>
            <w:color w:val="0000FF"/>
          </w:rPr>
          <w:t>Постановления</w:t>
        </w:r>
      </w:hyperlink>
      <w:r>
        <w:t xml:space="preserve"> Администрации городского округа г. Рыбинск от 01.06.2021 N 1356)</w:t>
      </w:r>
    </w:p>
    <w:p w:rsidR="00FD7A58" w:rsidRDefault="00FD7A58">
      <w:pPr>
        <w:pStyle w:val="ConsPlusNormal"/>
        <w:jc w:val="both"/>
      </w:pPr>
    </w:p>
    <w:p w:rsidR="00FD7A58" w:rsidRDefault="00FD7A58">
      <w:pPr>
        <w:pStyle w:val="ConsPlusTitle"/>
        <w:jc w:val="center"/>
        <w:outlineLvl w:val="1"/>
      </w:pPr>
      <w:r>
        <w:t>IV. Формы контроля исполнения Административного регламента</w:t>
      </w:r>
    </w:p>
    <w:p w:rsidR="00FD7A58" w:rsidRDefault="00FD7A58">
      <w:pPr>
        <w:pStyle w:val="ConsPlusNormal"/>
        <w:jc w:val="both"/>
      </w:pPr>
    </w:p>
    <w:p w:rsidR="00FD7A58" w:rsidRDefault="00FD7A58">
      <w:pPr>
        <w:pStyle w:val="ConsPlusNormal"/>
        <w:ind w:firstLine="540"/>
        <w:jc w:val="both"/>
      </w:pPr>
      <w:r>
        <w:t>4.1. Текущий контроль исполнения настоящего Административного регламента при предоставлении услуги проводится директором Департамента образования путем проведения проверок соблюдения и исполнения специалистами Департамента образования положений настоящего Административного регламента.</w:t>
      </w:r>
    </w:p>
    <w:p w:rsidR="00FD7A58" w:rsidRDefault="00FD7A58">
      <w:pPr>
        <w:pStyle w:val="ConsPlusNormal"/>
        <w:spacing w:before="200"/>
        <w:ind w:firstLine="540"/>
        <w:jc w:val="both"/>
      </w:pPr>
      <w:r>
        <w:t>4.2. Проверки могут быть плановыми и внеплановыми.</w:t>
      </w:r>
    </w:p>
    <w:p w:rsidR="00FD7A58" w:rsidRDefault="00FD7A58">
      <w:pPr>
        <w:pStyle w:val="ConsPlusNormal"/>
        <w:spacing w:before="200"/>
        <w:ind w:firstLine="540"/>
        <w:jc w:val="both"/>
      </w:pPr>
      <w:r>
        <w:lastRenderedPageBreak/>
        <w:t>4.2.1. Плановые проверки проводятся в соответствии с планом основных мероприятий Департамента образования на текущий год, но не более одного раза в год.</w:t>
      </w:r>
    </w:p>
    <w:p w:rsidR="00FD7A58" w:rsidRDefault="00FD7A58">
      <w:pPr>
        <w:pStyle w:val="ConsPlusNormal"/>
        <w:spacing w:before="200"/>
        <w:ind w:firstLine="540"/>
        <w:jc w:val="both"/>
      </w:pPr>
      <w:r>
        <w:t>4.2.2. Внеплановые проверки проводятся в случае поступления в Департамент образования обращений физических или юридических лиц с жалобами на нарушение их прав и законных интересов, а также для проверки исполнения предписаний об устранении выявленных нарушений.</w:t>
      </w:r>
    </w:p>
    <w:p w:rsidR="00FD7A58" w:rsidRDefault="00FD7A58">
      <w:pPr>
        <w:pStyle w:val="ConsPlusNormal"/>
        <w:spacing w:before="200"/>
        <w:ind w:firstLine="540"/>
        <w:jc w:val="both"/>
      </w:pPr>
      <w:r>
        <w:t xml:space="preserve">4.2.3. Специалист, ответственный за предоставление услуги, несет персональную ответственность за соблюдение сроков предоставления услуги, установленных </w:t>
      </w:r>
      <w:hyperlink w:anchor="P86">
        <w:r>
          <w:rPr>
            <w:color w:val="0000FF"/>
          </w:rPr>
          <w:t>пунктами 2.5</w:t>
        </w:r>
      </w:hyperlink>
      <w:r>
        <w:t xml:space="preserve">, </w:t>
      </w:r>
      <w:hyperlink w:anchor="P137">
        <w:r>
          <w:rPr>
            <w:color w:val="0000FF"/>
          </w:rPr>
          <w:t>2.10</w:t>
        </w:r>
      </w:hyperlink>
      <w:r>
        <w:t xml:space="preserve">, </w:t>
      </w:r>
      <w:hyperlink w:anchor="P138">
        <w:r>
          <w:rPr>
            <w:color w:val="0000FF"/>
          </w:rPr>
          <w:t>2.11</w:t>
        </w:r>
      </w:hyperlink>
      <w:r>
        <w:t xml:space="preserve">, </w:t>
      </w:r>
      <w:hyperlink w:anchor="P175">
        <w:r>
          <w:rPr>
            <w:color w:val="0000FF"/>
          </w:rPr>
          <w:t>3.3</w:t>
        </w:r>
      </w:hyperlink>
      <w:r>
        <w:t xml:space="preserve"> настоящего Административного регламента.</w:t>
      </w:r>
    </w:p>
    <w:p w:rsidR="00FD7A58" w:rsidRDefault="00FD7A58">
      <w:pPr>
        <w:pStyle w:val="ConsPlusNormal"/>
        <w:spacing w:before="200"/>
        <w:ind w:firstLine="540"/>
        <w:jc w:val="both"/>
      </w:pPr>
      <w:r>
        <w:t>4.3. Контроль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Департамента образования, осуществляющих предоставление услуги.</w:t>
      </w:r>
    </w:p>
    <w:p w:rsidR="00FD7A58" w:rsidRDefault="00FD7A58">
      <w:pPr>
        <w:pStyle w:val="ConsPlusNormal"/>
        <w:spacing w:before="200"/>
        <w:ind w:firstLine="540"/>
        <w:jc w:val="both"/>
      </w:pPr>
      <w:r>
        <w:t>Граждане, их объединения и организации вправе направить письменное обращение в адрес Департамента образования с просьбой о проведении проверки соблюдения и исполнения нормативных правовых актов Российской Федерации и Ярославской области, органов местного самоуправления городского округа город Рыбинск Ярославской области, в том числе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услуги. Обращение регистрируется в день его поступления в Департамент образования.</w:t>
      </w:r>
    </w:p>
    <w:p w:rsidR="00FD7A58" w:rsidRDefault="00FD7A58">
      <w:pPr>
        <w:pStyle w:val="ConsPlusNormal"/>
        <w:spacing w:before="200"/>
        <w:ind w:firstLine="540"/>
        <w:jc w:val="both"/>
      </w:pPr>
      <w:r>
        <w:t>В течение 30 календарных дней со дня регистрации обращения в Департаменте образования заявителю направляется по почте информация о результатах проведенной проверки.</w:t>
      </w:r>
    </w:p>
    <w:p w:rsidR="00FD7A58" w:rsidRDefault="00FD7A58">
      <w:pPr>
        <w:pStyle w:val="ConsPlusNormal"/>
        <w:spacing w:before="200"/>
        <w:ind w:firstLine="540"/>
        <w:jc w:val="both"/>
      </w:pPr>
      <w:r>
        <w:t>4.4. Контроль соблюдения последовательности действий, определенных административными процедурами по предоставлению услуги, и принятия решений сотрудниками Департамента образования осуществляется директором Департамента образования.</w:t>
      </w:r>
    </w:p>
    <w:p w:rsidR="00FD7A58" w:rsidRDefault="00FD7A58">
      <w:pPr>
        <w:pStyle w:val="ConsPlusNormal"/>
        <w:spacing w:before="200"/>
        <w:ind w:firstLine="540"/>
        <w:jc w:val="both"/>
      </w:pPr>
      <w:r>
        <w:t>4.5. При проверке могут рассматриваться все вопросы, связанные с предоставлением услуги (комплексные проверки), или вопросы, связанные с исполнением той или иной административной процедуры (тематические проверки).</w:t>
      </w:r>
    </w:p>
    <w:p w:rsidR="00FD7A58" w:rsidRDefault="00FD7A58">
      <w:pPr>
        <w:pStyle w:val="ConsPlusNormal"/>
        <w:spacing w:before="200"/>
        <w:ind w:firstLine="540"/>
        <w:jc w:val="both"/>
      </w:pPr>
      <w:r>
        <w:t>4.6. Специалисты Департамента образования, по вине которых допущены нарушения положений настоящего Административного регламента, несут дисциплинарную и иную ответственность в соответствии с действующим законодательством.</w:t>
      </w:r>
    </w:p>
    <w:p w:rsidR="00FD7A58" w:rsidRDefault="00FD7A58">
      <w:pPr>
        <w:pStyle w:val="ConsPlusNormal"/>
        <w:jc w:val="both"/>
      </w:pPr>
    </w:p>
    <w:p w:rsidR="00FD7A58" w:rsidRDefault="00FD7A58">
      <w:pPr>
        <w:pStyle w:val="ConsPlusTitle"/>
        <w:jc w:val="center"/>
        <w:outlineLvl w:val="1"/>
      </w:pPr>
      <w:r>
        <w:t>V. Досудебный (внесудебный) порядок обжалования решений</w:t>
      </w:r>
    </w:p>
    <w:p w:rsidR="00FD7A58" w:rsidRDefault="00FD7A58">
      <w:pPr>
        <w:pStyle w:val="ConsPlusTitle"/>
        <w:jc w:val="center"/>
      </w:pPr>
      <w:r>
        <w:t>и действий (бездействия) Департамента образования,</w:t>
      </w:r>
    </w:p>
    <w:p w:rsidR="00FD7A58" w:rsidRDefault="00FD7A58">
      <w:pPr>
        <w:pStyle w:val="ConsPlusTitle"/>
        <w:jc w:val="center"/>
      </w:pPr>
      <w:r>
        <w:t>предоставляющего услугу, должностных лиц,</w:t>
      </w:r>
    </w:p>
    <w:p w:rsidR="00FD7A58" w:rsidRDefault="00FD7A58">
      <w:pPr>
        <w:pStyle w:val="ConsPlusTitle"/>
        <w:jc w:val="center"/>
      </w:pPr>
      <w:r>
        <w:t>муниципальных служащих</w:t>
      </w:r>
    </w:p>
    <w:p w:rsidR="00FD7A58" w:rsidRDefault="00FD7A58">
      <w:pPr>
        <w:pStyle w:val="ConsPlusNormal"/>
        <w:jc w:val="both"/>
      </w:pPr>
    </w:p>
    <w:p w:rsidR="00FD7A58" w:rsidRDefault="00FD7A58">
      <w:pPr>
        <w:pStyle w:val="ConsPlusNormal"/>
        <w:ind w:firstLine="540"/>
        <w:jc w:val="both"/>
      </w:pPr>
      <w:r>
        <w:t>5.1. Заявитель может обратиться с жалобой, в том числе в следующих случаях:</w:t>
      </w:r>
    </w:p>
    <w:p w:rsidR="00FD7A58" w:rsidRDefault="00FD7A58">
      <w:pPr>
        <w:pStyle w:val="ConsPlusNormal"/>
        <w:spacing w:before="200"/>
        <w:ind w:firstLine="540"/>
        <w:jc w:val="both"/>
      </w:pPr>
      <w:r>
        <w:t>- нарушение срока регистрации запроса заявителя о предоставлении услуги;</w:t>
      </w:r>
    </w:p>
    <w:p w:rsidR="00FD7A58" w:rsidRDefault="00FD7A58">
      <w:pPr>
        <w:pStyle w:val="ConsPlusNormal"/>
        <w:spacing w:before="200"/>
        <w:ind w:firstLine="540"/>
        <w:jc w:val="both"/>
      </w:pPr>
      <w:r>
        <w:t>- нарушение срока предоставления услуги;</w:t>
      </w:r>
    </w:p>
    <w:p w:rsidR="00FD7A58" w:rsidRDefault="00FD7A58">
      <w:pPr>
        <w:pStyle w:val="ConsPlusNormal"/>
        <w:spacing w:before="200"/>
        <w:ind w:firstLine="540"/>
        <w:jc w:val="both"/>
      </w:pPr>
      <w: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городского округа город Рыбинск Ярославской области для предоставления услуги;</w:t>
      </w:r>
    </w:p>
    <w:p w:rsidR="00FD7A58" w:rsidRDefault="00FD7A58">
      <w:pPr>
        <w:pStyle w:val="ConsPlusNormal"/>
        <w:spacing w:before="200"/>
        <w:ind w:firstLine="540"/>
        <w:jc w:val="both"/>
      </w:pPr>
      <w:r>
        <w:t>-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городского округа город Рыбинск Ярославской области для предоставления услуги, у заявителя;</w:t>
      </w:r>
    </w:p>
    <w:p w:rsidR="00FD7A58" w:rsidRDefault="00FD7A58">
      <w:pPr>
        <w:pStyle w:val="ConsPlusNormal"/>
        <w:spacing w:before="200"/>
        <w:ind w:firstLine="540"/>
        <w:jc w:val="both"/>
      </w:pPr>
      <w:r>
        <w:t xml:space="preserve">-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lastRenderedPageBreak/>
        <w:t>Федерации, нормативными правовыми актами Ярославской области, муниципальными правовыми актами городского округа город Рыбинск Ярославской области;</w:t>
      </w:r>
    </w:p>
    <w:p w:rsidR="00FD7A58" w:rsidRDefault="00FD7A58">
      <w:pPr>
        <w:pStyle w:val="ConsPlusNormal"/>
        <w:spacing w:before="200"/>
        <w:ind w:firstLine="540"/>
        <w:jc w:val="both"/>
      </w:pPr>
      <w:r>
        <w:t>-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 городского округа город Рыбинск;</w:t>
      </w:r>
    </w:p>
    <w:p w:rsidR="00FD7A58" w:rsidRDefault="00FD7A58">
      <w:pPr>
        <w:pStyle w:val="ConsPlusNormal"/>
        <w:spacing w:before="200"/>
        <w:ind w:firstLine="540"/>
        <w:jc w:val="both"/>
      </w:pPr>
      <w:r>
        <w:t>- отказ органа, предоставляющего услугу, а также должностного лица органа, предоставляющего услугу,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
    <w:p w:rsidR="00FD7A58" w:rsidRDefault="00FD7A58">
      <w:pPr>
        <w:pStyle w:val="ConsPlusNormal"/>
        <w:spacing w:before="200"/>
        <w:ind w:firstLine="540"/>
        <w:jc w:val="both"/>
      </w:pPr>
      <w:r>
        <w:t>- нарушение срока или порядка выдачи документов по результатам предоставления услуги;</w:t>
      </w:r>
    </w:p>
    <w:p w:rsidR="00FD7A58" w:rsidRDefault="00FD7A58">
      <w:pPr>
        <w:pStyle w:val="ConsPlusNormal"/>
        <w:spacing w:before="200"/>
        <w:ind w:firstLine="540"/>
        <w:jc w:val="both"/>
      </w:pPr>
      <w:r>
        <w:t>-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городского округа город Рыбинск Ярославской области;</w:t>
      </w:r>
    </w:p>
    <w:p w:rsidR="00FD7A58" w:rsidRDefault="00FD7A58">
      <w:pPr>
        <w:pStyle w:val="ConsPlusNormal"/>
        <w:spacing w:before="200"/>
        <w:ind w:firstLine="540"/>
        <w:jc w:val="both"/>
      </w:pPr>
      <w:r>
        <w:t xml:space="preserve">-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w:t>
      </w:r>
      <w:hyperlink r:id="rId35">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FD7A58" w:rsidRDefault="00FD7A58">
      <w:pPr>
        <w:pStyle w:val="ConsPlusNormal"/>
        <w:spacing w:before="200"/>
        <w:ind w:firstLine="540"/>
        <w:jc w:val="both"/>
      </w:pPr>
      <w:bookmarkStart w:id="7" w:name="P217"/>
      <w:bookmarkEnd w:id="7"/>
      <w:r>
        <w:t>5.2. Жалоба подается в письменной форме на бумажном носителе, в электронной форме в Департамент образования, заместителю Главы Администрации по социальным вопросам, Главе городского округа город Рыбинск.</w:t>
      </w:r>
    </w:p>
    <w:p w:rsidR="00FD7A58" w:rsidRDefault="00FD7A58">
      <w:pPr>
        <w:pStyle w:val="ConsPlusNormal"/>
        <w:spacing w:before="200"/>
        <w:ind w:firstLine="540"/>
        <w:jc w:val="both"/>
      </w:pPr>
      <w: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Единого портала, а также может быть принята при личном приеме заявителя.</w:t>
      </w:r>
    </w:p>
    <w:p w:rsidR="00FD7A58" w:rsidRDefault="00FD7A58">
      <w:pPr>
        <w:pStyle w:val="ConsPlusNormal"/>
        <w:spacing w:before="200"/>
        <w:ind w:firstLine="540"/>
        <w:jc w:val="both"/>
      </w:pPr>
      <w:r>
        <w:t>5.3. Жалоба должна содержать:</w:t>
      </w:r>
    </w:p>
    <w:p w:rsidR="00FD7A58" w:rsidRDefault="00FD7A58">
      <w:pPr>
        <w:pStyle w:val="ConsPlusNormal"/>
        <w:spacing w:before="200"/>
        <w:ind w:firstLine="540"/>
        <w:jc w:val="both"/>
      </w:pPr>
      <w:r>
        <w:t>- наименование органа, предоставляющего услугу, либо муниципального служащего, должностного лица органа, предоставляющего услугу, решения и действия (бездействие) которых обжалуются;</w:t>
      </w:r>
    </w:p>
    <w:p w:rsidR="00FD7A58" w:rsidRDefault="00FD7A58">
      <w:pPr>
        <w:pStyle w:val="ConsPlusNormal"/>
        <w:spacing w:before="200"/>
        <w:ind w:firstLine="540"/>
        <w:jc w:val="both"/>
      </w:pPr>
      <w:r>
        <w:t>- фамилию, имя, отчество (последнее - при наличии), сведения о месте жительства заявителя - для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7A58" w:rsidRDefault="00FD7A58">
      <w:pPr>
        <w:pStyle w:val="ConsPlusNormal"/>
        <w:spacing w:before="200"/>
        <w:ind w:firstLine="540"/>
        <w:jc w:val="both"/>
      </w:pPr>
      <w: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w:t>
      </w:r>
    </w:p>
    <w:p w:rsidR="00FD7A58" w:rsidRDefault="00FD7A58">
      <w:pPr>
        <w:pStyle w:val="ConsPlusNormal"/>
        <w:spacing w:before="200"/>
        <w:ind w:firstLine="540"/>
        <w:jc w:val="both"/>
      </w:pPr>
      <w: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D7A58" w:rsidRDefault="00FD7A58">
      <w:pPr>
        <w:pStyle w:val="ConsPlusNormal"/>
        <w:spacing w:before="200"/>
        <w:ind w:firstLine="540"/>
        <w:jc w:val="both"/>
      </w:pPr>
      <w:r>
        <w:t xml:space="preserve">5.4. Жалоба, поступившая в Департамент образования либо вышестоящий орган, указанный в </w:t>
      </w:r>
      <w:hyperlink w:anchor="P217">
        <w:r>
          <w:rPr>
            <w:color w:val="0000FF"/>
          </w:rPr>
          <w:t>п. 5.2</w:t>
        </w:r>
      </w:hyperlink>
      <w:r>
        <w:t xml:space="preserve"> настоящего Административного регламента, подлежит рассмотрению в течение пятнадцати рабочих дней со дня ее регистрации, а в случае обжалования отказа органа,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D7A58" w:rsidRDefault="00FD7A58">
      <w:pPr>
        <w:pStyle w:val="ConsPlusNormal"/>
        <w:spacing w:before="200"/>
        <w:ind w:firstLine="540"/>
        <w:jc w:val="both"/>
      </w:pPr>
      <w:bookmarkStart w:id="8" w:name="P225"/>
      <w:bookmarkEnd w:id="8"/>
      <w:r>
        <w:t>5.5. По результатам рассмотрения жалобы принимается одно из следующих решений:</w:t>
      </w:r>
    </w:p>
    <w:p w:rsidR="00FD7A58" w:rsidRDefault="00FD7A58">
      <w:pPr>
        <w:pStyle w:val="ConsPlusNormal"/>
        <w:spacing w:before="200"/>
        <w:ind w:firstLine="540"/>
        <w:jc w:val="both"/>
      </w:pPr>
      <w:r>
        <w:t xml:space="preserve">1) жалоба удовлетворяется, в том числе в форме отмены принятого решения, исправления </w:t>
      </w:r>
      <w:r>
        <w:lastRenderedPageBreak/>
        <w:t>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и муниципальными правовыми актами городского округа город Рыбинск Ярославской области;</w:t>
      </w:r>
    </w:p>
    <w:p w:rsidR="00FD7A58" w:rsidRDefault="00FD7A58">
      <w:pPr>
        <w:pStyle w:val="ConsPlusNormal"/>
        <w:spacing w:before="200"/>
        <w:ind w:firstLine="540"/>
        <w:jc w:val="both"/>
      </w:pPr>
      <w:r>
        <w:t>2) в удовлетворении жалобы отказывается.</w:t>
      </w:r>
    </w:p>
    <w:p w:rsidR="00FD7A58" w:rsidRDefault="00FD7A58">
      <w:pPr>
        <w:pStyle w:val="ConsPlusNormal"/>
        <w:spacing w:before="200"/>
        <w:ind w:firstLine="540"/>
        <w:jc w:val="both"/>
      </w:pPr>
      <w:r>
        <w:t>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w:t>
      </w:r>
    </w:p>
    <w:p w:rsidR="00FD7A58" w:rsidRDefault="00FD7A58">
      <w:pPr>
        <w:pStyle w:val="ConsPlusNormal"/>
        <w:spacing w:before="200"/>
        <w:ind w:firstLine="540"/>
        <w:jc w:val="both"/>
      </w:pPr>
      <w:r>
        <w:t xml:space="preserve">5.6. В случае признания жалобы подлежащей удовлетворению в ответе заявителю, указанном в </w:t>
      </w:r>
      <w:hyperlink w:anchor="P225">
        <w:r>
          <w:rPr>
            <w:color w:val="0000FF"/>
          </w:rPr>
          <w:t>п. 5.5</w:t>
        </w:r>
      </w:hyperlink>
      <w:r>
        <w:t xml:space="preserve"> настоящего Административного регламента, дается информация о действиях, осуществляемых органом, предоставляющим услугу,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FD7A58" w:rsidRDefault="00FD7A58">
      <w:pPr>
        <w:pStyle w:val="ConsPlusNormal"/>
        <w:spacing w:before="200"/>
        <w:ind w:firstLine="540"/>
        <w:jc w:val="both"/>
      </w:pPr>
      <w:r>
        <w:t xml:space="preserve">5.7. В случае признания жалобы не подлежащей удовлетворению в ответе заявителю, указанном в </w:t>
      </w:r>
      <w:hyperlink w:anchor="P225">
        <w:r>
          <w:rPr>
            <w:color w:val="0000FF"/>
          </w:rPr>
          <w:t>п. 5.5</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D7A58" w:rsidRDefault="00FD7A58">
      <w:pPr>
        <w:pStyle w:val="ConsPlusNormal"/>
        <w:spacing w:before="200"/>
        <w:ind w:firstLine="540"/>
        <w:jc w:val="both"/>
      </w:pPr>
      <w: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направляют имеющиеся материалы в органы прокуратуры.</w:t>
      </w:r>
    </w:p>
    <w:p w:rsidR="00FD7A58" w:rsidRDefault="00FD7A58">
      <w:pPr>
        <w:pStyle w:val="ConsPlusNormal"/>
        <w:spacing w:before="200"/>
        <w:ind w:firstLine="540"/>
        <w:jc w:val="both"/>
      </w:pPr>
      <w:r>
        <w:t xml:space="preserve">5.9.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6">
        <w:r>
          <w:rPr>
            <w:color w:val="0000FF"/>
          </w:rPr>
          <w:t>статьей 12&lt;1&gt;</w:t>
        </w:r>
      </w:hyperlink>
      <w:r>
        <w:t xml:space="preserve"> Закона Ярославской области от 03.12.2007 N 100-з "Об административных правонарушениях", должностное лицо, уполномоченное на рассмотрение жалоб, незамедлительно направляет соответствующие материалы в Департамент информатизации и связи Ярославской области.</w:t>
      </w:r>
    </w:p>
    <w:p w:rsidR="00FD7A58" w:rsidRDefault="00FD7A58">
      <w:pPr>
        <w:pStyle w:val="ConsPlusNormal"/>
        <w:spacing w:before="200"/>
        <w:ind w:firstLine="540"/>
        <w:jc w:val="both"/>
      </w:pPr>
      <w:r>
        <w:t>5.10. Заявители услуги вправе обжаловать решение, принятое в ходе предоставления услуги, действия (бездействие) должностных лиц в суд в порядке и сроки, установленные действующим законодательством.</w:t>
      </w:r>
    </w:p>
    <w:p w:rsidR="00FD7A58" w:rsidRDefault="00FD7A58">
      <w:pPr>
        <w:pStyle w:val="ConsPlusNormal"/>
        <w:jc w:val="both"/>
      </w:pPr>
    </w:p>
    <w:p w:rsidR="00FD7A58" w:rsidRDefault="00FD7A58">
      <w:pPr>
        <w:pStyle w:val="ConsPlusNormal"/>
        <w:jc w:val="right"/>
      </w:pPr>
      <w:r>
        <w:t>Директор</w:t>
      </w:r>
    </w:p>
    <w:p w:rsidR="00FD7A58" w:rsidRDefault="00FD7A58">
      <w:pPr>
        <w:pStyle w:val="ConsPlusNormal"/>
        <w:jc w:val="right"/>
      </w:pPr>
      <w:r>
        <w:t>Департамента образования</w:t>
      </w:r>
    </w:p>
    <w:p w:rsidR="00FD7A58" w:rsidRDefault="00FD7A58">
      <w:pPr>
        <w:pStyle w:val="ConsPlusNormal"/>
        <w:jc w:val="right"/>
      </w:pPr>
      <w:r>
        <w:t>Р.А.БРЯДОВАЯ</w:t>
      </w:r>
    </w:p>
    <w:p w:rsidR="00FD7A58" w:rsidRDefault="00FD7A58">
      <w:pPr>
        <w:pStyle w:val="ConsPlusNormal"/>
        <w:jc w:val="both"/>
      </w:pPr>
    </w:p>
    <w:p w:rsidR="00FD7A58" w:rsidRDefault="00FD7A58">
      <w:pPr>
        <w:pStyle w:val="ConsPlusNormal"/>
        <w:jc w:val="both"/>
      </w:pPr>
    </w:p>
    <w:p w:rsidR="00FD7A58" w:rsidRDefault="00FD7A58">
      <w:pPr>
        <w:pStyle w:val="ConsPlusNormal"/>
        <w:jc w:val="both"/>
      </w:pPr>
    </w:p>
    <w:p w:rsidR="00FD7A58" w:rsidRDefault="00FD7A58">
      <w:pPr>
        <w:pStyle w:val="ConsPlusNormal"/>
        <w:jc w:val="both"/>
      </w:pPr>
    </w:p>
    <w:p w:rsidR="00FD7A58" w:rsidRDefault="00FD7A58">
      <w:pPr>
        <w:pStyle w:val="ConsPlusNormal"/>
        <w:jc w:val="both"/>
      </w:pPr>
    </w:p>
    <w:p w:rsidR="00FD7A58" w:rsidRDefault="00FD7A58">
      <w:pPr>
        <w:pStyle w:val="ConsPlusNormal"/>
        <w:jc w:val="right"/>
        <w:outlineLvl w:val="1"/>
      </w:pPr>
      <w:r>
        <w:t>Приложение 1</w:t>
      </w:r>
    </w:p>
    <w:p w:rsidR="00FD7A58" w:rsidRDefault="00FD7A58">
      <w:pPr>
        <w:pStyle w:val="ConsPlusNormal"/>
        <w:jc w:val="right"/>
      </w:pPr>
      <w:r>
        <w:t xml:space="preserve">к Административному </w:t>
      </w:r>
      <w:hyperlink w:anchor="P44">
        <w:r>
          <w:rPr>
            <w:color w:val="0000FF"/>
          </w:rPr>
          <w:t>регламенту</w:t>
        </w:r>
      </w:hyperlink>
    </w:p>
    <w:p w:rsidR="00FD7A58" w:rsidRDefault="00FD7A58">
      <w:pPr>
        <w:pStyle w:val="ConsPlusNormal"/>
        <w:jc w:val="both"/>
      </w:pPr>
    </w:p>
    <w:p w:rsidR="00FD7A58" w:rsidRDefault="00FD7A58">
      <w:pPr>
        <w:pStyle w:val="ConsPlusTitle"/>
        <w:jc w:val="center"/>
      </w:pPr>
      <w:bookmarkStart w:id="9" w:name="P246"/>
      <w:bookmarkEnd w:id="9"/>
      <w:r>
        <w:t>Муниципальные дошкольные образовательные организации</w:t>
      </w:r>
    </w:p>
    <w:p w:rsidR="00FD7A58" w:rsidRDefault="00FD7A58">
      <w:pPr>
        <w:pStyle w:val="ConsPlusTitle"/>
        <w:jc w:val="center"/>
      </w:pPr>
      <w:r>
        <w:t>городского округа город Рыбинск Ярославской области,</w:t>
      </w:r>
    </w:p>
    <w:p w:rsidR="00FD7A58" w:rsidRDefault="00FD7A58">
      <w:pPr>
        <w:pStyle w:val="ConsPlusTitle"/>
        <w:jc w:val="center"/>
      </w:pPr>
      <w:r>
        <w:t>реализующие основную общеобразовательную программу</w:t>
      </w:r>
    </w:p>
    <w:p w:rsidR="00FD7A58" w:rsidRDefault="00FD7A58">
      <w:pPr>
        <w:pStyle w:val="ConsPlusTitle"/>
        <w:jc w:val="center"/>
      </w:pPr>
      <w:r>
        <w:t>дошкольного образования</w:t>
      </w:r>
    </w:p>
    <w:p w:rsidR="00FD7A58" w:rsidRDefault="00FD7A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2126"/>
        <w:gridCol w:w="2948"/>
        <w:gridCol w:w="3401"/>
      </w:tblGrid>
      <w:tr w:rsidR="00FD7A58">
        <w:tc>
          <w:tcPr>
            <w:tcW w:w="568" w:type="dxa"/>
          </w:tcPr>
          <w:p w:rsidR="00FD7A58" w:rsidRDefault="00FD7A58">
            <w:pPr>
              <w:pStyle w:val="ConsPlusNormal"/>
              <w:jc w:val="center"/>
            </w:pPr>
            <w:r>
              <w:t>N</w:t>
            </w:r>
          </w:p>
        </w:tc>
        <w:tc>
          <w:tcPr>
            <w:tcW w:w="2126" w:type="dxa"/>
          </w:tcPr>
          <w:p w:rsidR="00FD7A58" w:rsidRDefault="00FD7A58">
            <w:pPr>
              <w:pStyle w:val="ConsPlusNormal"/>
              <w:jc w:val="center"/>
            </w:pPr>
            <w:r>
              <w:t>Наименование образовательной организации</w:t>
            </w:r>
          </w:p>
        </w:tc>
        <w:tc>
          <w:tcPr>
            <w:tcW w:w="2948" w:type="dxa"/>
          </w:tcPr>
          <w:p w:rsidR="00FD7A58" w:rsidRDefault="00FD7A58">
            <w:pPr>
              <w:pStyle w:val="ConsPlusNormal"/>
              <w:jc w:val="center"/>
            </w:pPr>
            <w:r>
              <w:t>Адрес</w:t>
            </w:r>
          </w:p>
        </w:tc>
        <w:tc>
          <w:tcPr>
            <w:tcW w:w="3401" w:type="dxa"/>
          </w:tcPr>
          <w:p w:rsidR="00FD7A58" w:rsidRDefault="00FD7A58">
            <w:pPr>
              <w:pStyle w:val="ConsPlusNormal"/>
              <w:jc w:val="center"/>
            </w:pPr>
            <w:r>
              <w:t>Режим работы образовательной организации</w:t>
            </w:r>
          </w:p>
        </w:tc>
      </w:tr>
      <w:tr w:rsidR="00FD7A58">
        <w:tc>
          <w:tcPr>
            <w:tcW w:w="568" w:type="dxa"/>
          </w:tcPr>
          <w:p w:rsidR="00FD7A58" w:rsidRDefault="00FD7A58">
            <w:pPr>
              <w:pStyle w:val="ConsPlusNormal"/>
              <w:jc w:val="center"/>
            </w:pPr>
            <w:r>
              <w:t>1</w:t>
            </w:r>
          </w:p>
        </w:tc>
        <w:tc>
          <w:tcPr>
            <w:tcW w:w="2126" w:type="dxa"/>
          </w:tcPr>
          <w:p w:rsidR="00FD7A58" w:rsidRDefault="00FD7A58">
            <w:pPr>
              <w:pStyle w:val="ConsPlusNormal"/>
            </w:pPr>
            <w:r>
              <w:t>детский сад N 1</w:t>
            </w:r>
          </w:p>
        </w:tc>
        <w:tc>
          <w:tcPr>
            <w:tcW w:w="2948" w:type="dxa"/>
          </w:tcPr>
          <w:p w:rsidR="00FD7A58" w:rsidRDefault="00FD7A58">
            <w:pPr>
              <w:pStyle w:val="ConsPlusNormal"/>
            </w:pPr>
            <w:r>
              <w:t>152935, Ярославская обл., г. Рыбинск, ул. Моторостроителей, 33</w:t>
            </w:r>
          </w:p>
        </w:tc>
        <w:tc>
          <w:tcPr>
            <w:tcW w:w="3401" w:type="dxa"/>
          </w:tcPr>
          <w:p w:rsidR="00FD7A58" w:rsidRDefault="00FD7A58">
            <w:pPr>
              <w:pStyle w:val="ConsPlusNormal"/>
            </w:pPr>
            <w:r>
              <w:t>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lastRenderedPageBreak/>
              <w:t>2</w:t>
            </w:r>
          </w:p>
        </w:tc>
        <w:tc>
          <w:tcPr>
            <w:tcW w:w="2126" w:type="dxa"/>
          </w:tcPr>
          <w:p w:rsidR="00FD7A58" w:rsidRDefault="00FD7A58">
            <w:pPr>
              <w:pStyle w:val="ConsPlusNormal"/>
            </w:pPr>
            <w:r>
              <w:t>детский сад N 2</w:t>
            </w:r>
          </w:p>
        </w:tc>
        <w:tc>
          <w:tcPr>
            <w:tcW w:w="2948" w:type="dxa"/>
          </w:tcPr>
          <w:p w:rsidR="00FD7A58" w:rsidRDefault="00FD7A58">
            <w:pPr>
              <w:pStyle w:val="ConsPlusNormal"/>
            </w:pPr>
            <w:r>
              <w:t>152920, Ярославская обл., г. Рыбинск, ул. Гражданская, 71</w:t>
            </w:r>
          </w:p>
        </w:tc>
        <w:tc>
          <w:tcPr>
            <w:tcW w:w="3401" w:type="dxa"/>
          </w:tcPr>
          <w:p w:rsidR="00FD7A58" w:rsidRDefault="00FD7A58">
            <w:pPr>
              <w:pStyle w:val="ConsPlusNormal"/>
            </w:pPr>
            <w:r>
              <w:t>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3</w:t>
            </w:r>
          </w:p>
        </w:tc>
        <w:tc>
          <w:tcPr>
            <w:tcW w:w="2126" w:type="dxa"/>
          </w:tcPr>
          <w:p w:rsidR="00FD7A58" w:rsidRDefault="00FD7A58">
            <w:pPr>
              <w:pStyle w:val="ConsPlusNormal"/>
            </w:pPr>
            <w:r>
              <w:t>детский сад N 3</w:t>
            </w:r>
          </w:p>
        </w:tc>
        <w:tc>
          <w:tcPr>
            <w:tcW w:w="2948" w:type="dxa"/>
          </w:tcPr>
          <w:p w:rsidR="00FD7A58" w:rsidRDefault="00FD7A58">
            <w:pPr>
              <w:pStyle w:val="ConsPlusNormal"/>
            </w:pPr>
            <w:r>
              <w:t>152931, Ярославская обл., г. Рыбинск, ул. Герцена, 95</w:t>
            </w:r>
          </w:p>
        </w:tc>
        <w:tc>
          <w:tcPr>
            <w:tcW w:w="3401" w:type="dxa"/>
          </w:tcPr>
          <w:p w:rsidR="00FD7A58" w:rsidRDefault="00FD7A58">
            <w:pPr>
              <w:pStyle w:val="ConsPlusNormal"/>
            </w:pPr>
            <w:r>
              <w:t>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4</w:t>
            </w:r>
          </w:p>
        </w:tc>
        <w:tc>
          <w:tcPr>
            <w:tcW w:w="2126" w:type="dxa"/>
          </w:tcPr>
          <w:p w:rsidR="00FD7A58" w:rsidRDefault="00FD7A58">
            <w:pPr>
              <w:pStyle w:val="ConsPlusNormal"/>
            </w:pPr>
            <w:r>
              <w:t>детский сад N 4</w:t>
            </w:r>
          </w:p>
        </w:tc>
        <w:tc>
          <w:tcPr>
            <w:tcW w:w="2948" w:type="dxa"/>
          </w:tcPr>
          <w:p w:rsidR="00FD7A58" w:rsidRDefault="00FD7A58">
            <w:pPr>
              <w:pStyle w:val="ConsPlusNormal"/>
            </w:pPr>
            <w:r>
              <w:t>152908, Ярославская обл., г. Рыбинск, ул. Механизации, 3</w:t>
            </w:r>
          </w:p>
        </w:tc>
        <w:tc>
          <w:tcPr>
            <w:tcW w:w="3401" w:type="dxa"/>
          </w:tcPr>
          <w:p w:rsidR="00FD7A58" w:rsidRDefault="00FD7A58">
            <w:pPr>
              <w:pStyle w:val="ConsPlusNormal"/>
            </w:pPr>
            <w:r>
              <w:t>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5</w:t>
            </w:r>
          </w:p>
        </w:tc>
        <w:tc>
          <w:tcPr>
            <w:tcW w:w="2126" w:type="dxa"/>
          </w:tcPr>
          <w:p w:rsidR="00FD7A58" w:rsidRDefault="00FD7A58">
            <w:pPr>
              <w:pStyle w:val="ConsPlusNormal"/>
            </w:pPr>
            <w:r>
              <w:t>детский сад N 5</w:t>
            </w:r>
          </w:p>
        </w:tc>
        <w:tc>
          <w:tcPr>
            <w:tcW w:w="2948" w:type="dxa"/>
          </w:tcPr>
          <w:p w:rsidR="00FD7A58" w:rsidRDefault="00FD7A58">
            <w:pPr>
              <w:pStyle w:val="ConsPlusNormal"/>
            </w:pPr>
            <w:r>
              <w:t>152903, Ярославская обл., г. Рыбинск, ул. Молодежная, 5</w:t>
            </w:r>
          </w:p>
        </w:tc>
        <w:tc>
          <w:tcPr>
            <w:tcW w:w="3401" w:type="dxa"/>
          </w:tcPr>
          <w:p w:rsidR="00FD7A58" w:rsidRDefault="00FD7A58">
            <w:pPr>
              <w:pStyle w:val="ConsPlusNormal"/>
            </w:pPr>
            <w:r>
              <w:t>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6</w:t>
            </w:r>
          </w:p>
        </w:tc>
        <w:tc>
          <w:tcPr>
            <w:tcW w:w="2126" w:type="dxa"/>
          </w:tcPr>
          <w:p w:rsidR="00FD7A58" w:rsidRDefault="00FD7A58">
            <w:pPr>
              <w:pStyle w:val="ConsPlusNormal"/>
            </w:pPr>
            <w:r>
              <w:t>детский сад N 6</w:t>
            </w:r>
          </w:p>
        </w:tc>
        <w:tc>
          <w:tcPr>
            <w:tcW w:w="2948" w:type="dxa"/>
          </w:tcPr>
          <w:p w:rsidR="00FD7A58" w:rsidRDefault="00FD7A58">
            <w:pPr>
              <w:pStyle w:val="ConsPlusNormal"/>
            </w:pPr>
            <w:r>
              <w:t>152907, Ярославская обл., г. Рыбинск, ул. Солнечная, 2</w:t>
            </w:r>
          </w:p>
        </w:tc>
        <w:tc>
          <w:tcPr>
            <w:tcW w:w="3401" w:type="dxa"/>
          </w:tcPr>
          <w:p w:rsidR="00FD7A58" w:rsidRDefault="00FD7A58">
            <w:pPr>
              <w:pStyle w:val="ConsPlusNormal"/>
            </w:pPr>
            <w:r>
              <w:t>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7</w:t>
            </w:r>
          </w:p>
        </w:tc>
        <w:tc>
          <w:tcPr>
            <w:tcW w:w="2126" w:type="dxa"/>
          </w:tcPr>
          <w:p w:rsidR="00FD7A58" w:rsidRDefault="00FD7A58">
            <w:pPr>
              <w:pStyle w:val="ConsPlusNormal"/>
            </w:pPr>
            <w:r>
              <w:t>детский сад N 10</w:t>
            </w:r>
          </w:p>
        </w:tc>
        <w:tc>
          <w:tcPr>
            <w:tcW w:w="2948" w:type="dxa"/>
          </w:tcPr>
          <w:p w:rsidR="00FD7A58" w:rsidRDefault="00FD7A58">
            <w:pPr>
              <w:pStyle w:val="ConsPlusNormal"/>
            </w:pPr>
            <w:r>
              <w:t>152931, Ярославская обл., г. Рыбинск, ул. Герцена, 95а</w:t>
            </w:r>
          </w:p>
        </w:tc>
        <w:tc>
          <w:tcPr>
            <w:tcW w:w="3401" w:type="dxa"/>
          </w:tcPr>
          <w:p w:rsidR="00FD7A58" w:rsidRDefault="00FD7A58">
            <w:pPr>
              <w:pStyle w:val="ConsPlusNormal"/>
            </w:pPr>
            <w:r>
              <w:t>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8</w:t>
            </w:r>
          </w:p>
        </w:tc>
        <w:tc>
          <w:tcPr>
            <w:tcW w:w="2126" w:type="dxa"/>
          </w:tcPr>
          <w:p w:rsidR="00FD7A58" w:rsidRDefault="00FD7A58">
            <w:pPr>
              <w:pStyle w:val="ConsPlusNormal"/>
            </w:pPr>
            <w:r>
              <w:t>детский сад N 13</w:t>
            </w:r>
          </w:p>
        </w:tc>
        <w:tc>
          <w:tcPr>
            <w:tcW w:w="2948" w:type="dxa"/>
          </w:tcPr>
          <w:p w:rsidR="00FD7A58" w:rsidRDefault="00FD7A58">
            <w:pPr>
              <w:pStyle w:val="ConsPlusNormal"/>
            </w:pPr>
            <w:r>
              <w:t>152903, Ярославская обл., г. Рыбинск, ул. Кольцова, 9</w:t>
            </w:r>
          </w:p>
        </w:tc>
        <w:tc>
          <w:tcPr>
            <w:tcW w:w="3401" w:type="dxa"/>
          </w:tcPr>
          <w:p w:rsidR="00FD7A58" w:rsidRDefault="00FD7A58">
            <w:pPr>
              <w:pStyle w:val="ConsPlusNormal"/>
            </w:pPr>
            <w:r>
              <w:t>круглосуточный с 07.00 понедельника до 19.00 пятницы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9</w:t>
            </w:r>
          </w:p>
        </w:tc>
        <w:tc>
          <w:tcPr>
            <w:tcW w:w="2126" w:type="dxa"/>
          </w:tcPr>
          <w:p w:rsidR="00FD7A58" w:rsidRDefault="00FD7A58">
            <w:pPr>
              <w:pStyle w:val="ConsPlusNormal"/>
            </w:pPr>
            <w:r>
              <w:t>детский сад N 14</w:t>
            </w:r>
          </w:p>
        </w:tc>
        <w:tc>
          <w:tcPr>
            <w:tcW w:w="2948" w:type="dxa"/>
          </w:tcPr>
          <w:p w:rsidR="00FD7A58" w:rsidRDefault="00FD7A58">
            <w:pPr>
              <w:pStyle w:val="ConsPlusNormal"/>
            </w:pPr>
            <w:r>
              <w:t>152919, Ярославская обл., г. Рыбинск, ул. Гагарина, 10а</w:t>
            </w:r>
          </w:p>
        </w:tc>
        <w:tc>
          <w:tcPr>
            <w:tcW w:w="3401" w:type="dxa"/>
          </w:tcPr>
          <w:p w:rsidR="00FD7A58" w:rsidRDefault="00FD7A58">
            <w:pPr>
              <w:pStyle w:val="ConsPlusNormal"/>
            </w:pPr>
            <w:r>
              <w:t>круглосуточно</w:t>
            </w:r>
          </w:p>
        </w:tc>
      </w:tr>
      <w:tr w:rsidR="00FD7A58">
        <w:tc>
          <w:tcPr>
            <w:tcW w:w="568" w:type="dxa"/>
          </w:tcPr>
          <w:p w:rsidR="00FD7A58" w:rsidRDefault="00FD7A58">
            <w:pPr>
              <w:pStyle w:val="ConsPlusNormal"/>
              <w:jc w:val="center"/>
            </w:pPr>
            <w:r>
              <w:t>10</w:t>
            </w:r>
          </w:p>
        </w:tc>
        <w:tc>
          <w:tcPr>
            <w:tcW w:w="2126" w:type="dxa"/>
          </w:tcPr>
          <w:p w:rsidR="00FD7A58" w:rsidRDefault="00FD7A58">
            <w:pPr>
              <w:pStyle w:val="ConsPlusNormal"/>
            </w:pPr>
            <w:r>
              <w:t>детский сад N 15</w:t>
            </w:r>
          </w:p>
        </w:tc>
        <w:tc>
          <w:tcPr>
            <w:tcW w:w="2948" w:type="dxa"/>
          </w:tcPr>
          <w:p w:rsidR="00FD7A58" w:rsidRDefault="00FD7A58">
            <w:pPr>
              <w:pStyle w:val="ConsPlusNormal"/>
            </w:pPr>
            <w:r>
              <w:t>152916, Ярославская обл., г. Рыбинск, ул. Алябьева, 39а</w:t>
            </w:r>
          </w:p>
        </w:tc>
        <w:tc>
          <w:tcPr>
            <w:tcW w:w="3401" w:type="dxa"/>
          </w:tcPr>
          <w:p w:rsidR="00FD7A58" w:rsidRDefault="00FD7A58">
            <w:pPr>
              <w:pStyle w:val="ConsPlusNormal"/>
            </w:pPr>
            <w:r>
              <w:t>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11</w:t>
            </w:r>
          </w:p>
        </w:tc>
        <w:tc>
          <w:tcPr>
            <w:tcW w:w="2126" w:type="dxa"/>
          </w:tcPr>
          <w:p w:rsidR="00FD7A58" w:rsidRDefault="00FD7A58">
            <w:pPr>
              <w:pStyle w:val="ConsPlusNormal"/>
            </w:pPr>
            <w:r>
              <w:t>детский сад N 18</w:t>
            </w:r>
          </w:p>
        </w:tc>
        <w:tc>
          <w:tcPr>
            <w:tcW w:w="2948" w:type="dxa"/>
          </w:tcPr>
          <w:p w:rsidR="00FD7A58" w:rsidRDefault="00FD7A58">
            <w:pPr>
              <w:pStyle w:val="ConsPlusNormal"/>
            </w:pPr>
            <w:r>
              <w:t>152908, Ярославская обл., г. Рыбинск, ул. Гастелло, 1</w:t>
            </w:r>
          </w:p>
        </w:tc>
        <w:tc>
          <w:tcPr>
            <w:tcW w:w="3401" w:type="dxa"/>
          </w:tcPr>
          <w:p w:rsidR="00FD7A58" w:rsidRDefault="00FD7A58">
            <w:pPr>
              <w:pStyle w:val="ConsPlusNormal"/>
            </w:pPr>
            <w:r>
              <w:t>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12</w:t>
            </w:r>
          </w:p>
        </w:tc>
        <w:tc>
          <w:tcPr>
            <w:tcW w:w="2126" w:type="dxa"/>
          </w:tcPr>
          <w:p w:rsidR="00FD7A58" w:rsidRDefault="00FD7A58">
            <w:pPr>
              <w:pStyle w:val="ConsPlusNormal"/>
            </w:pPr>
            <w:r>
              <w:t>детский сад N 19</w:t>
            </w:r>
          </w:p>
        </w:tc>
        <w:tc>
          <w:tcPr>
            <w:tcW w:w="2948" w:type="dxa"/>
          </w:tcPr>
          <w:p w:rsidR="00FD7A58" w:rsidRDefault="00FD7A58">
            <w:pPr>
              <w:pStyle w:val="ConsPlusNormal"/>
            </w:pPr>
            <w:r>
              <w:t>152908, Ярославская обл., г. Рыбинск, ул. Нефтяников, 20</w:t>
            </w:r>
          </w:p>
        </w:tc>
        <w:tc>
          <w:tcPr>
            <w:tcW w:w="3401" w:type="dxa"/>
          </w:tcPr>
          <w:p w:rsidR="00FD7A58" w:rsidRDefault="00FD7A58">
            <w:pPr>
              <w:pStyle w:val="ConsPlusNormal"/>
            </w:pPr>
            <w:r>
              <w:t>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13</w:t>
            </w:r>
          </w:p>
        </w:tc>
        <w:tc>
          <w:tcPr>
            <w:tcW w:w="2126" w:type="dxa"/>
          </w:tcPr>
          <w:p w:rsidR="00FD7A58" w:rsidRDefault="00FD7A58">
            <w:pPr>
              <w:pStyle w:val="ConsPlusNormal"/>
            </w:pPr>
            <w:r>
              <w:t>детский сад N 22</w:t>
            </w:r>
          </w:p>
        </w:tc>
        <w:tc>
          <w:tcPr>
            <w:tcW w:w="2948" w:type="dxa"/>
          </w:tcPr>
          <w:p w:rsidR="00FD7A58" w:rsidRDefault="00FD7A58">
            <w:pPr>
              <w:pStyle w:val="ConsPlusNormal"/>
            </w:pPr>
            <w:r>
              <w:t>152900, Ярославская обл., г. Рыбинск, ул. Орджоникидзе, 17</w:t>
            </w:r>
          </w:p>
        </w:tc>
        <w:tc>
          <w:tcPr>
            <w:tcW w:w="3401" w:type="dxa"/>
          </w:tcPr>
          <w:p w:rsidR="00FD7A58" w:rsidRDefault="00FD7A58">
            <w:pPr>
              <w:pStyle w:val="ConsPlusNormal"/>
            </w:pPr>
            <w:r>
              <w:t>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14</w:t>
            </w:r>
          </w:p>
        </w:tc>
        <w:tc>
          <w:tcPr>
            <w:tcW w:w="2126" w:type="dxa"/>
          </w:tcPr>
          <w:p w:rsidR="00FD7A58" w:rsidRDefault="00FD7A58">
            <w:pPr>
              <w:pStyle w:val="ConsPlusNormal"/>
            </w:pPr>
            <w:r>
              <w:t>детский сад N 26</w:t>
            </w:r>
          </w:p>
        </w:tc>
        <w:tc>
          <w:tcPr>
            <w:tcW w:w="2948" w:type="dxa"/>
          </w:tcPr>
          <w:p w:rsidR="00FD7A58" w:rsidRDefault="00FD7A58">
            <w:pPr>
              <w:pStyle w:val="ConsPlusNormal"/>
            </w:pPr>
            <w:r>
              <w:t>152912, Ярославская обл., г. Рыбинск, ул. Молодогвардейцев, 6</w:t>
            </w:r>
          </w:p>
        </w:tc>
        <w:tc>
          <w:tcPr>
            <w:tcW w:w="3401" w:type="dxa"/>
          </w:tcPr>
          <w:p w:rsidR="00FD7A58" w:rsidRDefault="00FD7A58">
            <w:pPr>
              <w:pStyle w:val="ConsPlusNormal"/>
            </w:pPr>
            <w:r>
              <w:t>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15</w:t>
            </w:r>
          </w:p>
        </w:tc>
        <w:tc>
          <w:tcPr>
            <w:tcW w:w="2126" w:type="dxa"/>
          </w:tcPr>
          <w:p w:rsidR="00FD7A58" w:rsidRDefault="00FD7A58">
            <w:pPr>
              <w:pStyle w:val="ConsPlusNormal"/>
            </w:pPr>
            <w:r>
              <w:t>детский сад N 29</w:t>
            </w:r>
          </w:p>
        </w:tc>
        <w:tc>
          <w:tcPr>
            <w:tcW w:w="2948" w:type="dxa"/>
          </w:tcPr>
          <w:p w:rsidR="00FD7A58" w:rsidRDefault="00FD7A58">
            <w:pPr>
              <w:pStyle w:val="ConsPlusNormal"/>
            </w:pPr>
            <w:r>
              <w:t>152909, Ярославская обл., г. Рыбинск, ул. Пестеля, 2</w:t>
            </w:r>
          </w:p>
        </w:tc>
        <w:tc>
          <w:tcPr>
            <w:tcW w:w="3401" w:type="dxa"/>
          </w:tcPr>
          <w:p w:rsidR="00FD7A58" w:rsidRDefault="00FD7A58">
            <w:pPr>
              <w:pStyle w:val="ConsPlusNormal"/>
            </w:pPr>
            <w:r>
              <w:t>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16</w:t>
            </w:r>
          </w:p>
        </w:tc>
        <w:tc>
          <w:tcPr>
            <w:tcW w:w="2126" w:type="dxa"/>
          </w:tcPr>
          <w:p w:rsidR="00FD7A58" w:rsidRDefault="00FD7A58">
            <w:pPr>
              <w:pStyle w:val="ConsPlusNormal"/>
            </w:pPr>
            <w:r>
              <w:t>детский сад N 30</w:t>
            </w:r>
          </w:p>
        </w:tc>
        <w:tc>
          <w:tcPr>
            <w:tcW w:w="2948" w:type="dxa"/>
          </w:tcPr>
          <w:p w:rsidR="00FD7A58" w:rsidRDefault="00FD7A58">
            <w:pPr>
              <w:pStyle w:val="ConsPlusNormal"/>
            </w:pPr>
            <w:r>
              <w:t>152925, Ярославская обл., г. Рыбинск, ул. 50 лет ВЛКСМ, 50а</w:t>
            </w:r>
          </w:p>
        </w:tc>
        <w:tc>
          <w:tcPr>
            <w:tcW w:w="3401" w:type="dxa"/>
          </w:tcPr>
          <w:p w:rsidR="00FD7A58" w:rsidRDefault="00FD7A58">
            <w:pPr>
              <w:pStyle w:val="ConsPlusNormal"/>
            </w:pPr>
            <w:r>
              <w:t>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17</w:t>
            </w:r>
          </w:p>
        </w:tc>
        <w:tc>
          <w:tcPr>
            <w:tcW w:w="2126" w:type="dxa"/>
          </w:tcPr>
          <w:p w:rsidR="00FD7A58" w:rsidRDefault="00FD7A58">
            <w:pPr>
              <w:pStyle w:val="ConsPlusNormal"/>
            </w:pPr>
            <w:r>
              <w:t>детский сад N 31</w:t>
            </w:r>
          </w:p>
        </w:tc>
        <w:tc>
          <w:tcPr>
            <w:tcW w:w="2948" w:type="dxa"/>
          </w:tcPr>
          <w:p w:rsidR="00FD7A58" w:rsidRDefault="00FD7A58">
            <w:pPr>
              <w:pStyle w:val="ConsPlusNormal"/>
            </w:pPr>
            <w:r>
              <w:t>152900, Ярославская обл., г. Рыбинск, ул. Блюхера, 11а</w:t>
            </w:r>
          </w:p>
        </w:tc>
        <w:tc>
          <w:tcPr>
            <w:tcW w:w="3401" w:type="dxa"/>
          </w:tcPr>
          <w:p w:rsidR="00FD7A58" w:rsidRDefault="00FD7A58">
            <w:pPr>
              <w:pStyle w:val="ConsPlusNormal"/>
            </w:pPr>
            <w:r>
              <w:t xml:space="preserve">с 07.00 до 19.00 ежедневно, кроме выходных (суббота и воскресенье) </w:t>
            </w:r>
            <w:r>
              <w:lastRenderedPageBreak/>
              <w:t>и нерабочих праздничных дней</w:t>
            </w:r>
          </w:p>
        </w:tc>
      </w:tr>
      <w:tr w:rsidR="00FD7A58">
        <w:tc>
          <w:tcPr>
            <w:tcW w:w="568" w:type="dxa"/>
          </w:tcPr>
          <w:p w:rsidR="00FD7A58" w:rsidRDefault="00FD7A58">
            <w:pPr>
              <w:pStyle w:val="ConsPlusNormal"/>
              <w:jc w:val="center"/>
            </w:pPr>
            <w:r>
              <w:lastRenderedPageBreak/>
              <w:t>18</w:t>
            </w:r>
          </w:p>
        </w:tc>
        <w:tc>
          <w:tcPr>
            <w:tcW w:w="2126" w:type="dxa"/>
          </w:tcPr>
          <w:p w:rsidR="00FD7A58" w:rsidRDefault="00FD7A58">
            <w:pPr>
              <w:pStyle w:val="ConsPlusNormal"/>
            </w:pPr>
            <w:r>
              <w:t>детский сад N 32</w:t>
            </w:r>
          </w:p>
        </w:tc>
        <w:tc>
          <w:tcPr>
            <w:tcW w:w="2948" w:type="dxa"/>
          </w:tcPr>
          <w:p w:rsidR="00FD7A58" w:rsidRDefault="00FD7A58">
            <w:pPr>
              <w:pStyle w:val="ConsPlusNormal"/>
            </w:pPr>
            <w:r>
              <w:t>152918, Ярославская обл., г. Рыбинск, ул. Максима Горького, 63</w:t>
            </w:r>
          </w:p>
        </w:tc>
        <w:tc>
          <w:tcPr>
            <w:tcW w:w="3401" w:type="dxa"/>
          </w:tcPr>
          <w:p w:rsidR="00FD7A58" w:rsidRDefault="00FD7A58">
            <w:pPr>
              <w:pStyle w:val="ConsPlusNormal"/>
            </w:pPr>
            <w:r>
              <w:t>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19</w:t>
            </w:r>
          </w:p>
        </w:tc>
        <w:tc>
          <w:tcPr>
            <w:tcW w:w="2126" w:type="dxa"/>
          </w:tcPr>
          <w:p w:rsidR="00FD7A58" w:rsidRDefault="00FD7A58">
            <w:pPr>
              <w:pStyle w:val="ConsPlusNormal"/>
            </w:pPr>
            <w:r>
              <w:t>детский сад N 34</w:t>
            </w:r>
          </w:p>
        </w:tc>
        <w:tc>
          <w:tcPr>
            <w:tcW w:w="2948" w:type="dxa"/>
          </w:tcPr>
          <w:p w:rsidR="00FD7A58" w:rsidRDefault="00FD7A58">
            <w:pPr>
              <w:pStyle w:val="ConsPlusNormal"/>
            </w:pPr>
            <w:r>
              <w:t>152905, Ярославская обл., г. Рыбинск, ул. Суркова, 13</w:t>
            </w:r>
          </w:p>
        </w:tc>
        <w:tc>
          <w:tcPr>
            <w:tcW w:w="3401" w:type="dxa"/>
          </w:tcPr>
          <w:p w:rsidR="00FD7A58" w:rsidRDefault="00FD7A58">
            <w:pPr>
              <w:pStyle w:val="ConsPlusNormal"/>
            </w:pPr>
            <w:r>
              <w:t>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20</w:t>
            </w:r>
          </w:p>
        </w:tc>
        <w:tc>
          <w:tcPr>
            <w:tcW w:w="2126" w:type="dxa"/>
          </w:tcPr>
          <w:p w:rsidR="00FD7A58" w:rsidRDefault="00FD7A58">
            <w:pPr>
              <w:pStyle w:val="ConsPlusNormal"/>
            </w:pPr>
            <w:r>
              <w:t>детский сад N 38</w:t>
            </w:r>
          </w:p>
        </w:tc>
        <w:tc>
          <w:tcPr>
            <w:tcW w:w="2948" w:type="dxa"/>
          </w:tcPr>
          <w:p w:rsidR="00FD7A58" w:rsidRDefault="00FD7A58">
            <w:pPr>
              <w:pStyle w:val="ConsPlusNormal"/>
            </w:pPr>
            <w:r>
              <w:t>152912, Ярославская обл., г. Рыбинск, ул. Зои Космодемьянской, 23а</w:t>
            </w:r>
          </w:p>
        </w:tc>
        <w:tc>
          <w:tcPr>
            <w:tcW w:w="3401" w:type="dxa"/>
          </w:tcPr>
          <w:p w:rsidR="00FD7A58" w:rsidRDefault="00FD7A58">
            <w:pPr>
              <w:pStyle w:val="ConsPlusNormal"/>
            </w:pPr>
            <w:r>
              <w:t>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21</w:t>
            </w:r>
          </w:p>
        </w:tc>
        <w:tc>
          <w:tcPr>
            <w:tcW w:w="2126" w:type="dxa"/>
          </w:tcPr>
          <w:p w:rsidR="00FD7A58" w:rsidRDefault="00FD7A58">
            <w:pPr>
              <w:pStyle w:val="ConsPlusNormal"/>
            </w:pPr>
            <w:r>
              <w:t>детский сад N 43</w:t>
            </w:r>
          </w:p>
        </w:tc>
        <w:tc>
          <w:tcPr>
            <w:tcW w:w="2948" w:type="dxa"/>
          </w:tcPr>
          <w:p w:rsidR="00FD7A58" w:rsidRDefault="00FD7A58">
            <w:pPr>
              <w:pStyle w:val="ConsPlusNormal"/>
            </w:pPr>
            <w:r>
              <w:t>152919, Ярославская обл., г. Рыбинск, ул. Гагарина, 8а</w:t>
            </w:r>
          </w:p>
        </w:tc>
        <w:tc>
          <w:tcPr>
            <w:tcW w:w="3401" w:type="dxa"/>
          </w:tcPr>
          <w:p w:rsidR="00FD7A58" w:rsidRDefault="00FD7A58">
            <w:pPr>
              <w:pStyle w:val="ConsPlusNormal"/>
            </w:pPr>
            <w:r>
              <w:t>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22</w:t>
            </w:r>
          </w:p>
        </w:tc>
        <w:tc>
          <w:tcPr>
            <w:tcW w:w="2126" w:type="dxa"/>
          </w:tcPr>
          <w:p w:rsidR="00FD7A58" w:rsidRDefault="00FD7A58">
            <w:pPr>
              <w:pStyle w:val="ConsPlusNormal"/>
            </w:pPr>
            <w:r>
              <w:t>детский сад N 46</w:t>
            </w:r>
          </w:p>
        </w:tc>
        <w:tc>
          <w:tcPr>
            <w:tcW w:w="2948" w:type="dxa"/>
          </w:tcPr>
          <w:p w:rsidR="00FD7A58" w:rsidRDefault="00FD7A58">
            <w:pPr>
              <w:pStyle w:val="ConsPlusNormal"/>
            </w:pPr>
            <w:r>
              <w:t>152912, Ярославская обл., г. Рыбинск, ул. Лизы Чайкиной, 3а</w:t>
            </w:r>
          </w:p>
        </w:tc>
        <w:tc>
          <w:tcPr>
            <w:tcW w:w="3401" w:type="dxa"/>
          </w:tcPr>
          <w:p w:rsidR="00FD7A58" w:rsidRDefault="00FD7A58">
            <w:pPr>
              <w:pStyle w:val="ConsPlusNormal"/>
            </w:pPr>
            <w:r>
              <w:t>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23</w:t>
            </w:r>
          </w:p>
        </w:tc>
        <w:tc>
          <w:tcPr>
            <w:tcW w:w="2126" w:type="dxa"/>
          </w:tcPr>
          <w:p w:rsidR="00FD7A58" w:rsidRDefault="00FD7A58">
            <w:pPr>
              <w:pStyle w:val="ConsPlusNormal"/>
            </w:pPr>
            <w:r>
              <w:t>детский сад N 49</w:t>
            </w:r>
          </w:p>
        </w:tc>
        <w:tc>
          <w:tcPr>
            <w:tcW w:w="2948" w:type="dxa"/>
          </w:tcPr>
          <w:p w:rsidR="00FD7A58" w:rsidRDefault="00FD7A58">
            <w:pPr>
              <w:pStyle w:val="ConsPlusNormal"/>
            </w:pPr>
            <w:r>
              <w:t>152930, Ярославская обл., г. Рыбинск, ул. Ворошилова, 15</w:t>
            </w:r>
          </w:p>
        </w:tc>
        <w:tc>
          <w:tcPr>
            <w:tcW w:w="3401" w:type="dxa"/>
          </w:tcPr>
          <w:p w:rsidR="00FD7A58" w:rsidRDefault="00FD7A58">
            <w:pPr>
              <w:pStyle w:val="ConsPlusNormal"/>
            </w:pPr>
            <w:r>
              <w:t>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24</w:t>
            </w:r>
          </w:p>
        </w:tc>
        <w:tc>
          <w:tcPr>
            <w:tcW w:w="2126" w:type="dxa"/>
          </w:tcPr>
          <w:p w:rsidR="00FD7A58" w:rsidRDefault="00FD7A58">
            <w:pPr>
              <w:pStyle w:val="ConsPlusNormal"/>
            </w:pPr>
            <w:r>
              <w:t>детский сад N 51</w:t>
            </w:r>
          </w:p>
        </w:tc>
        <w:tc>
          <w:tcPr>
            <w:tcW w:w="2948" w:type="dxa"/>
          </w:tcPr>
          <w:p w:rsidR="00FD7A58" w:rsidRDefault="00FD7A58">
            <w:pPr>
              <w:pStyle w:val="ConsPlusNormal"/>
            </w:pPr>
            <w:r>
              <w:t>152903, Ярославская обл., г. Рыбинск, ул. Свободы, 2а</w:t>
            </w:r>
          </w:p>
        </w:tc>
        <w:tc>
          <w:tcPr>
            <w:tcW w:w="3401" w:type="dxa"/>
          </w:tcPr>
          <w:p w:rsidR="00FD7A58" w:rsidRDefault="00FD7A58">
            <w:pPr>
              <w:pStyle w:val="ConsPlusNormal"/>
            </w:pPr>
            <w:r>
              <w:t>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25</w:t>
            </w:r>
          </w:p>
        </w:tc>
        <w:tc>
          <w:tcPr>
            <w:tcW w:w="2126" w:type="dxa"/>
          </w:tcPr>
          <w:p w:rsidR="00FD7A58" w:rsidRDefault="00FD7A58">
            <w:pPr>
              <w:pStyle w:val="ConsPlusNormal"/>
            </w:pPr>
            <w:r>
              <w:t>детский сад N 52</w:t>
            </w:r>
          </w:p>
        </w:tc>
        <w:tc>
          <w:tcPr>
            <w:tcW w:w="2948" w:type="dxa"/>
          </w:tcPr>
          <w:p w:rsidR="00FD7A58" w:rsidRDefault="00FD7A58">
            <w:pPr>
              <w:pStyle w:val="ConsPlusNormal"/>
            </w:pPr>
            <w:r>
              <w:t>152916, Ярославская обл., г. Рыбинск, ул. Ясельная, 6</w:t>
            </w:r>
          </w:p>
        </w:tc>
        <w:tc>
          <w:tcPr>
            <w:tcW w:w="3401" w:type="dxa"/>
          </w:tcPr>
          <w:p w:rsidR="00FD7A58" w:rsidRDefault="00FD7A58">
            <w:pPr>
              <w:pStyle w:val="ConsPlusNormal"/>
            </w:pPr>
            <w:r>
              <w:t>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26</w:t>
            </w:r>
          </w:p>
        </w:tc>
        <w:tc>
          <w:tcPr>
            <w:tcW w:w="2126" w:type="dxa"/>
          </w:tcPr>
          <w:p w:rsidR="00FD7A58" w:rsidRDefault="00FD7A58">
            <w:pPr>
              <w:pStyle w:val="ConsPlusNormal"/>
            </w:pPr>
            <w:r>
              <w:t>детский сад N 54</w:t>
            </w:r>
          </w:p>
        </w:tc>
        <w:tc>
          <w:tcPr>
            <w:tcW w:w="2948" w:type="dxa"/>
          </w:tcPr>
          <w:p w:rsidR="00FD7A58" w:rsidRDefault="00FD7A58">
            <w:pPr>
              <w:pStyle w:val="ConsPlusNormal"/>
            </w:pPr>
            <w:r>
              <w:t>152907, Ярославская обл., г. Рыбинск, ул. Кулибина, 5</w:t>
            </w:r>
          </w:p>
        </w:tc>
        <w:tc>
          <w:tcPr>
            <w:tcW w:w="3401" w:type="dxa"/>
          </w:tcPr>
          <w:p w:rsidR="00FD7A58" w:rsidRDefault="00FD7A58">
            <w:pPr>
              <w:pStyle w:val="ConsPlusNormal"/>
            </w:pPr>
            <w:r>
              <w:t>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27</w:t>
            </w:r>
          </w:p>
        </w:tc>
        <w:tc>
          <w:tcPr>
            <w:tcW w:w="2126" w:type="dxa"/>
          </w:tcPr>
          <w:p w:rsidR="00FD7A58" w:rsidRDefault="00FD7A58">
            <w:pPr>
              <w:pStyle w:val="ConsPlusNormal"/>
            </w:pPr>
            <w:r>
              <w:t>детский сад N 56</w:t>
            </w:r>
          </w:p>
        </w:tc>
        <w:tc>
          <w:tcPr>
            <w:tcW w:w="2948" w:type="dxa"/>
          </w:tcPr>
          <w:p w:rsidR="00FD7A58" w:rsidRDefault="00FD7A58">
            <w:pPr>
              <w:pStyle w:val="ConsPlusNormal"/>
            </w:pPr>
            <w:r>
              <w:t>152916, Ярославская обл., г. Рыбинск, ул. Инженерная, 46</w:t>
            </w:r>
          </w:p>
        </w:tc>
        <w:tc>
          <w:tcPr>
            <w:tcW w:w="3401" w:type="dxa"/>
          </w:tcPr>
          <w:p w:rsidR="00FD7A58" w:rsidRDefault="00FD7A58">
            <w:pPr>
              <w:pStyle w:val="ConsPlusNormal"/>
            </w:pPr>
            <w:r>
              <w:t>круглосуточный с 07.00 понедельника до 19.00 пятницы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28</w:t>
            </w:r>
          </w:p>
        </w:tc>
        <w:tc>
          <w:tcPr>
            <w:tcW w:w="2126" w:type="dxa"/>
          </w:tcPr>
          <w:p w:rsidR="00FD7A58" w:rsidRDefault="00FD7A58">
            <w:pPr>
              <w:pStyle w:val="ConsPlusNormal"/>
            </w:pPr>
            <w:r>
              <w:t>детский сад N 57</w:t>
            </w:r>
          </w:p>
        </w:tc>
        <w:tc>
          <w:tcPr>
            <w:tcW w:w="2948" w:type="dxa"/>
          </w:tcPr>
          <w:p w:rsidR="00FD7A58" w:rsidRDefault="00FD7A58">
            <w:pPr>
              <w:pStyle w:val="ConsPlusNormal"/>
            </w:pPr>
            <w:r>
              <w:t>152914, Ярославская обл., г. Рыбинск, ул. Желябова, 24</w:t>
            </w:r>
          </w:p>
        </w:tc>
        <w:tc>
          <w:tcPr>
            <w:tcW w:w="3401" w:type="dxa"/>
          </w:tcPr>
          <w:p w:rsidR="00FD7A58" w:rsidRDefault="00FD7A58">
            <w:pPr>
              <w:pStyle w:val="ConsPlusNormal"/>
            </w:pPr>
            <w:r>
              <w:t>с 06.30 до 18.30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29</w:t>
            </w:r>
          </w:p>
        </w:tc>
        <w:tc>
          <w:tcPr>
            <w:tcW w:w="2126" w:type="dxa"/>
          </w:tcPr>
          <w:p w:rsidR="00FD7A58" w:rsidRDefault="00FD7A58">
            <w:pPr>
              <w:pStyle w:val="ConsPlusNormal"/>
            </w:pPr>
            <w:r>
              <w:t>детский сад N 63</w:t>
            </w:r>
          </w:p>
        </w:tc>
        <w:tc>
          <w:tcPr>
            <w:tcW w:w="2948" w:type="dxa"/>
          </w:tcPr>
          <w:p w:rsidR="00FD7A58" w:rsidRDefault="00FD7A58">
            <w:pPr>
              <w:pStyle w:val="ConsPlusNormal"/>
            </w:pPr>
            <w:r>
              <w:t>152935, Ярославская обл., г. Рыбинск, ул. Фурманова, 3</w:t>
            </w:r>
          </w:p>
        </w:tc>
        <w:tc>
          <w:tcPr>
            <w:tcW w:w="3401" w:type="dxa"/>
          </w:tcPr>
          <w:p w:rsidR="00FD7A58" w:rsidRDefault="00FD7A58">
            <w:pPr>
              <w:pStyle w:val="ConsPlusNormal"/>
            </w:pPr>
            <w:r>
              <w:t>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30</w:t>
            </w:r>
          </w:p>
        </w:tc>
        <w:tc>
          <w:tcPr>
            <w:tcW w:w="2126" w:type="dxa"/>
          </w:tcPr>
          <w:p w:rsidR="00FD7A58" w:rsidRDefault="00FD7A58">
            <w:pPr>
              <w:pStyle w:val="ConsPlusNormal"/>
            </w:pPr>
            <w:r>
              <w:t>детский сад N 69</w:t>
            </w:r>
          </w:p>
        </w:tc>
        <w:tc>
          <w:tcPr>
            <w:tcW w:w="2948" w:type="dxa"/>
          </w:tcPr>
          <w:p w:rsidR="00FD7A58" w:rsidRDefault="00FD7A58">
            <w:pPr>
              <w:pStyle w:val="ConsPlusNormal"/>
            </w:pPr>
            <w:r>
              <w:t>152903, Ярославская обл., г. Рыбинск, ул. Глеба Успенского, 6а</w:t>
            </w:r>
          </w:p>
        </w:tc>
        <w:tc>
          <w:tcPr>
            <w:tcW w:w="3401" w:type="dxa"/>
          </w:tcPr>
          <w:p w:rsidR="00FD7A58" w:rsidRDefault="00FD7A58">
            <w:pPr>
              <w:pStyle w:val="ConsPlusNormal"/>
            </w:pPr>
            <w:r>
              <w:t>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31</w:t>
            </w:r>
          </w:p>
        </w:tc>
        <w:tc>
          <w:tcPr>
            <w:tcW w:w="2126" w:type="dxa"/>
          </w:tcPr>
          <w:p w:rsidR="00FD7A58" w:rsidRDefault="00FD7A58">
            <w:pPr>
              <w:pStyle w:val="ConsPlusNormal"/>
            </w:pPr>
            <w:r>
              <w:t>детский сад N 70</w:t>
            </w:r>
          </w:p>
        </w:tc>
        <w:tc>
          <w:tcPr>
            <w:tcW w:w="2948" w:type="dxa"/>
          </w:tcPr>
          <w:p w:rsidR="00FD7A58" w:rsidRDefault="00FD7A58">
            <w:pPr>
              <w:pStyle w:val="ConsPlusNormal"/>
            </w:pPr>
            <w:r>
              <w:t>152914, Ярославская обл., г. Рыбинск, ул. Набережная Космонавтов, 61</w:t>
            </w:r>
          </w:p>
        </w:tc>
        <w:tc>
          <w:tcPr>
            <w:tcW w:w="3401" w:type="dxa"/>
          </w:tcPr>
          <w:p w:rsidR="00FD7A58" w:rsidRDefault="00FD7A58">
            <w:pPr>
              <w:pStyle w:val="ConsPlusNormal"/>
            </w:pPr>
            <w:r>
              <w:t>с 06.30 до 18.30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32</w:t>
            </w:r>
          </w:p>
        </w:tc>
        <w:tc>
          <w:tcPr>
            <w:tcW w:w="2126" w:type="dxa"/>
          </w:tcPr>
          <w:p w:rsidR="00FD7A58" w:rsidRDefault="00FD7A58">
            <w:pPr>
              <w:pStyle w:val="ConsPlusNormal"/>
            </w:pPr>
            <w:r>
              <w:t>детский сад N 71</w:t>
            </w:r>
          </w:p>
        </w:tc>
        <w:tc>
          <w:tcPr>
            <w:tcW w:w="2948" w:type="dxa"/>
          </w:tcPr>
          <w:p w:rsidR="00FD7A58" w:rsidRDefault="00FD7A58">
            <w:pPr>
              <w:pStyle w:val="ConsPlusNormal"/>
            </w:pPr>
            <w:r>
              <w:t>152912, Ярославская обл., г. Рыбинск, ул. Академика Губкина, 27а</w:t>
            </w:r>
          </w:p>
        </w:tc>
        <w:tc>
          <w:tcPr>
            <w:tcW w:w="3401" w:type="dxa"/>
          </w:tcPr>
          <w:p w:rsidR="00FD7A58" w:rsidRDefault="00FD7A58">
            <w:pPr>
              <w:pStyle w:val="ConsPlusNormal"/>
            </w:pPr>
            <w:r>
              <w:t>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lastRenderedPageBreak/>
              <w:t>33</w:t>
            </w:r>
          </w:p>
        </w:tc>
        <w:tc>
          <w:tcPr>
            <w:tcW w:w="2126" w:type="dxa"/>
          </w:tcPr>
          <w:p w:rsidR="00FD7A58" w:rsidRDefault="00FD7A58">
            <w:pPr>
              <w:pStyle w:val="ConsPlusNormal"/>
            </w:pPr>
            <w:r>
              <w:t>детский сад N 73</w:t>
            </w:r>
          </w:p>
        </w:tc>
        <w:tc>
          <w:tcPr>
            <w:tcW w:w="2948" w:type="dxa"/>
          </w:tcPr>
          <w:p w:rsidR="00FD7A58" w:rsidRDefault="00FD7A58">
            <w:pPr>
              <w:pStyle w:val="ConsPlusNormal"/>
            </w:pPr>
            <w:r>
              <w:t>152919, Ярославская обл., г. Рыбинск, ул. Гагарина, 22а</w:t>
            </w:r>
          </w:p>
        </w:tc>
        <w:tc>
          <w:tcPr>
            <w:tcW w:w="3401" w:type="dxa"/>
          </w:tcPr>
          <w:p w:rsidR="00FD7A58" w:rsidRDefault="00FD7A58">
            <w:pPr>
              <w:pStyle w:val="ConsPlusNormal"/>
            </w:pPr>
            <w:r>
              <w:t>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34</w:t>
            </w:r>
          </w:p>
        </w:tc>
        <w:tc>
          <w:tcPr>
            <w:tcW w:w="2126" w:type="dxa"/>
          </w:tcPr>
          <w:p w:rsidR="00FD7A58" w:rsidRDefault="00FD7A58">
            <w:pPr>
              <w:pStyle w:val="ConsPlusNormal"/>
            </w:pPr>
            <w:r>
              <w:t>детский сад N 74</w:t>
            </w:r>
          </w:p>
        </w:tc>
        <w:tc>
          <w:tcPr>
            <w:tcW w:w="2948" w:type="dxa"/>
          </w:tcPr>
          <w:p w:rsidR="00FD7A58" w:rsidRDefault="00FD7A58">
            <w:pPr>
              <w:pStyle w:val="ConsPlusNormal"/>
            </w:pPr>
            <w:r>
              <w:t>152912, Ярославская обл., г. Рыбинск, ул. Баженова, 19а</w:t>
            </w:r>
          </w:p>
        </w:tc>
        <w:tc>
          <w:tcPr>
            <w:tcW w:w="3401" w:type="dxa"/>
          </w:tcPr>
          <w:p w:rsidR="00FD7A58" w:rsidRDefault="00FD7A58">
            <w:pPr>
              <w:pStyle w:val="ConsPlusNormal"/>
            </w:pPr>
            <w:r>
              <w:t>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35</w:t>
            </w:r>
          </w:p>
        </w:tc>
        <w:tc>
          <w:tcPr>
            <w:tcW w:w="2126" w:type="dxa"/>
          </w:tcPr>
          <w:p w:rsidR="00FD7A58" w:rsidRDefault="00FD7A58">
            <w:pPr>
              <w:pStyle w:val="ConsPlusNormal"/>
            </w:pPr>
            <w:r>
              <w:t>детский сад N 83</w:t>
            </w:r>
          </w:p>
        </w:tc>
        <w:tc>
          <w:tcPr>
            <w:tcW w:w="2948" w:type="dxa"/>
          </w:tcPr>
          <w:p w:rsidR="00FD7A58" w:rsidRDefault="00FD7A58">
            <w:pPr>
              <w:pStyle w:val="ConsPlusNormal"/>
            </w:pPr>
            <w:r>
              <w:t>152919, Ярославская обл., г. Рыбинск, ул. Рабкоровская, 12</w:t>
            </w:r>
          </w:p>
        </w:tc>
        <w:tc>
          <w:tcPr>
            <w:tcW w:w="3401" w:type="dxa"/>
          </w:tcPr>
          <w:p w:rsidR="00FD7A58" w:rsidRDefault="00FD7A58">
            <w:pPr>
              <w:pStyle w:val="ConsPlusNormal"/>
            </w:pPr>
            <w:r>
              <w:t>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36</w:t>
            </w:r>
          </w:p>
        </w:tc>
        <w:tc>
          <w:tcPr>
            <w:tcW w:w="2126" w:type="dxa"/>
          </w:tcPr>
          <w:p w:rsidR="00FD7A58" w:rsidRDefault="00FD7A58">
            <w:pPr>
              <w:pStyle w:val="ConsPlusNormal"/>
            </w:pPr>
            <w:r>
              <w:t>детский сад N 84</w:t>
            </w:r>
          </w:p>
        </w:tc>
        <w:tc>
          <w:tcPr>
            <w:tcW w:w="2948" w:type="dxa"/>
          </w:tcPr>
          <w:p w:rsidR="00FD7A58" w:rsidRDefault="00FD7A58">
            <w:pPr>
              <w:pStyle w:val="ConsPlusNormal"/>
            </w:pPr>
            <w:r>
              <w:t>152909, Ярославская обл., г. Рыбинск, Северный проезд, 4</w:t>
            </w:r>
          </w:p>
        </w:tc>
        <w:tc>
          <w:tcPr>
            <w:tcW w:w="3401" w:type="dxa"/>
          </w:tcPr>
          <w:p w:rsidR="00FD7A58" w:rsidRDefault="00FD7A58">
            <w:pPr>
              <w:pStyle w:val="ConsPlusNormal"/>
            </w:pPr>
            <w:r>
              <w:t>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37</w:t>
            </w:r>
          </w:p>
        </w:tc>
        <w:tc>
          <w:tcPr>
            <w:tcW w:w="2126" w:type="dxa"/>
          </w:tcPr>
          <w:p w:rsidR="00FD7A58" w:rsidRDefault="00FD7A58">
            <w:pPr>
              <w:pStyle w:val="ConsPlusNormal"/>
            </w:pPr>
            <w:r>
              <w:t>детский сад N 85</w:t>
            </w:r>
          </w:p>
        </w:tc>
        <w:tc>
          <w:tcPr>
            <w:tcW w:w="2948" w:type="dxa"/>
          </w:tcPr>
          <w:p w:rsidR="00FD7A58" w:rsidRDefault="00FD7A58">
            <w:pPr>
              <w:pStyle w:val="ConsPlusNormal"/>
            </w:pPr>
            <w:r>
              <w:t>152916, Ярославская обл., г. Рыбинск, ул. Севастопольская, 13</w:t>
            </w:r>
          </w:p>
        </w:tc>
        <w:tc>
          <w:tcPr>
            <w:tcW w:w="3401" w:type="dxa"/>
          </w:tcPr>
          <w:p w:rsidR="00FD7A58" w:rsidRDefault="00FD7A58">
            <w:pPr>
              <w:pStyle w:val="ConsPlusNormal"/>
            </w:pPr>
            <w:r>
              <w:t>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38</w:t>
            </w:r>
          </w:p>
        </w:tc>
        <w:tc>
          <w:tcPr>
            <w:tcW w:w="2126" w:type="dxa"/>
          </w:tcPr>
          <w:p w:rsidR="00FD7A58" w:rsidRDefault="00FD7A58">
            <w:pPr>
              <w:pStyle w:val="ConsPlusNormal"/>
            </w:pPr>
            <w:r>
              <w:t>детский сад N 88</w:t>
            </w:r>
          </w:p>
        </w:tc>
        <w:tc>
          <w:tcPr>
            <w:tcW w:w="2948" w:type="dxa"/>
          </w:tcPr>
          <w:p w:rsidR="00FD7A58" w:rsidRDefault="00FD7A58">
            <w:pPr>
              <w:pStyle w:val="ConsPlusNormal"/>
            </w:pPr>
            <w:r>
              <w:t>152934, Ярославская обл., г. Рыбинск, ул. Карякинская, 39</w:t>
            </w:r>
          </w:p>
        </w:tc>
        <w:tc>
          <w:tcPr>
            <w:tcW w:w="3401" w:type="dxa"/>
          </w:tcPr>
          <w:p w:rsidR="00FD7A58" w:rsidRDefault="00FD7A58">
            <w:pPr>
              <w:pStyle w:val="ConsPlusNormal"/>
            </w:pPr>
            <w:r>
              <w:t>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39</w:t>
            </w:r>
          </w:p>
        </w:tc>
        <w:tc>
          <w:tcPr>
            <w:tcW w:w="2126" w:type="dxa"/>
          </w:tcPr>
          <w:p w:rsidR="00FD7A58" w:rsidRDefault="00FD7A58">
            <w:pPr>
              <w:pStyle w:val="ConsPlusNormal"/>
            </w:pPr>
            <w:r>
              <w:t>детский сад N 92</w:t>
            </w:r>
          </w:p>
        </w:tc>
        <w:tc>
          <w:tcPr>
            <w:tcW w:w="2948" w:type="dxa"/>
          </w:tcPr>
          <w:p w:rsidR="00FD7A58" w:rsidRDefault="00FD7A58">
            <w:pPr>
              <w:pStyle w:val="ConsPlusNormal"/>
            </w:pPr>
            <w:r>
              <w:t>152925, Ярославская обл., г. Рыбинск, ул. 50 лет ВЛКСМ, 22</w:t>
            </w:r>
          </w:p>
        </w:tc>
        <w:tc>
          <w:tcPr>
            <w:tcW w:w="3401" w:type="dxa"/>
          </w:tcPr>
          <w:p w:rsidR="00FD7A58" w:rsidRDefault="00FD7A58">
            <w:pPr>
              <w:pStyle w:val="ConsPlusNormal"/>
            </w:pPr>
            <w:r>
              <w:t>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40</w:t>
            </w:r>
          </w:p>
        </w:tc>
        <w:tc>
          <w:tcPr>
            <w:tcW w:w="2126" w:type="dxa"/>
          </w:tcPr>
          <w:p w:rsidR="00FD7A58" w:rsidRDefault="00FD7A58">
            <w:pPr>
              <w:pStyle w:val="ConsPlusNormal"/>
            </w:pPr>
            <w:r>
              <w:t>детский сад N 93</w:t>
            </w:r>
          </w:p>
        </w:tc>
        <w:tc>
          <w:tcPr>
            <w:tcW w:w="2948" w:type="dxa"/>
          </w:tcPr>
          <w:p w:rsidR="00FD7A58" w:rsidRDefault="00FD7A58">
            <w:pPr>
              <w:pStyle w:val="ConsPlusNormal"/>
            </w:pPr>
            <w:r>
              <w:t>152916, Ярославская обл., г. Рыбинск, ул. Инженерная, 36а</w:t>
            </w:r>
          </w:p>
        </w:tc>
        <w:tc>
          <w:tcPr>
            <w:tcW w:w="3401" w:type="dxa"/>
          </w:tcPr>
          <w:p w:rsidR="00FD7A58" w:rsidRDefault="00FD7A58">
            <w:pPr>
              <w:pStyle w:val="ConsPlusNormal"/>
            </w:pPr>
            <w:r>
              <w:t>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41</w:t>
            </w:r>
          </w:p>
        </w:tc>
        <w:tc>
          <w:tcPr>
            <w:tcW w:w="2126" w:type="dxa"/>
          </w:tcPr>
          <w:p w:rsidR="00FD7A58" w:rsidRDefault="00FD7A58">
            <w:pPr>
              <w:pStyle w:val="ConsPlusNormal"/>
            </w:pPr>
            <w:r>
              <w:t>детский сад N 94</w:t>
            </w:r>
          </w:p>
        </w:tc>
        <w:tc>
          <w:tcPr>
            <w:tcW w:w="2948" w:type="dxa"/>
          </w:tcPr>
          <w:p w:rsidR="00FD7A58" w:rsidRDefault="00FD7A58">
            <w:pPr>
              <w:pStyle w:val="ConsPlusNormal"/>
            </w:pPr>
            <w:r>
              <w:t>152900, Ярославская обл., г. Рыбинск, ул. Куйбышева, 7а</w:t>
            </w:r>
          </w:p>
        </w:tc>
        <w:tc>
          <w:tcPr>
            <w:tcW w:w="3401" w:type="dxa"/>
          </w:tcPr>
          <w:p w:rsidR="00FD7A58" w:rsidRDefault="00FD7A58">
            <w:pPr>
              <w:pStyle w:val="ConsPlusNormal"/>
            </w:pPr>
            <w:r>
              <w:t>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42</w:t>
            </w:r>
          </w:p>
        </w:tc>
        <w:tc>
          <w:tcPr>
            <w:tcW w:w="2126" w:type="dxa"/>
          </w:tcPr>
          <w:p w:rsidR="00FD7A58" w:rsidRDefault="00FD7A58">
            <w:pPr>
              <w:pStyle w:val="ConsPlusNormal"/>
            </w:pPr>
            <w:r>
              <w:t>детский сад N 97</w:t>
            </w:r>
          </w:p>
        </w:tc>
        <w:tc>
          <w:tcPr>
            <w:tcW w:w="2948" w:type="dxa"/>
          </w:tcPr>
          <w:p w:rsidR="00FD7A58" w:rsidRDefault="00FD7A58">
            <w:pPr>
              <w:pStyle w:val="ConsPlusNormal"/>
            </w:pPr>
            <w:r>
              <w:t>152914, Ярославская обл., г. Рыбинск, ул. Энергетиков, 6а</w:t>
            </w:r>
          </w:p>
        </w:tc>
        <w:tc>
          <w:tcPr>
            <w:tcW w:w="3401" w:type="dxa"/>
          </w:tcPr>
          <w:p w:rsidR="00FD7A58" w:rsidRDefault="00FD7A58">
            <w:pPr>
              <w:pStyle w:val="ConsPlusNormal"/>
            </w:pPr>
            <w:r>
              <w:t>с 06.30 до 18.30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43</w:t>
            </w:r>
          </w:p>
        </w:tc>
        <w:tc>
          <w:tcPr>
            <w:tcW w:w="2126" w:type="dxa"/>
          </w:tcPr>
          <w:p w:rsidR="00FD7A58" w:rsidRDefault="00FD7A58">
            <w:pPr>
              <w:pStyle w:val="ConsPlusNormal"/>
            </w:pPr>
            <w:r>
              <w:t>детский сад N 98</w:t>
            </w:r>
          </w:p>
        </w:tc>
        <w:tc>
          <w:tcPr>
            <w:tcW w:w="2948" w:type="dxa"/>
          </w:tcPr>
          <w:p w:rsidR="00FD7A58" w:rsidRDefault="00FD7A58">
            <w:pPr>
              <w:pStyle w:val="ConsPlusNormal"/>
            </w:pPr>
            <w:r>
              <w:t>152934, Ярославская обл., г. Рыбинск, ул. Радищева, 62</w:t>
            </w:r>
          </w:p>
        </w:tc>
        <w:tc>
          <w:tcPr>
            <w:tcW w:w="3401" w:type="dxa"/>
          </w:tcPr>
          <w:p w:rsidR="00FD7A58" w:rsidRDefault="00FD7A58">
            <w:pPr>
              <w:pStyle w:val="ConsPlusNormal"/>
            </w:pPr>
            <w:r>
              <w:t>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44</w:t>
            </w:r>
          </w:p>
        </w:tc>
        <w:tc>
          <w:tcPr>
            <w:tcW w:w="2126" w:type="dxa"/>
          </w:tcPr>
          <w:p w:rsidR="00FD7A58" w:rsidRDefault="00FD7A58">
            <w:pPr>
              <w:pStyle w:val="ConsPlusNormal"/>
            </w:pPr>
            <w:r>
              <w:t>детский сад N 99</w:t>
            </w:r>
          </w:p>
        </w:tc>
        <w:tc>
          <w:tcPr>
            <w:tcW w:w="2948" w:type="dxa"/>
          </w:tcPr>
          <w:p w:rsidR="00FD7A58" w:rsidRDefault="00FD7A58">
            <w:pPr>
              <w:pStyle w:val="ConsPlusNormal"/>
            </w:pPr>
            <w:r>
              <w:t>152907, Ярославская обл., г. Рыбинск, ул. 9 Мая, 10а</w:t>
            </w:r>
          </w:p>
        </w:tc>
        <w:tc>
          <w:tcPr>
            <w:tcW w:w="3401" w:type="dxa"/>
          </w:tcPr>
          <w:p w:rsidR="00FD7A58" w:rsidRDefault="00FD7A58">
            <w:pPr>
              <w:pStyle w:val="ConsPlusNormal"/>
            </w:pPr>
            <w:r>
              <w:t>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45</w:t>
            </w:r>
          </w:p>
        </w:tc>
        <w:tc>
          <w:tcPr>
            <w:tcW w:w="2126" w:type="dxa"/>
          </w:tcPr>
          <w:p w:rsidR="00FD7A58" w:rsidRDefault="00FD7A58">
            <w:pPr>
              <w:pStyle w:val="ConsPlusNormal"/>
            </w:pPr>
            <w:r>
              <w:t>детский сад N 102</w:t>
            </w:r>
          </w:p>
        </w:tc>
        <w:tc>
          <w:tcPr>
            <w:tcW w:w="2948" w:type="dxa"/>
          </w:tcPr>
          <w:p w:rsidR="00FD7A58" w:rsidRDefault="00FD7A58">
            <w:pPr>
              <w:pStyle w:val="ConsPlusNormal"/>
            </w:pPr>
            <w:r>
              <w:t>152931, Ярославская обл., г. Рыбинск, ул. Карякинская, 35</w:t>
            </w:r>
          </w:p>
        </w:tc>
        <w:tc>
          <w:tcPr>
            <w:tcW w:w="3401" w:type="dxa"/>
          </w:tcPr>
          <w:p w:rsidR="00FD7A58" w:rsidRDefault="00FD7A58">
            <w:pPr>
              <w:pStyle w:val="ConsPlusNormal"/>
            </w:pPr>
            <w:r>
              <w:t>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46</w:t>
            </w:r>
          </w:p>
        </w:tc>
        <w:tc>
          <w:tcPr>
            <w:tcW w:w="2126" w:type="dxa"/>
          </w:tcPr>
          <w:p w:rsidR="00FD7A58" w:rsidRDefault="00FD7A58">
            <w:pPr>
              <w:pStyle w:val="ConsPlusNormal"/>
            </w:pPr>
            <w:r>
              <w:t>детский сад N 104</w:t>
            </w:r>
          </w:p>
        </w:tc>
        <w:tc>
          <w:tcPr>
            <w:tcW w:w="2948" w:type="dxa"/>
          </w:tcPr>
          <w:p w:rsidR="00FD7A58" w:rsidRDefault="00FD7A58">
            <w:pPr>
              <w:pStyle w:val="ConsPlusNormal"/>
            </w:pPr>
            <w:r>
              <w:t>152934, Ярославская обл., г. Рыбинск, ул. Радищева, 54</w:t>
            </w:r>
          </w:p>
        </w:tc>
        <w:tc>
          <w:tcPr>
            <w:tcW w:w="3401" w:type="dxa"/>
          </w:tcPr>
          <w:p w:rsidR="00FD7A58" w:rsidRDefault="00FD7A58">
            <w:pPr>
              <w:pStyle w:val="ConsPlusNormal"/>
            </w:pPr>
            <w:r>
              <w:t>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47</w:t>
            </w:r>
          </w:p>
        </w:tc>
        <w:tc>
          <w:tcPr>
            <w:tcW w:w="2126" w:type="dxa"/>
          </w:tcPr>
          <w:p w:rsidR="00FD7A58" w:rsidRDefault="00FD7A58">
            <w:pPr>
              <w:pStyle w:val="ConsPlusNormal"/>
            </w:pPr>
            <w:r>
              <w:t>детский сад N 105</w:t>
            </w:r>
          </w:p>
        </w:tc>
        <w:tc>
          <w:tcPr>
            <w:tcW w:w="2948" w:type="dxa"/>
          </w:tcPr>
          <w:p w:rsidR="00FD7A58" w:rsidRDefault="00FD7A58">
            <w:pPr>
              <w:pStyle w:val="ConsPlusNormal"/>
            </w:pPr>
            <w:r>
              <w:t>152920, Ярославская обл., г. Рыбинск, ул. Корнева, 119</w:t>
            </w:r>
          </w:p>
        </w:tc>
        <w:tc>
          <w:tcPr>
            <w:tcW w:w="3401" w:type="dxa"/>
          </w:tcPr>
          <w:p w:rsidR="00FD7A58" w:rsidRDefault="00FD7A58">
            <w:pPr>
              <w:pStyle w:val="ConsPlusNormal"/>
            </w:pPr>
            <w:r>
              <w:t>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48</w:t>
            </w:r>
          </w:p>
        </w:tc>
        <w:tc>
          <w:tcPr>
            <w:tcW w:w="2126" w:type="dxa"/>
          </w:tcPr>
          <w:p w:rsidR="00FD7A58" w:rsidRDefault="00FD7A58">
            <w:pPr>
              <w:pStyle w:val="ConsPlusNormal"/>
            </w:pPr>
            <w:r>
              <w:t>детский сад N 106</w:t>
            </w:r>
          </w:p>
        </w:tc>
        <w:tc>
          <w:tcPr>
            <w:tcW w:w="2948" w:type="dxa"/>
          </w:tcPr>
          <w:p w:rsidR="00FD7A58" w:rsidRDefault="00FD7A58">
            <w:pPr>
              <w:pStyle w:val="ConsPlusNormal"/>
            </w:pPr>
            <w:r>
              <w:t>152930, Ярославская обл., г. Рыбинск, ул. Ворошилова, 22а</w:t>
            </w:r>
          </w:p>
        </w:tc>
        <w:tc>
          <w:tcPr>
            <w:tcW w:w="3401" w:type="dxa"/>
          </w:tcPr>
          <w:p w:rsidR="00FD7A58" w:rsidRDefault="00FD7A58">
            <w:pPr>
              <w:pStyle w:val="ConsPlusNormal"/>
            </w:pPr>
            <w:r>
              <w:t>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lastRenderedPageBreak/>
              <w:t>49</w:t>
            </w:r>
          </w:p>
        </w:tc>
        <w:tc>
          <w:tcPr>
            <w:tcW w:w="2126" w:type="dxa"/>
          </w:tcPr>
          <w:p w:rsidR="00FD7A58" w:rsidRDefault="00FD7A58">
            <w:pPr>
              <w:pStyle w:val="ConsPlusNormal"/>
            </w:pPr>
            <w:r>
              <w:t>детский сад N 107</w:t>
            </w:r>
          </w:p>
        </w:tc>
        <w:tc>
          <w:tcPr>
            <w:tcW w:w="2948" w:type="dxa"/>
          </w:tcPr>
          <w:p w:rsidR="00FD7A58" w:rsidRDefault="00FD7A58">
            <w:pPr>
              <w:pStyle w:val="ConsPlusNormal"/>
            </w:pPr>
            <w:r>
              <w:t>152915, Ярославская обл., г. Рыбинск, ул. Нансена, 28</w:t>
            </w:r>
          </w:p>
        </w:tc>
        <w:tc>
          <w:tcPr>
            <w:tcW w:w="3401" w:type="dxa"/>
          </w:tcPr>
          <w:p w:rsidR="00FD7A58" w:rsidRDefault="00FD7A58">
            <w:pPr>
              <w:pStyle w:val="ConsPlusNormal"/>
            </w:pPr>
            <w:r>
              <w:t>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50</w:t>
            </w:r>
          </w:p>
        </w:tc>
        <w:tc>
          <w:tcPr>
            <w:tcW w:w="2126" w:type="dxa"/>
          </w:tcPr>
          <w:p w:rsidR="00FD7A58" w:rsidRDefault="00FD7A58">
            <w:pPr>
              <w:pStyle w:val="ConsPlusNormal"/>
            </w:pPr>
            <w:r>
              <w:t>детский сад N 109</w:t>
            </w:r>
          </w:p>
        </w:tc>
        <w:tc>
          <w:tcPr>
            <w:tcW w:w="2948" w:type="dxa"/>
          </w:tcPr>
          <w:p w:rsidR="00FD7A58" w:rsidRDefault="00FD7A58">
            <w:pPr>
              <w:pStyle w:val="ConsPlusNormal"/>
            </w:pPr>
            <w:r>
              <w:t>152914, Ярославская обл., г. Рыбинск, ул. Качалова, 52</w:t>
            </w:r>
          </w:p>
        </w:tc>
        <w:tc>
          <w:tcPr>
            <w:tcW w:w="3401" w:type="dxa"/>
          </w:tcPr>
          <w:p w:rsidR="00FD7A58" w:rsidRDefault="00FD7A58">
            <w:pPr>
              <w:pStyle w:val="ConsPlusNormal"/>
            </w:pPr>
            <w:r>
              <w:t>с 06.30 до 18.30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51</w:t>
            </w:r>
          </w:p>
        </w:tc>
        <w:tc>
          <w:tcPr>
            <w:tcW w:w="2126" w:type="dxa"/>
          </w:tcPr>
          <w:p w:rsidR="00FD7A58" w:rsidRDefault="00FD7A58">
            <w:pPr>
              <w:pStyle w:val="ConsPlusNormal"/>
            </w:pPr>
            <w:r>
              <w:t>детский сад N 110</w:t>
            </w:r>
          </w:p>
        </w:tc>
        <w:tc>
          <w:tcPr>
            <w:tcW w:w="2948" w:type="dxa"/>
          </w:tcPr>
          <w:p w:rsidR="00FD7A58" w:rsidRDefault="00FD7A58">
            <w:pPr>
              <w:pStyle w:val="ConsPlusNormal"/>
            </w:pPr>
            <w:r>
              <w:t>152919, Ярославская обл., г. Рыбинск, ул. Щепкина, 6</w:t>
            </w:r>
          </w:p>
        </w:tc>
        <w:tc>
          <w:tcPr>
            <w:tcW w:w="3401" w:type="dxa"/>
          </w:tcPr>
          <w:p w:rsidR="00FD7A58" w:rsidRDefault="00FD7A58">
            <w:pPr>
              <w:pStyle w:val="ConsPlusNormal"/>
            </w:pPr>
            <w:r>
              <w:t>с 06.45 до 18.45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52</w:t>
            </w:r>
          </w:p>
        </w:tc>
        <w:tc>
          <w:tcPr>
            <w:tcW w:w="2126" w:type="dxa"/>
          </w:tcPr>
          <w:p w:rsidR="00FD7A58" w:rsidRDefault="00FD7A58">
            <w:pPr>
              <w:pStyle w:val="ConsPlusNormal"/>
            </w:pPr>
            <w:r>
              <w:t>детский сад N 112</w:t>
            </w:r>
          </w:p>
        </w:tc>
        <w:tc>
          <w:tcPr>
            <w:tcW w:w="2948" w:type="dxa"/>
          </w:tcPr>
          <w:p w:rsidR="00FD7A58" w:rsidRDefault="00FD7A58">
            <w:pPr>
              <w:pStyle w:val="ConsPlusNormal"/>
            </w:pPr>
            <w:r>
              <w:t>152935, Ярославская обл., г. Рыбинск, ул. Моторостроителей, 22</w:t>
            </w:r>
          </w:p>
        </w:tc>
        <w:tc>
          <w:tcPr>
            <w:tcW w:w="3401" w:type="dxa"/>
          </w:tcPr>
          <w:p w:rsidR="00FD7A58" w:rsidRDefault="00FD7A58">
            <w:pPr>
              <w:pStyle w:val="ConsPlusNormal"/>
            </w:pPr>
            <w:r>
              <w:t>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53</w:t>
            </w:r>
          </w:p>
        </w:tc>
        <w:tc>
          <w:tcPr>
            <w:tcW w:w="2126" w:type="dxa"/>
          </w:tcPr>
          <w:p w:rsidR="00FD7A58" w:rsidRDefault="00FD7A58">
            <w:pPr>
              <w:pStyle w:val="ConsPlusNormal"/>
            </w:pPr>
            <w:r>
              <w:t>детский сад N 113</w:t>
            </w:r>
          </w:p>
        </w:tc>
        <w:tc>
          <w:tcPr>
            <w:tcW w:w="2948" w:type="dxa"/>
          </w:tcPr>
          <w:p w:rsidR="00FD7A58" w:rsidRDefault="00FD7A58">
            <w:pPr>
              <w:pStyle w:val="ConsPlusNormal"/>
            </w:pPr>
            <w:r>
              <w:t>152905, Ярославская обл., г. Рыбинск, ул. Суркова, 17</w:t>
            </w:r>
          </w:p>
        </w:tc>
        <w:tc>
          <w:tcPr>
            <w:tcW w:w="3401" w:type="dxa"/>
          </w:tcPr>
          <w:p w:rsidR="00FD7A58" w:rsidRDefault="00FD7A58">
            <w:pPr>
              <w:pStyle w:val="ConsPlusNormal"/>
            </w:pPr>
            <w:r>
              <w:t>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54</w:t>
            </w:r>
          </w:p>
        </w:tc>
        <w:tc>
          <w:tcPr>
            <w:tcW w:w="2126" w:type="dxa"/>
          </w:tcPr>
          <w:p w:rsidR="00FD7A58" w:rsidRDefault="00FD7A58">
            <w:pPr>
              <w:pStyle w:val="ConsPlusNormal"/>
            </w:pPr>
            <w:r>
              <w:t>детский сад N 114</w:t>
            </w:r>
          </w:p>
        </w:tc>
        <w:tc>
          <w:tcPr>
            <w:tcW w:w="2948" w:type="dxa"/>
          </w:tcPr>
          <w:p w:rsidR="00FD7A58" w:rsidRDefault="00FD7A58">
            <w:pPr>
              <w:pStyle w:val="ConsPlusNormal"/>
            </w:pPr>
            <w:r>
              <w:t>152919, Ярославская обл., г. Рыбинск, ул. Рабкоровская, 45</w:t>
            </w:r>
          </w:p>
        </w:tc>
        <w:tc>
          <w:tcPr>
            <w:tcW w:w="3401" w:type="dxa"/>
          </w:tcPr>
          <w:p w:rsidR="00FD7A58" w:rsidRDefault="00FD7A58">
            <w:pPr>
              <w:pStyle w:val="ConsPlusNormal"/>
            </w:pPr>
            <w:r>
              <w:t>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55</w:t>
            </w:r>
          </w:p>
        </w:tc>
        <w:tc>
          <w:tcPr>
            <w:tcW w:w="2126" w:type="dxa"/>
          </w:tcPr>
          <w:p w:rsidR="00FD7A58" w:rsidRDefault="00FD7A58">
            <w:pPr>
              <w:pStyle w:val="ConsPlusNormal"/>
            </w:pPr>
            <w:r>
              <w:t>детский сад N 115</w:t>
            </w:r>
          </w:p>
        </w:tc>
        <w:tc>
          <w:tcPr>
            <w:tcW w:w="2948" w:type="dxa"/>
          </w:tcPr>
          <w:p w:rsidR="00FD7A58" w:rsidRDefault="00FD7A58">
            <w:pPr>
              <w:pStyle w:val="ConsPlusNormal"/>
            </w:pPr>
            <w:r>
              <w:t>152905, Ярославская обл., г. Рыбинск, проспект Революции, 28</w:t>
            </w:r>
          </w:p>
        </w:tc>
        <w:tc>
          <w:tcPr>
            <w:tcW w:w="3401" w:type="dxa"/>
          </w:tcPr>
          <w:p w:rsidR="00FD7A58" w:rsidRDefault="00FD7A58">
            <w:pPr>
              <w:pStyle w:val="ConsPlusNormal"/>
            </w:pPr>
            <w:r>
              <w:t>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56</w:t>
            </w:r>
          </w:p>
        </w:tc>
        <w:tc>
          <w:tcPr>
            <w:tcW w:w="2126" w:type="dxa"/>
          </w:tcPr>
          <w:p w:rsidR="00FD7A58" w:rsidRDefault="00FD7A58">
            <w:pPr>
              <w:pStyle w:val="ConsPlusNormal"/>
            </w:pPr>
            <w:r>
              <w:t>детский сад N 116</w:t>
            </w:r>
          </w:p>
        </w:tc>
        <w:tc>
          <w:tcPr>
            <w:tcW w:w="2948" w:type="dxa"/>
          </w:tcPr>
          <w:p w:rsidR="00FD7A58" w:rsidRDefault="00FD7A58">
            <w:pPr>
              <w:pStyle w:val="ConsPlusNormal"/>
            </w:pPr>
            <w:r>
              <w:t>152915, Ярославская обл., г. Рыбинск, ул. 1-я Выборгская, 51а</w:t>
            </w:r>
          </w:p>
        </w:tc>
        <w:tc>
          <w:tcPr>
            <w:tcW w:w="3401" w:type="dxa"/>
          </w:tcPr>
          <w:p w:rsidR="00FD7A58" w:rsidRDefault="00FD7A58">
            <w:pPr>
              <w:pStyle w:val="ConsPlusNormal"/>
            </w:pPr>
            <w:r>
              <w:t>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57</w:t>
            </w:r>
          </w:p>
        </w:tc>
        <w:tc>
          <w:tcPr>
            <w:tcW w:w="2126" w:type="dxa"/>
          </w:tcPr>
          <w:p w:rsidR="00FD7A58" w:rsidRDefault="00FD7A58">
            <w:pPr>
              <w:pStyle w:val="ConsPlusNormal"/>
            </w:pPr>
            <w:r>
              <w:t>СОШ N 1</w:t>
            </w:r>
          </w:p>
        </w:tc>
        <w:tc>
          <w:tcPr>
            <w:tcW w:w="2948" w:type="dxa"/>
          </w:tcPr>
          <w:p w:rsidR="00FD7A58" w:rsidRDefault="00FD7A58">
            <w:pPr>
              <w:pStyle w:val="ConsPlusNormal"/>
            </w:pPr>
            <w:r>
              <w:t>152934, Ярославская обл., г. Рыбинск, ул. Радищева, д. 15</w:t>
            </w:r>
          </w:p>
        </w:tc>
        <w:tc>
          <w:tcPr>
            <w:tcW w:w="3401" w:type="dxa"/>
          </w:tcPr>
          <w:p w:rsidR="00FD7A58" w:rsidRDefault="00FD7A58">
            <w:pPr>
              <w:pStyle w:val="ConsPlusNormal"/>
            </w:pPr>
            <w:r>
              <w:t>группы детей дошкольного возраста 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58</w:t>
            </w:r>
          </w:p>
        </w:tc>
        <w:tc>
          <w:tcPr>
            <w:tcW w:w="2126" w:type="dxa"/>
          </w:tcPr>
          <w:p w:rsidR="00FD7A58" w:rsidRDefault="00FD7A58">
            <w:pPr>
              <w:pStyle w:val="ConsPlusNormal"/>
            </w:pPr>
            <w:r>
              <w:t>СОШ N 5</w:t>
            </w:r>
          </w:p>
        </w:tc>
        <w:tc>
          <w:tcPr>
            <w:tcW w:w="2948" w:type="dxa"/>
          </w:tcPr>
          <w:p w:rsidR="00FD7A58" w:rsidRDefault="00FD7A58">
            <w:pPr>
              <w:pStyle w:val="ConsPlusNormal"/>
            </w:pPr>
            <w:r>
              <w:t>152935, Ярославская обл., г. Рыбинск, ул. Моторостроителей, 15</w:t>
            </w:r>
          </w:p>
        </w:tc>
        <w:tc>
          <w:tcPr>
            <w:tcW w:w="3401" w:type="dxa"/>
          </w:tcPr>
          <w:p w:rsidR="00FD7A58" w:rsidRDefault="00FD7A58">
            <w:pPr>
              <w:pStyle w:val="ConsPlusNormal"/>
            </w:pPr>
            <w:r>
              <w:t>группы детей дошкольного возраста 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59</w:t>
            </w:r>
          </w:p>
        </w:tc>
        <w:tc>
          <w:tcPr>
            <w:tcW w:w="2126" w:type="dxa"/>
          </w:tcPr>
          <w:p w:rsidR="00FD7A58" w:rsidRDefault="00FD7A58">
            <w:pPr>
              <w:pStyle w:val="ConsPlusNormal"/>
            </w:pPr>
            <w:r>
              <w:t>гимназия N 8 им. Л.М. Марасиновой</w:t>
            </w:r>
          </w:p>
        </w:tc>
        <w:tc>
          <w:tcPr>
            <w:tcW w:w="2948" w:type="dxa"/>
          </w:tcPr>
          <w:p w:rsidR="00FD7A58" w:rsidRDefault="00FD7A58">
            <w:pPr>
              <w:pStyle w:val="ConsPlusNormal"/>
            </w:pPr>
            <w:r>
              <w:t>152914, Ярославская обл., г. Рыбинск, ул. Черняховского, 29</w:t>
            </w:r>
          </w:p>
        </w:tc>
        <w:tc>
          <w:tcPr>
            <w:tcW w:w="3401" w:type="dxa"/>
          </w:tcPr>
          <w:p w:rsidR="00FD7A58" w:rsidRDefault="00FD7A58">
            <w:pPr>
              <w:pStyle w:val="ConsPlusNormal"/>
            </w:pPr>
            <w:r>
              <w:t>группы детей дошкольного возраста 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60</w:t>
            </w:r>
          </w:p>
        </w:tc>
        <w:tc>
          <w:tcPr>
            <w:tcW w:w="2126" w:type="dxa"/>
          </w:tcPr>
          <w:p w:rsidR="00FD7A58" w:rsidRDefault="00FD7A58">
            <w:pPr>
              <w:pStyle w:val="ConsPlusNormal"/>
            </w:pPr>
            <w:r>
              <w:t>СОШ N 10</w:t>
            </w:r>
          </w:p>
        </w:tc>
        <w:tc>
          <w:tcPr>
            <w:tcW w:w="2948" w:type="dxa"/>
          </w:tcPr>
          <w:p w:rsidR="00FD7A58" w:rsidRDefault="00FD7A58">
            <w:pPr>
              <w:pStyle w:val="ConsPlusNormal"/>
            </w:pPr>
            <w:r>
              <w:t>152912, Ярославская обл., г. Рыбинск, ул. Академика Губкина, 21</w:t>
            </w:r>
          </w:p>
        </w:tc>
        <w:tc>
          <w:tcPr>
            <w:tcW w:w="3401" w:type="dxa"/>
          </w:tcPr>
          <w:p w:rsidR="00FD7A58" w:rsidRDefault="00FD7A58">
            <w:pPr>
              <w:pStyle w:val="ConsPlusNormal"/>
            </w:pPr>
            <w:r>
              <w:t>группы детей дошкольного возраста 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61</w:t>
            </w:r>
          </w:p>
        </w:tc>
        <w:tc>
          <w:tcPr>
            <w:tcW w:w="2126" w:type="dxa"/>
          </w:tcPr>
          <w:p w:rsidR="00FD7A58" w:rsidRDefault="00FD7A58">
            <w:pPr>
              <w:pStyle w:val="ConsPlusNormal"/>
            </w:pPr>
            <w:r>
              <w:t>гимназия N 18 имени В.Г. Соколова</w:t>
            </w:r>
          </w:p>
        </w:tc>
        <w:tc>
          <w:tcPr>
            <w:tcW w:w="2948" w:type="dxa"/>
          </w:tcPr>
          <w:p w:rsidR="00FD7A58" w:rsidRDefault="00FD7A58">
            <w:pPr>
              <w:pStyle w:val="ConsPlusNormal"/>
            </w:pPr>
            <w:r>
              <w:t>152907, Ярославская обл., г. Рыбинск, ул. 9 Мая, 14</w:t>
            </w:r>
          </w:p>
        </w:tc>
        <w:tc>
          <w:tcPr>
            <w:tcW w:w="3401" w:type="dxa"/>
          </w:tcPr>
          <w:p w:rsidR="00FD7A58" w:rsidRDefault="00FD7A58">
            <w:pPr>
              <w:pStyle w:val="ConsPlusNormal"/>
            </w:pPr>
            <w:r>
              <w:t>группы детей дошкольного возраста 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62</w:t>
            </w:r>
          </w:p>
        </w:tc>
        <w:tc>
          <w:tcPr>
            <w:tcW w:w="2126" w:type="dxa"/>
          </w:tcPr>
          <w:p w:rsidR="00FD7A58" w:rsidRDefault="00FD7A58">
            <w:pPr>
              <w:pStyle w:val="ConsPlusNormal"/>
            </w:pPr>
            <w:r>
              <w:t>СОШ N 24</w:t>
            </w:r>
          </w:p>
        </w:tc>
        <w:tc>
          <w:tcPr>
            <w:tcW w:w="2948" w:type="dxa"/>
          </w:tcPr>
          <w:p w:rsidR="00FD7A58" w:rsidRDefault="00FD7A58">
            <w:pPr>
              <w:pStyle w:val="ConsPlusNormal"/>
            </w:pPr>
            <w:r>
              <w:t xml:space="preserve">152920, Ярославская обл., г. </w:t>
            </w:r>
            <w:r>
              <w:lastRenderedPageBreak/>
              <w:t>Рыбинск, ул. Б. Рукавицына, 35, ул. Корнева, 121</w:t>
            </w:r>
          </w:p>
        </w:tc>
        <w:tc>
          <w:tcPr>
            <w:tcW w:w="3401" w:type="dxa"/>
          </w:tcPr>
          <w:p w:rsidR="00FD7A58" w:rsidRDefault="00FD7A58">
            <w:pPr>
              <w:pStyle w:val="ConsPlusNormal"/>
            </w:pPr>
            <w:r>
              <w:lastRenderedPageBreak/>
              <w:t xml:space="preserve">группы детей дошкольного </w:t>
            </w:r>
            <w:r>
              <w:lastRenderedPageBreak/>
              <w:t>возраста 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lastRenderedPageBreak/>
              <w:t>63</w:t>
            </w:r>
          </w:p>
        </w:tc>
        <w:tc>
          <w:tcPr>
            <w:tcW w:w="2126" w:type="dxa"/>
          </w:tcPr>
          <w:p w:rsidR="00FD7A58" w:rsidRDefault="00FD7A58">
            <w:pPr>
              <w:pStyle w:val="ConsPlusNormal"/>
            </w:pPr>
            <w:r>
              <w:t>СОШ N 29</w:t>
            </w:r>
          </w:p>
        </w:tc>
        <w:tc>
          <w:tcPr>
            <w:tcW w:w="2948" w:type="dxa"/>
          </w:tcPr>
          <w:p w:rsidR="00FD7A58" w:rsidRDefault="00FD7A58">
            <w:pPr>
              <w:pStyle w:val="ConsPlusNormal"/>
            </w:pPr>
            <w:r>
              <w:t>152930, Ярославская обл., г. Рыбинск, пр. Мира, 27</w:t>
            </w:r>
          </w:p>
        </w:tc>
        <w:tc>
          <w:tcPr>
            <w:tcW w:w="3401" w:type="dxa"/>
          </w:tcPr>
          <w:p w:rsidR="00FD7A58" w:rsidRDefault="00FD7A58">
            <w:pPr>
              <w:pStyle w:val="ConsPlusNormal"/>
            </w:pPr>
            <w:r>
              <w:t>группы детей дошкольного возраста 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64</w:t>
            </w:r>
          </w:p>
        </w:tc>
        <w:tc>
          <w:tcPr>
            <w:tcW w:w="2126" w:type="dxa"/>
          </w:tcPr>
          <w:p w:rsidR="00FD7A58" w:rsidRDefault="00FD7A58">
            <w:pPr>
              <w:pStyle w:val="ConsPlusNormal"/>
            </w:pPr>
            <w:r>
              <w:t>СОШ N 30</w:t>
            </w:r>
          </w:p>
        </w:tc>
        <w:tc>
          <w:tcPr>
            <w:tcW w:w="2948" w:type="dxa"/>
          </w:tcPr>
          <w:p w:rsidR="00FD7A58" w:rsidRDefault="00FD7A58">
            <w:pPr>
              <w:pStyle w:val="ConsPlusNormal"/>
            </w:pPr>
            <w:r>
              <w:t>152905, Ярославская обл., г. Рыбинск, ул. Черепанова, 15</w:t>
            </w:r>
          </w:p>
        </w:tc>
        <w:tc>
          <w:tcPr>
            <w:tcW w:w="3401" w:type="dxa"/>
          </w:tcPr>
          <w:p w:rsidR="00FD7A58" w:rsidRDefault="00FD7A58">
            <w:pPr>
              <w:pStyle w:val="ConsPlusNormal"/>
            </w:pPr>
            <w:r>
              <w:t>группы детей дошкольного возраста с 07.00 до 19.00 ежедневно, кроме выходных (суббота и воскресенье) и нерабочих праздничных дней</w:t>
            </w:r>
          </w:p>
        </w:tc>
      </w:tr>
      <w:tr w:rsidR="00FD7A58">
        <w:tc>
          <w:tcPr>
            <w:tcW w:w="568" w:type="dxa"/>
          </w:tcPr>
          <w:p w:rsidR="00FD7A58" w:rsidRDefault="00FD7A58">
            <w:pPr>
              <w:pStyle w:val="ConsPlusNormal"/>
              <w:jc w:val="center"/>
            </w:pPr>
            <w:r>
              <w:t>65</w:t>
            </w:r>
          </w:p>
        </w:tc>
        <w:tc>
          <w:tcPr>
            <w:tcW w:w="2126" w:type="dxa"/>
          </w:tcPr>
          <w:p w:rsidR="00FD7A58" w:rsidRDefault="00FD7A58">
            <w:pPr>
              <w:pStyle w:val="ConsPlusNormal"/>
            </w:pPr>
            <w:r>
              <w:t>СОШ N 36</w:t>
            </w:r>
          </w:p>
        </w:tc>
        <w:tc>
          <w:tcPr>
            <w:tcW w:w="2948" w:type="dxa"/>
          </w:tcPr>
          <w:p w:rsidR="00FD7A58" w:rsidRDefault="00FD7A58">
            <w:pPr>
              <w:pStyle w:val="ConsPlusNormal"/>
            </w:pPr>
            <w:r>
              <w:t>152916, Ярославская обл., г. Рыбинск, ул. Инженерная, д. 39</w:t>
            </w:r>
          </w:p>
        </w:tc>
        <w:tc>
          <w:tcPr>
            <w:tcW w:w="3401" w:type="dxa"/>
          </w:tcPr>
          <w:p w:rsidR="00FD7A58" w:rsidRDefault="00FD7A58">
            <w:pPr>
              <w:pStyle w:val="ConsPlusNormal"/>
            </w:pPr>
            <w:r>
              <w:t>группы детей дошкольного возраста с 07.00 до 19.00 ежедневно, кроме выходных (суббота и воскресенье) и нерабочих праздничных дней</w:t>
            </w:r>
          </w:p>
        </w:tc>
      </w:tr>
    </w:tbl>
    <w:p w:rsidR="00FD7A58" w:rsidRDefault="00FD7A58">
      <w:pPr>
        <w:pStyle w:val="ConsPlusNormal"/>
        <w:jc w:val="both"/>
      </w:pPr>
    </w:p>
    <w:p w:rsidR="00FD7A58" w:rsidRDefault="00FD7A58">
      <w:pPr>
        <w:pStyle w:val="ConsPlusNormal"/>
        <w:jc w:val="both"/>
      </w:pPr>
    </w:p>
    <w:p w:rsidR="00FD7A58" w:rsidRDefault="00FD7A58">
      <w:pPr>
        <w:pStyle w:val="ConsPlusNormal"/>
        <w:jc w:val="both"/>
      </w:pPr>
    </w:p>
    <w:p w:rsidR="00FD7A58" w:rsidRDefault="00FD7A58">
      <w:pPr>
        <w:pStyle w:val="ConsPlusNormal"/>
        <w:jc w:val="both"/>
      </w:pPr>
    </w:p>
    <w:p w:rsidR="00FD7A58" w:rsidRDefault="00FD7A58">
      <w:pPr>
        <w:pStyle w:val="ConsPlusNormal"/>
        <w:jc w:val="both"/>
      </w:pPr>
    </w:p>
    <w:p w:rsidR="00FD7A58" w:rsidRDefault="00FD7A58">
      <w:pPr>
        <w:pStyle w:val="ConsPlusNormal"/>
        <w:jc w:val="right"/>
        <w:outlineLvl w:val="1"/>
      </w:pPr>
      <w:r>
        <w:t>Приложение 2</w:t>
      </w:r>
    </w:p>
    <w:p w:rsidR="00FD7A58" w:rsidRDefault="00FD7A58">
      <w:pPr>
        <w:pStyle w:val="ConsPlusNormal"/>
        <w:jc w:val="right"/>
      </w:pPr>
      <w:r>
        <w:t xml:space="preserve">к Административному </w:t>
      </w:r>
      <w:hyperlink w:anchor="P44">
        <w:r>
          <w:rPr>
            <w:color w:val="0000FF"/>
          </w:rPr>
          <w:t>регламенту</w:t>
        </w:r>
      </w:hyperlink>
    </w:p>
    <w:p w:rsidR="00FD7A58" w:rsidRDefault="00FD7A58">
      <w:pPr>
        <w:pStyle w:val="ConsPlusNormal"/>
        <w:jc w:val="both"/>
      </w:pPr>
    </w:p>
    <w:p w:rsidR="00FD7A58" w:rsidRDefault="00FD7A58">
      <w:pPr>
        <w:pStyle w:val="ConsPlusTitle"/>
        <w:jc w:val="center"/>
      </w:pPr>
      <w:bookmarkStart w:id="10" w:name="P523"/>
      <w:bookmarkEnd w:id="10"/>
      <w:r>
        <w:t>Блок-схема</w:t>
      </w:r>
    </w:p>
    <w:p w:rsidR="00FD7A58" w:rsidRDefault="00FD7A58">
      <w:pPr>
        <w:pStyle w:val="ConsPlusTitle"/>
        <w:jc w:val="center"/>
      </w:pPr>
      <w:r>
        <w:t>предоставления муниципальной услуги "Прием заявления</w:t>
      </w:r>
    </w:p>
    <w:p w:rsidR="00FD7A58" w:rsidRDefault="00FD7A58">
      <w:pPr>
        <w:pStyle w:val="ConsPlusTitle"/>
        <w:jc w:val="center"/>
      </w:pPr>
      <w:r>
        <w:t>о постановке на учет для зачисления в образовательную</w:t>
      </w:r>
    </w:p>
    <w:p w:rsidR="00FD7A58" w:rsidRDefault="00FD7A58">
      <w:pPr>
        <w:pStyle w:val="ConsPlusTitle"/>
        <w:jc w:val="center"/>
      </w:pPr>
      <w:r>
        <w:t>организацию, реализующую основную общеобразовательную</w:t>
      </w:r>
    </w:p>
    <w:p w:rsidR="00FD7A58" w:rsidRDefault="00FD7A58">
      <w:pPr>
        <w:pStyle w:val="ConsPlusTitle"/>
        <w:jc w:val="center"/>
      </w:pPr>
      <w:r>
        <w:t>программу дошкольного образования (детские сады)"</w:t>
      </w:r>
    </w:p>
    <w:p w:rsidR="00FD7A58" w:rsidRDefault="00FD7A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FD7A58">
        <w:tc>
          <w:tcPr>
            <w:tcW w:w="9071" w:type="dxa"/>
            <w:tcBorders>
              <w:left w:val="single" w:sz="4" w:space="0" w:color="auto"/>
              <w:right w:val="single" w:sz="4" w:space="0" w:color="auto"/>
            </w:tcBorders>
          </w:tcPr>
          <w:p w:rsidR="00FD7A58" w:rsidRDefault="00FD7A58">
            <w:pPr>
              <w:pStyle w:val="ConsPlusNormal"/>
              <w:jc w:val="center"/>
            </w:pPr>
            <w:r>
              <w:t>Прием заявления о постановке на учет и документов на оказание услуги, поданных в очной или заочной форме</w:t>
            </w:r>
          </w:p>
        </w:tc>
      </w:tr>
      <w:tr w:rsidR="00FD7A58">
        <w:tblPrEx>
          <w:tblBorders>
            <w:left w:val="nil"/>
            <w:right w:val="nil"/>
          </w:tblBorders>
        </w:tblPrEx>
        <w:tc>
          <w:tcPr>
            <w:tcW w:w="9071" w:type="dxa"/>
            <w:tcBorders>
              <w:left w:val="nil"/>
              <w:right w:val="nil"/>
            </w:tcBorders>
          </w:tcPr>
          <w:p w:rsidR="00FD7A58" w:rsidRDefault="00FD7A58">
            <w:pPr>
              <w:pStyle w:val="ConsPlusNormal"/>
              <w:jc w:val="center"/>
            </w:pPr>
            <w:r>
              <w:rPr>
                <w:noProof/>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FD7A58">
        <w:tblPrEx>
          <w:tblBorders>
            <w:insideH w:val="nil"/>
          </w:tblBorders>
        </w:tblPrEx>
        <w:tc>
          <w:tcPr>
            <w:tcW w:w="9071" w:type="dxa"/>
            <w:tcBorders>
              <w:left w:val="single" w:sz="4" w:space="0" w:color="auto"/>
              <w:bottom w:val="nil"/>
              <w:right w:val="single" w:sz="4" w:space="0" w:color="auto"/>
            </w:tcBorders>
          </w:tcPr>
          <w:p w:rsidR="00FD7A58" w:rsidRDefault="00FD7A58">
            <w:pPr>
              <w:pStyle w:val="ConsPlusNormal"/>
              <w:jc w:val="center"/>
            </w:pPr>
            <w:r>
              <w:t>Рассмотрение заявления о постановке на учет и проверка представленных документов.</w:t>
            </w:r>
          </w:p>
        </w:tc>
      </w:tr>
      <w:tr w:rsidR="00FD7A58">
        <w:tblPrEx>
          <w:tblBorders>
            <w:insideH w:val="nil"/>
          </w:tblBorders>
        </w:tblPrEx>
        <w:tc>
          <w:tcPr>
            <w:tcW w:w="9071" w:type="dxa"/>
            <w:tcBorders>
              <w:top w:val="nil"/>
              <w:left w:val="single" w:sz="4" w:space="0" w:color="auto"/>
              <w:right w:val="single" w:sz="4" w:space="0" w:color="auto"/>
            </w:tcBorders>
          </w:tcPr>
          <w:p w:rsidR="00FD7A58" w:rsidRDefault="00FD7A58">
            <w:pPr>
              <w:pStyle w:val="ConsPlusNormal"/>
              <w:jc w:val="center"/>
            </w:pPr>
            <w:r>
              <w:t>Отказ:</w:t>
            </w:r>
          </w:p>
          <w:p w:rsidR="00FD7A58" w:rsidRDefault="00FD7A58">
            <w:pPr>
              <w:pStyle w:val="ConsPlusNormal"/>
              <w:jc w:val="center"/>
            </w:pPr>
            <w:r>
              <w:t>1. Если документы предоставлены не в полном объеме.</w:t>
            </w:r>
          </w:p>
          <w:p w:rsidR="00FD7A58" w:rsidRDefault="00FD7A58">
            <w:pPr>
              <w:pStyle w:val="ConsPlusNormal"/>
              <w:jc w:val="center"/>
            </w:pPr>
            <w:r>
              <w:t>2. Если указанные в заявлении о постановке на учет сведения не соответствуют представленным документам</w:t>
            </w:r>
          </w:p>
        </w:tc>
      </w:tr>
      <w:tr w:rsidR="00FD7A58">
        <w:tblPrEx>
          <w:tblBorders>
            <w:left w:val="nil"/>
            <w:right w:val="nil"/>
          </w:tblBorders>
        </w:tblPrEx>
        <w:tc>
          <w:tcPr>
            <w:tcW w:w="9071" w:type="dxa"/>
            <w:tcBorders>
              <w:left w:val="nil"/>
              <w:right w:val="nil"/>
            </w:tcBorders>
          </w:tcPr>
          <w:p w:rsidR="00FD7A58" w:rsidRDefault="00FD7A58">
            <w:pPr>
              <w:pStyle w:val="ConsPlusNormal"/>
              <w:jc w:val="center"/>
            </w:pPr>
            <w:r>
              <w:rPr>
                <w:noProof/>
                <w:position w:val="-5"/>
              </w:rPr>
              <w:drawing>
                <wp:inline distT="0" distB="0" distL="0" distR="0">
                  <wp:extent cx="14287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FD7A58">
        <w:tc>
          <w:tcPr>
            <w:tcW w:w="9071" w:type="dxa"/>
            <w:tcBorders>
              <w:left w:val="single" w:sz="4" w:space="0" w:color="auto"/>
              <w:right w:val="single" w:sz="4" w:space="0" w:color="auto"/>
            </w:tcBorders>
          </w:tcPr>
          <w:p w:rsidR="00FD7A58" w:rsidRDefault="00FD7A58">
            <w:pPr>
              <w:pStyle w:val="ConsPlusNormal"/>
              <w:jc w:val="center"/>
            </w:pPr>
            <w:r>
              <w:t>Постановка на учет</w:t>
            </w:r>
          </w:p>
        </w:tc>
      </w:tr>
      <w:tr w:rsidR="00FD7A58">
        <w:tblPrEx>
          <w:tblBorders>
            <w:left w:val="nil"/>
            <w:right w:val="nil"/>
          </w:tblBorders>
        </w:tblPrEx>
        <w:tc>
          <w:tcPr>
            <w:tcW w:w="9071" w:type="dxa"/>
            <w:tcBorders>
              <w:left w:val="nil"/>
              <w:right w:val="nil"/>
            </w:tcBorders>
          </w:tcPr>
          <w:p w:rsidR="00FD7A58" w:rsidRDefault="00FD7A58">
            <w:pPr>
              <w:pStyle w:val="ConsPlusNormal"/>
              <w:jc w:val="center"/>
            </w:pPr>
            <w:r>
              <w:rPr>
                <w:noProof/>
                <w:position w:val="-5"/>
              </w:rPr>
              <w:drawing>
                <wp:inline distT="0" distB="0" distL="0" distR="0">
                  <wp:extent cx="142875" cy="2000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FD7A58">
        <w:tc>
          <w:tcPr>
            <w:tcW w:w="9071" w:type="dxa"/>
            <w:tcBorders>
              <w:left w:val="single" w:sz="4" w:space="0" w:color="auto"/>
              <w:right w:val="single" w:sz="4" w:space="0" w:color="auto"/>
            </w:tcBorders>
          </w:tcPr>
          <w:p w:rsidR="00FD7A58" w:rsidRDefault="00FD7A58">
            <w:pPr>
              <w:pStyle w:val="ConsPlusNormal"/>
              <w:jc w:val="center"/>
            </w:pPr>
            <w:r>
              <w:t>Формирование специалистами отдела дошкольного образования Департамента образования списков детей для комплектования Организаций, рассмотрение и утверждение данных списков комиссией по комплектованию</w:t>
            </w:r>
          </w:p>
        </w:tc>
      </w:tr>
      <w:tr w:rsidR="00FD7A58">
        <w:tblPrEx>
          <w:tblBorders>
            <w:left w:val="nil"/>
            <w:right w:val="nil"/>
          </w:tblBorders>
        </w:tblPrEx>
        <w:tc>
          <w:tcPr>
            <w:tcW w:w="9071" w:type="dxa"/>
            <w:tcBorders>
              <w:left w:val="nil"/>
              <w:right w:val="nil"/>
            </w:tcBorders>
          </w:tcPr>
          <w:p w:rsidR="00FD7A58" w:rsidRDefault="00FD7A58">
            <w:pPr>
              <w:pStyle w:val="ConsPlusNormal"/>
              <w:jc w:val="center"/>
            </w:pPr>
            <w:r>
              <w:rPr>
                <w:noProof/>
                <w:position w:val="-5"/>
              </w:rPr>
              <w:drawing>
                <wp:inline distT="0" distB="0" distL="0" distR="0">
                  <wp:extent cx="14287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FD7A58">
        <w:tc>
          <w:tcPr>
            <w:tcW w:w="9071" w:type="dxa"/>
            <w:tcBorders>
              <w:left w:val="single" w:sz="4" w:space="0" w:color="auto"/>
              <w:right w:val="single" w:sz="4" w:space="0" w:color="auto"/>
            </w:tcBorders>
          </w:tcPr>
          <w:p w:rsidR="00FD7A58" w:rsidRDefault="00FD7A58">
            <w:pPr>
              <w:pStyle w:val="ConsPlusNormal"/>
              <w:jc w:val="center"/>
            </w:pPr>
            <w:r>
              <w:lastRenderedPageBreak/>
              <w:t>Выдача путевки</w:t>
            </w:r>
          </w:p>
        </w:tc>
      </w:tr>
    </w:tbl>
    <w:p w:rsidR="00FD7A58" w:rsidRDefault="00FD7A58">
      <w:pPr>
        <w:pStyle w:val="ConsPlusNormal"/>
        <w:jc w:val="both"/>
      </w:pPr>
    </w:p>
    <w:p w:rsidR="00FD7A58" w:rsidRDefault="00FD7A58">
      <w:pPr>
        <w:pStyle w:val="ConsPlusNormal"/>
        <w:jc w:val="both"/>
      </w:pPr>
    </w:p>
    <w:p w:rsidR="00FD7A58" w:rsidRDefault="00FD7A58">
      <w:pPr>
        <w:pStyle w:val="ConsPlusNormal"/>
        <w:jc w:val="both"/>
      </w:pPr>
    </w:p>
    <w:p w:rsidR="00FD7A58" w:rsidRDefault="00FD7A58">
      <w:pPr>
        <w:pStyle w:val="ConsPlusNormal"/>
        <w:jc w:val="both"/>
      </w:pPr>
    </w:p>
    <w:p w:rsidR="00FD7A58" w:rsidRDefault="00FD7A58">
      <w:pPr>
        <w:pStyle w:val="ConsPlusNormal"/>
        <w:jc w:val="both"/>
      </w:pPr>
    </w:p>
    <w:p w:rsidR="00FD7A58" w:rsidRDefault="00FD7A58">
      <w:pPr>
        <w:pStyle w:val="ConsPlusNormal"/>
        <w:jc w:val="right"/>
        <w:outlineLvl w:val="1"/>
      </w:pPr>
      <w:r>
        <w:t>Приложение 3</w:t>
      </w:r>
    </w:p>
    <w:p w:rsidR="00FD7A58" w:rsidRDefault="00FD7A58">
      <w:pPr>
        <w:pStyle w:val="ConsPlusNormal"/>
        <w:jc w:val="right"/>
      </w:pPr>
      <w:r>
        <w:t xml:space="preserve">к Административному </w:t>
      </w:r>
      <w:hyperlink w:anchor="P44">
        <w:r>
          <w:rPr>
            <w:color w:val="0000FF"/>
          </w:rPr>
          <w:t>регламенту</w:t>
        </w:r>
      </w:hyperlink>
    </w:p>
    <w:p w:rsidR="00FD7A58" w:rsidRDefault="00FD7A58">
      <w:pPr>
        <w:pStyle w:val="ConsPlusNormal"/>
        <w:jc w:val="both"/>
      </w:pPr>
    </w:p>
    <w:p w:rsidR="00FD7A58" w:rsidRDefault="00FD7A58">
      <w:pPr>
        <w:pStyle w:val="ConsPlusNonformat"/>
        <w:jc w:val="both"/>
      </w:pPr>
      <w:bookmarkStart w:id="11" w:name="P549"/>
      <w:bookmarkEnd w:id="11"/>
      <w:r>
        <w:t xml:space="preserve">                              Форма заявления</w:t>
      </w:r>
    </w:p>
    <w:p w:rsidR="00FD7A58" w:rsidRDefault="00FD7A58">
      <w:pPr>
        <w:pStyle w:val="ConsPlusNonformat"/>
        <w:jc w:val="both"/>
      </w:pPr>
      <w:r>
        <w:t xml:space="preserve">    о постановке на учет для зачисления в муниципальную образовательную</w:t>
      </w:r>
    </w:p>
    <w:p w:rsidR="00FD7A58" w:rsidRDefault="00FD7A58">
      <w:pPr>
        <w:pStyle w:val="ConsPlusNonformat"/>
        <w:jc w:val="both"/>
      </w:pPr>
      <w:r>
        <w:t xml:space="preserve">      организацию городского округа город Рыбинск Ярославской области,</w:t>
      </w:r>
    </w:p>
    <w:p w:rsidR="00FD7A58" w:rsidRDefault="00FD7A58">
      <w:pPr>
        <w:pStyle w:val="ConsPlusNonformat"/>
        <w:jc w:val="both"/>
      </w:pPr>
      <w:r>
        <w:t xml:space="preserve">             реализующую основную общеобразовательную программу</w:t>
      </w:r>
    </w:p>
    <w:p w:rsidR="00FD7A58" w:rsidRDefault="00FD7A58">
      <w:pPr>
        <w:pStyle w:val="ConsPlusNonformat"/>
        <w:jc w:val="both"/>
      </w:pPr>
      <w:r>
        <w:t xml:space="preserve">                          дошкольного образования</w:t>
      </w:r>
    </w:p>
    <w:p w:rsidR="00FD7A58" w:rsidRDefault="00FD7A58">
      <w:pPr>
        <w:pStyle w:val="ConsPlusNonformat"/>
        <w:jc w:val="both"/>
      </w:pPr>
    </w:p>
    <w:p w:rsidR="00FD7A58" w:rsidRDefault="00FD7A58">
      <w:pPr>
        <w:pStyle w:val="ConsPlusNonformat"/>
        <w:jc w:val="both"/>
      </w:pPr>
      <w:r>
        <w:t xml:space="preserve">                                 ЗАЯВЛЕНИЕ</w:t>
      </w:r>
    </w:p>
    <w:p w:rsidR="00FD7A58" w:rsidRDefault="00FD7A58">
      <w:pPr>
        <w:pStyle w:val="ConsPlusNonformat"/>
        <w:jc w:val="both"/>
      </w:pPr>
    </w:p>
    <w:p w:rsidR="00FD7A58" w:rsidRDefault="00FD7A58">
      <w:pPr>
        <w:pStyle w:val="ConsPlusNonformat"/>
        <w:jc w:val="both"/>
      </w:pPr>
      <w:r>
        <w:t xml:space="preserve">    Ф.И.О. ребенка ________________________________________________________</w:t>
      </w:r>
    </w:p>
    <w:p w:rsidR="00FD7A58" w:rsidRDefault="00FD7A58">
      <w:pPr>
        <w:pStyle w:val="ConsPlusNonformat"/>
        <w:jc w:val="both"/>
      </w:pPr>
    </w:p>
    <w:p w:rsidR="00FD7A58" w:rsidRDefault="00FD7A58">
      <w:pPr>
        <w:pStyle w:val="ConsPlusNonformat"/>
        <w:jc w:val="both"/>
      </w:pPr>
      <w:r>
        <w:t xml:space="preserve">    Дата рождения ___________________ N детского сада _____________________</w:t>
      </w:r>
    </w:p>
    <w:p w:rsidR="00FD7A58" w:rsidRDefault="00FD7A58">
      <w:pPr>
        <w:pStyle w:val="ConsPlusNonformat"/>
        <w:jc w:val="both"/>
      </w:pPr>
      <w:r>
        <w:t xml:space="preserve">                    (число, месяц,</w:t>
      </w:r>
    </w:p>
    <w:p w:rsidR="00FD7A58" w:rsidRDefault="00FD7A58">
      <w:pPr>
        <w:pStyle w:val="ConsPlusNonformat"/>
        <w:jc w:val="both"/>
      </w:pPr>
      <w:r>
        <w:t xml:space="preserve">                     год рождения)</w:t>
      </w:r>
    </w:p>
    <w:p w:rsidR="00FD7A58" w:rsidRDefault="00FD7A58">
      <w:pPr>
        <w:pStyle w:val="ConsPlusNonformat"/>
        <w:jc w:val="both"/>
      </w:pPr>
      <w:r>
        <w:t xml:space="preserve">    Свидетельство о рождении: серия _________, N __________________________</w:t>
      </w:r>
    </w:p>
    <w:p w:rsidR="00FD7A58" w:rsidRDefault="00FD7A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87"/>
        <w:gridCol w:w="2948"/>
        <w:gridCol w:w="1587"/>
        <w:gridCol w:w="2948"/>
      </w:tblGrid>
      <w:tr w:rsidR="00FD7A58">
        <w:tc>
          <w:tcPr>
            <w:tcW w:w="9070" w:type="dxa"/>
            <w:gridSpan w:val="4"/>
          </w:tcPr>
          <w:p w:rsidR="00FD7A58" w:rsidRDefault="00FD7A58">
            <w:pPr>
              <w:pStyle w:val="ConsPlusNormal"/>
            </w:pPr>
            <w:r>
              <w:t>Адрес места жительства ребенка</w:t>
            </w:r>
          </w:p>
        </w:tc>
      </w:tr>
      <w:tr w:rsidR="00FD7A58">
        <w:tc>
          <w:tcPr>
            <w:tcW w:w="1587" w:type="dxa"/>
          </w:tcPr>
          <w:p w:rsidR="00FD7A58" w:rsidRDefault="00FD7A58">
            <w:pPr>
              <w:pStyle w:val="ConsPlusNormal"/>
            </w:pPr>
            <w:r>
              <w:t>город</w:t>
            </w:r>
          </w:p>
        </w:tc>
        <w:tc>
          <w:tcPr>
            <w:tcW w:w="2948" w:type="dxa"/>
          </w:tcPr>
          <w:p w:rsidR="00FD7A58" w:rsidRDefault="00FD7A58">
            <w:pPr>
              <w:pStyle w:val="ConsPlusNormal"/>
            </w:pPr>
          </w:p>
        </w:tc>
        <w:tc>
          <w:tcPr>
            <w:tcW w:w="1587" w:type="dxa"/>
          </w:tcPr>
          <w:p w:rsidR="00FD7A58" w:rsidRDefault="00FD7A58">
            <w:pPr>
              <w:pStyle w:val="ConsPlusNormal"/>
            </w:pPr>
            <w:r>
              <w:t>улица</w:t>
            </w:r>
          </w:p>
        </w:tc>
        <w:tc>
          <w:tcPr>
            <w:tcW w:w="2948" w:type="dxa"/>
          </w:tcPr>
          <w:p w:rsidR="00FD7A58" w:rsidRDefault="00FD7A58">
            <w:pPr>
              <w:pStyle w:val="ConsPlusNormal"/>
            </w:pPr>
          </w:p>
        </w:tc>
      </w:tr>
      <w:tr w:rsidR="00FD7A58">
        <w:tc>
          <w:tcPr>
            <w:tcW w:w="1587" w:type="dxa"/>
          </w:tcPr>
          <w:p w:rsidR="00FD7A58" w:rsidRDefault="00FD7A58">
            <w:pPr>
              <w:pStyle w:val="ConsPlusNormal"/>
            </w:pPr>
            <w:r>
              <w:t>дом</w:t>
            </w:r>
          </w:p>
        </w:tc>
        <w:tc>
          <w:tcPr>
            <w:tcW w:w="2948" w:type="dxa"/>
          </w:tcPr>
          <w:p w:rsidR="00FD7A58" w:rsidRDefault="00FD7A58">
            <w:pPr>
              <w:pStyle w:val="ConsPlusNormal"/>
            </w:pPr>
          </w:p>
        </w:tc>
        <w:tc>
          <w:tcPr>
            <w:tcW w:w="1587" w:type="dxa"/>
          </w:tcPr>
          <w:p w:rsidR="00FD7A58" w:rsidRDefault="00FD7A58">
            <w:pPr>
              <w:pStyle w:val="ConsPlusNormal"/>
            </w:pPr>
            <w:r>
              <w:t>корпус</w:t>
            </w:r>
          </w:p>
        </w:tc>
        <w:tc>
          <w:tcPr>
            <w:tcW w:w="2948" w:type="dxa"/>
          </w:tcPr>
          <w:p w:rsidR="00FD7A58" w:rsidRDefault="00FD7A58">
            <w:pPr>
              <w:pStyle w:val="ConsPlusNormal"/>
            </w:pPr>
          </w:p>
        </w:tc>
      </w:tr>
      <w:tr w:rsidR="00FD7A58">
        <w:tc>
          <w:tcPr>
            <w:tcW w:w="1587" w:type="dxa"/>
          </w:tcPr>
          <w:p w:rsidR="00FD7A58" w:rsidRDefault="00FD7A58">
            <w:pPr>
              <w:pStyle w:val="ConsPlusNormal"/>
            </w:pPr>
            <w:r>
              <w:t>квартира</w:t>
            </w:r>
          </w:p>
        </w:tc>
        <w:tc>
          <w:tcPr>
            <w:tcW w:w="2948" w:type="dxa"/>
          </w:tcPr>
          <w:p w:rsidR="00FD7A58" w:rsidRDefault="00FD7A58">
            <w:pPr>
              <w:pStyle w:val="ConsPlusNormal"/>
            </w:pPr>
          </w:p>
        </w:tc>
        <w:tc>
          <w:tcPr>
            <w:tcW w:w="1587" w:type="dxa"/>
          </w:tcPr>
          <w:p w:rsidR="00FD7A58" w:rsidRDefault="00FD7A58">
            <w:pPr>
              <w:pStyle w:val="ConsPlusNormal"/>
            </w:pPr>
            <w:r>
              <w:t>комната</w:t>
            </w:r>
          </w:p>
        </w:tc>
        <w:tc>
          <w:tcPr>
            <w:tcW w:w="2948" w:type="dxa"/>
          </w:tcPr>
          <w:p w:rsidR="00FD7A58" w:rsidRDefault="00FD7A58">
            <w:pPr>
              <w:pStyle w:val="ConsPlusNormal"/>
            </w:pPr>
          </w:p>
        </w:tc>
      </w:tr>
    </w:tbl>
    <w:p w:rsidR="00FD7A58" w:rsidRDefault="00FD7A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87"/>
        <w:gridCol w:w="2948"/>
        <w:gridCol w:w="1587"/>
        <w:gridCol w:w="2948"/>
      </w:tblGrid>
      <w:tr w:rsidR="00FD7A58">
        <w:tc>
          <w:tcPr>
            <w:tcW w:w="9070" w:type="dxa"/>
            <w:gridSpan w:val="4"/>
          </w:tcPr>
          <w:p w:rsidR="00FD7A58" w:rsidRDefault="00FD7A58">
            <w:pPr>
              <w:pStyle w:val="ConsPlusNormal"/>
            </w:pPr>
            <w:r>
              <w:t>Свидетельство о регистрации ребенка по месту жительства</w:t>
            </w:r>
          </w:p>
        </w:tc>
      </w:tr>
      <w:tr w:rsidR="00FD7A58">
        <w:tc>
          <w:tcPr>
            <w:tcW w:w="1587" w:type="dxa"/>
          </w:tcPr>
          <w:p w:rsidR="00FD7A58" w:rsidRDefault="00FD7A58">
            <w:pPr>
              <w:pStyle w:val="ConsPlusNormal"/>
            </w:pPr>
            <w:r>
              <w:t>номер</w:t>
            </w:r>
          </w:p>
        </w:tc>
        <w:tc>
          <w:tcPr>
            <w:tcW w:w="2948" w:type="dxa"/>
          </w:tcPr>
          <w:p w:rsidR="00FD7A58" w:rsidRDefault="00FD7A58">
            <w:pPr>
              <w:pStyle w:val="ConsPlusNormal"/>
            </w:pPr>
          </w:p>
        </w:tc>
        <w:tc>
          <w:tcPr>
            <w:tcW w:w="1587" w:type="dxa"/>
          </w:tcPr>
          <w:p w:rsidR="00FD7A58" w:rsidRDefault="00FD7A58">
            <w:pPr>
              <w:pStyle w:val="ConsPlusNormal"/>
            </w:pPr>
            <w:r>
              <w:t>дата выдачи</w:t>
            </w:r>
          </w:p>
        </w:tc>
        <w:tc>
          <w:tcPr>
            <w:tcW w:w="2948" w:type="dxa"/>
          </w:tcPr>
          <w:p w:rsidR="00FD7A58" w:rsidRDefault="00FD7A58">
            <w:pPr>
              <w:pStyle w:val="ConsPlusNormal"/>
            </w:pPr>
          </w:p>
        </w:tc>
      </w:tr>
      <w:tr w:rsidR="00FD7A58">
        <w:tc>
          <w:tcPr>
            <w:tcW w:w="1587" w:type="dxa"/>
          </w:tcPr>
          <w:p w:rsidR="00FD7A58" w:rsidRDefault="00FD7A58">
            <w:pPr>
              <w:pStyle w:val="ConsPlusNormal"/>
            </w:pPr>
            <w:r>
              <w:t>кем выдано</w:t>
            </w:r>
          </w:p>
        </w:tc>
        <w:tc>
          <w:tcPr>
            <w:tcW w:w="7483" w:type="dxa"/>
            <w:gridSpan w:val="3"/>
          </w:tcPr>
          <w:p w:rsidR="00FD7A58" w:rsidRDefault="00FD7A58">
            <w:pPr>
              <w:pStyle w:val="ConsPlusNormal"/>
            </w:pPr>
          </w:p>
        </w:tc>
      </w:tr>
    </w:tbl>
    <w:p w:rsidR="00FD7A58" w:rsidRDefault="00FD7A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1757"/>
        <w:gridCol w:w="4479"/>
      </w:tblGrid>
      <w:tr w:rsidR="00FD7A58">
        <w:tc>
          <w:tcPr>
            <w:tcW w:w="9071" w:type="dxa"/>
            <w:gridSpan w:val="3"/>
          </w:tcPr>
          <w:p w:rsidR="00FD7A58" w:rsidRDefault="00FD7A58">
            <w:pPr>
              <w:pStyle w:val="ConsPlusNormal"/>
            </w:pPr>
            <w:r>
              <w:t>Ф.И.О. родителей (законных представителей)</w:t>
            </w:r>
          </w:p>
        </w:tc>
      </w:tr>
      <w:tr w:rsidR="00FD7A58">
        <w:tc>
          <w:tcPr>
            <w:tcW w:w="2835" w:type="dxa"/>
          </w:tcPr>
          <w:p w:rsidR="00FD7A58" w:rsidRDefault="00FD7A58">
            <w:pPr>
              <w:pStyle w:val="ConsPlusNormal"/>
            </w:pPr>
            <w:r>
              <w:t>отец</w:t>
            </w:r>
          </w:p>
        </w:tc>
        <w:tc>
          <w:tcPr>
            <w:tcW w:w="6236" w:type="dxa"/>
            <w:gridSpan w:val="2"/>
          </w:tcPr>
          <w:p w:rsidR="00FD7A58" w:rsidRDefault="00FD7A58">
            <w:pPr>
              <w:pStyle w:val="ConsPlusNormal"/>
            </w:pPr>
          </w:p>
        </w:tc>
      </w:tr>
      <w:tr w:rsidR="00FD7A58">
        <w:tc>
          <w:tcPr>
            <w:tcW w:w="2835" w:type="dxa"/>
          </w:tcPr>
          <w:p w:rsidR="00FD7A58" w:rsidRDefault="00FD7A58">
            <w:pPr>
              <w:pStyle w:val="ConsPlusNormal"/>
            </w:pPr>
            <w:r>
              <w:t>мать</w:t>
            </w:r>
          </w:p>
        </w:tc>
        <w:tc>
          <w:tcPr>
            <w:tcW w:w="6236" w:type="dxa"/>
            <w:gridSpan w:val="2"/>
          </w:tcPr>
          <w:p w:rsidR="00FD7A58" w:rsidRDefault="00FD7A58">
            <w:pPr>
              <w:pStyle w:val="ConsPlusNormal"/>
            </w:pPr>
          </w:p>
        </w:tc>
      </w:tr>
      <w:tr w:rsidR="00FD7A58">
        <w:tc>
          <w:tcPr>
            <w:tcW w:w="2835" w:type="dxa"/>
          </w:tcPr>
          <w:p w:rsidR="00FD7A58" w:rsidRDefault="00FD7A58">
            <w:pPr>
              <w:pStyle w:val="ConsPlusNormal"/>
            </w:pPr>
            <w:r>
              <w:t>законный представитель</w:t>
            </w:r>
          </w:p>
        </w:tc>
        <w:tc>
          <w:tcPr>
            <w:tcW w:w="6236" w:type="dxa"/>
            <w:gridSpan w:val="2"/>
          </w:tcPr>
          <w:p w:rsidR="00FD7A58" w:rsidRDefault="00FD7A58">
            <w:pPr>
              <w:pStyle w:val="ConsPlusNormal"/>
            </w:pPr>
          </w:p>
        </w:tc>
      </w:tr>
      <w:tr w:rsidR="00FD7A58">
        <w:tc>
          <w:tcPr>
            <w:tcW w:w="2835" w:type="dxa"/>
          </w:tcPr>
          <w:p w:rsidR="00FD7A58" w:rsidRDefault="00FD7A58">
            <w:pPr>
              <w:pStyle w:val="ConsPlusNormal"/>
            </w:pPr>
            <w:r>
              <w:t>контактный телефон</w:t>
            </w:r>
          </w:p>
        </w:tc>
        <w:tc>
          <w:tcPr>
            <w:tcW w:w="6236" w:type="dxa"/>
            <w:gridSpan w:val="2"/>
          </w:tcPr>
          <w:p w:rsidR="00FD7A58" w:rsidRDefault="00FD7A58">
            <w:pPr>
              <w:pStyle w:val="ConsPlusNormal"/>
            </w:pPr>
          </w:p>
        </w:tc>
      </w:tr>
      <w:tr w:rsidR="00FD7A58">
        <w:tc>
          <w:tcPr>
            <w:tcW w:w="4592" w:type="dxa"/>
            <w:gridSpan w:val="2"/>
          </w:tcPr>
          <w:p w:rsidR="00FD7A58" w:rsidRDefault="00FD7A58">
            <w:pPr>
              <w:pStyle w:val="ConsPlusNormal"/>
            </w:pPr>
            <w:r>
              <w:t>адрес электронной почты (при наличии)</w:t>
            </w:r>
          </w:p>
        </w:tc>
        <w:tc>
          <w:tcPr>
            <w:tcW w:w="4479" w:type="dxa"/>
          </w:tcPr>
          <w:p w:rsidR="00FD7A58" w:rsidRDefault="00FD7A58">
            <w:pPr>
              <w:pStyle w:val="ConsPlusNormal"/>
            </w:pPr>
          </w:p>
        </w:tc>
      </w:tr>
    </w:tbl>
    <w:p w:rsidR="00FD7A58" w:rsidRDefault="00FD7A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87"/>
        <w:gridCol w:w="1304"/>
        <w:gridCol w:w="1531"/>
        <w:gridCol w:w="1531"/>
        <w:gridCol w:w="1531"/>
        <w:gridCol w:w="1587"/>
      </w:tblGrid>
      <w:tr w:rsidR="00FD7A58">
        <w:tc>
          <w:tcPr>
            <w:tcW w:w="9071" w:type="dxa"/>
            <w:gridSpan w:val="6"/>
          </w:tcPr>
          <w:p w:rsidR="00FD7A58" w:rsidRDefault="00FD7A58">
            <w:pPr>
              <w:pStyle w:val="ConsPlusNormal"/>
            </w:pPr>
            <w:r>
              <w:t>Паспорт (иной документ, удостоверяющий личность родителя (законного представителя), иностранного гражданина и лица без гражданства)</w:t>
            </w:r>
          </w:p>
        </w:tc>
      </w:tr>
      <w:tr w:rsidR="00FD7A58">
        <w:tc>
          <w:tcPr>
            <w:tcW w:w="1587" w:type="dxa"/>
          </w:tcPr>
          <w:p w:rsidR="00FD7A58" w:rsidRDefault="00FD7A58">
            <w:pPr>
              <w:pStyle w:val="ConsPlusNormal"/>
            </w:pPr>
            <w:r>
              <w:t>серия</w:t>
            </w:r>
          </w:p>
        </w:tc>
        <w:tc>
          <w:tcPr>
            <w:tcW w:w="1304" w:type="dxa"/>
          </w:tcPr>
          <w:p w:rsidR="00FD7A58" w:rsidRDefault="00FD7A58">
            <w:pPr>
              <w:pStyle w:val="ConsPlusNormal"/>
            </w:pPr>
          </w:p>
        </w:tc>
        <w:tc>
          <w:tcPr>
            <w:tcW w:w="1531" w:type="dxa"/>
          </w:tcPr>
          <w:p w:rsidR="00FD7A58" w:rsidRDefault="00FD7A58">
            <w:pPr>
              <w:pStyle w:val="ConsPlusNormal"/>
            </w:pPr>
            <w:r>
              <w:t>номер</w:t>
            </w:r>
          </w:p>
        </w:tc>
        <w:tc>
          <w:tcPr>
            <w:tcW w:w="1531" w:type="dxa"/>
          </w:tcPr>
          <w:p w:rsidR="00FD7A58" w:rsidRDefault="00FD7A58">
            <w:pPr>
              <w:pStyle w:val="ConsPlusNormal"/>
            </w:pPr>
          </w:p>
        </w:tc>
        <w:tc>
          <w:tcPr>
            <w:tcW w:w="1531" w:type="dxa"/>
          </w:tcPr>
          <w:p w:rsidR="00FD7A58" w:rsidRDefault="00FD7A58">
            <w:pPr>
              <w:pStyle w:val="ConsPlusNormal"/>
            </w:pPr>
            <w:r>
              <w:t>дата выдачи</w:t>
            </w:r>
          </w:p>
        </w:tc>
        <w:tc>
          <w:tcPr>
            <w:tcW w:w="1587" w:type="dxa"/>
          </w:tcPr>
          <w:p w:rsidR="00FD7A58" w:rsidRDefault="00FD7A58">
            <w:pPr>
              <w:pStyle w:val="ConsPlusNormal"/>
            </w:pPr>
          </w:p>
        </w:tc>
      </w:tr>
      <w:tr w:rsidR="00FD7A58">
        <w:tc>
          <w:tcPr>
            <w:tcW w:w="1587" w:type="dxa"/>
          </w:tcPr>
          <w:p w:rsidR="00FD7A58" w:rsidRDefault="00FD7A58">
            <w:pPr>
              <w:pStyle w:val="ConsPlusNormal"/>
            </w:pPr>
            <w:r>
              <w:t>кем выдан</w:t>
            </w:r>
          </w:p>
        </w:tc>
        <w:tc>
          <w:tcPr>
            <w:tcW w:w="7484" w:type="dxa"/>
            <w:gridSpan w:val="5"/>
          </w:tcPr>
          <w:p w:rsidR="00FD7A58" w:rsidRDefault="00FD7A58">
            <w:pPr>
              <w:pStyle w:val="ConsPlusNormal"/>
            </w:pPr>
          </w:p>
        </w:tc>
      </w:tr>
    </w:tbl>
    <w:p w:rsidR="00FD7A58" w:rsidRDefault="00FD7A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87"/>
        <w:gridCol w:w="2154"/>
        <w:gridCol w:w="1984"/>
        <w:gridCol w:w="3334"/>
      </w:tblGrid>
      <w:tr w:rsidR="00FD7A58">
        <w:tc>
          <w:tcPr>
            <w:tcW w:w="9059" w:type="dxa"/>
            <w:gridSpan w:val="4"/>
          </w:tcPr>
          <w:p w:rsidR="00FD7A58" w:rsidRDefault="00FD7A58">
            <w:pPr>
              <w:pStyle w:val="ConsPlusNormal"/>
            </w:pPr>
            <w:r>
              <w:t>Документ, подтверждающий установление опеки (при наличии)</w:t>
            </w:r>
          </w:p>
        </w:tc>
      </w:tr>
      <w:tr w:rsidR="00FD7A58">
        <w:tc>
          <w:tcPr>
            <w:tcW w:w="1587" w:type="dxa"/>
          </w:tcPr>
          <w:p w:rsidR="00FD7A58" w:rsidRDefault="00FD7A58">
            <w:pPr>
              <w:pStyle w:val="ConsPlusNormal"/>
            </w:pPr>
            <w:r>
              <w:lastRenderedPageBreak/>
              <w:t>номер</w:t>
            </w:r>
          </w:p>
        </w:tc>
        <w:tc>
          <w:tcPr>
            <w:tcW w:w="2154" w:type="dxa"/>
          </w:tcPr>
          <w:p w:rsidR="00FD7A58" w:rsidRDefault="00FD7A58">
            <w:pPr>
              <w:pStyle w:val="ConsPlusNormal"/>
            </w:pPr>
          </w:p>
        </w:tc>
        <w:tc>
          <w:tcPr>
            <w:tcW w:w="1984" w:type="dxa"/>
          </w:tcPr>
          <w:p w:rsidR="00FD7A58" w:rsidRDefault="00FD7A58">
            <w:pPr>
              <w:pStyle w:val="ConsPlusNormal"/>
            </w:pPr>
            <w:r>
              <w:t>дата выдачи</w:t>
            </w:r>
          </w:p>
        </w:tc>
        <w:tc>
          <w:tcPr>
            <w:tcW w:w="3334" w:type="dxa"/>
          </w:tcPr>
          <w:p w:rsidR="00FD7A58" w:rsidRDefault="00FD7A58">
            <w:pPr>
              <w:pStyle w:val="ConsPlusNormal"/>
            </w:pPr>
          </w:p>
        </w:tc>
      </w:tr>
      <w:tr w:rsidR="00FD7A58">
        <w:tc>
          <w:tcPr>
            <w:tcW w:w="1587" w:type="dxa"/>
          </w:tcPr>
          <w:p w:rsidR="00FD7A58" w:rsidRDefault="00FD7A58">
            <w:pPr>
              <w:pStyle w:val="ConsPlusNormal"/>
            </w:pPr>
            <w:r>
              <w:t>кем выдан</w:t>
            </w:r>
          </w:p>
        </w:tc>
        <w:tc>
          <w:tcPr>
            <w:tcW w:w="7472" w:type="dxa"/>
            <w:gridSpan w:val="3"/>
          </w:tcPr>
          <w:p w:rsidR="00FD7A58" w:rsidRDefault="00FD7A58">
            <w:pPr>
              <w:pStyle w:val="ConsPlusNormal"/>
            </w:pPr>
          </w:p>
        </w:tc>
      </w:tr>
    </w:tbl>
    <w:p w:rsidR="00FD7A58" w:rsidRDefault="00FD7A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340"/>
        <w:gridCol w:w="1984"/>
        <w:gridCol w:w="340"/>
        <w:gridCol w:w="1352"/>
        <w:gridCol w:w="2494"/>
        <w:gridCol w:w="397"/>
      </w:tblGrid>
      <w:tr w:rsidR="00FD7A58">
        <w:tc>
          <w:tcPr>
            <w:tcW w:w="4818" w:type="dxa"/>
            <w:gridSpan w:val="4"/>
          </w:tcPr>
          <w:p w:rsidR="00FD7A58" w:rsidRDefault="00FD7A58">
            <w:pPr>
              <w:pStyle w:val="ConsPlusNormal"/>
            </w:pPr>
            <w:r>
              <w:t>Направленность группы (отметить)</w:t>
            </w:r>
          </w:p>
        </w:tc>
        <w:tc>
          <w:tcPr>
            <w:tcW w:w="4243" w:type="dxa"/>
            <w:gridSpan w:val="3"/>
          </w:tcPr>
          <w:p w:rsidR="00FD7A58" w:rsidRDefault="00FD7A58">
            <w:pPr>
              <w:pStyle w:val="ConsPlusNormal"/>
            </w:pPr>
            <w:r>
              <w:t>Режим пребывания ребенка (отметить)</w:t>
            </w:r>
          </w:p>
        </w:tc>
      </w:tr>
      <w:tr w:rsidR="00FD7A58">
        <w:tc>
          <w:tcPr>
            <w:tcW w:w="2154" w:type="dxa"/>
          </w:tcPr>
          <w:p w:rsidR="00FD7A58" w:rsidRDefault="00FD7A58">
            <w:pPr>
              <w:pStyle w:val="ConsPlusNormal"/>
            </w:pPr>
            <w:r>
              <w:t>общеразвивающая</w:t>
            </w:r>
          </w:p>
        </w:tc>
        <w:tc>
          <w:tcPr>
            <w:tcW w:w="340" w:type="dxa"/>
          </w:tcPr>
          <w:p w:rsidR="00FD7A58" w:rsidRDefault="00FD7A58">
            <w:pPr>
              <w:pStyle w:val="ConsPlusNormal"/>
            </w:pPr>
          </w:p>
        </w:tc>
        <w:tc>
          <w:tcPr>
            <w:tcW w:w="1984" w:type="dxa"/>
          </w:tcPr>
          <w:p w:rsidR="00FD7A58" w:rsidRDefault="00FD7A58">
            <w:pPr>
              <w:pStyle w:val="ConsPlusNormal"/>
            </w:pPr>
            <w:r>
              <w:t>компенсирующая</w:t>
            </w:r>
          </w:p>
        </w:tc>
        <w:tc>
          <w:tcPr>
            <w:tcW w:w="340" w:type="dxa"/>
          </w:tcPr>
          <w:p w:rsidR="00FD7A58" w:rsidRDefault="00FD7A58">
            <w:pPr>
              <w:pStyle w:val="ConsPlusNormal"/>
            </w:pPr>
          </w:p>
        </w:tc>
        <w:tc>
          <w:tcPr>
            <w:tcW w:w="3846" w:type="dxa"/>
            <w:gridSpan w:val="2"/>
          </w:tcPr>
          <w:p w:rsidR="00FD7A58" w:rsidRDefault="00FD7A58">
            <w:pPr>
              <w:pStyle w:val="ConsPlusNormal"/>
            </w:pPr>
            <w:r>
              <w:t>полного дня</w:t>
            </w:r>
          </w:p>
        </w:tc>
        <w:tc>
          <w:tcPr>
            <w:tcW w:w="397" w:type="dxa"/>
          </w:tcPr>
          <w:p w:rsidR="00FD7A58" w:rsidRDefault="00FD7A58">
            <w:pPr>
              <w:pStyle w:val="ConsPlusNormal"/>
            </w:pPr>
          </w:p>
        </w:tc>
      </w:tr>
      <w:tr w:rsidR="00FD7A58">
        <w:tc>
          <w:tcPr>
            <w:tcW w:w="2154" w:type="dxa"/>
          </w:tcPr>
          <w:p w:rsidR="00FD7A58" w:rsidRDefault="00FD7A58">
            <w:pPr>
              <w:pStyle w:val="ConsPlusNormal"/>
            </w:pPr>
            <w:r>
              <w:t>комбинированная</w:t>
            </w:r>
          </w:p>
        </w:tc>
        <w:tc>
          <w:tcPr>
            <w:tcW w:w="340" w:type="dxa"/>
          </w:tcPr>
          <w:p w:rsidR="00FD7A58" w:rsidRDefault="00FD7A58">
            <w:pPr>
              <w:pStyle w:val="ConsPlusNormal"/>
            </w:pPr>
          </w:p>
        </w:tc>
        <w:tc>
          <w:tcPr>
            <w:tcW w:w="1984" w:type="dxa"/>
          </w:tcPr>
          <w:p w:rsidR="00FD7A58" w:rsidRDefault="00FD7A58">
            <w:pPr>
              <w:pStyle w:val="ConsPlusNormal"/>
            </w:pPr>
            <w:r>
              <w:t>оздоровительная</w:t>
            </w:r>
          </w:p>
        </w:tc>
        <w:tc>
          <w:tcPr>
            <w:tcW w:w="340" w:type="dxa"/>
          </w:tcPr>
          <w:p w:rsidR="00FD7A58" w:rsidRDefault="00FD7A58">
            <w:pPr>
              <w:pStyle w:val="ConsPlusNormal"/>
            </w:pPr>
          </w:p>
        </w:tc>
        <w:tc>
          <w:tcPr>
            <w:tcW w:w="3846" w:type="dxa"/>
            <w:gridSpan w:val="2"/>
          </w:tcPr>
          <w:p w:rsidR="00FD7A58" w:rsidRDefault="00FD7A58">
            <w:pPr>
              <w:pStyle w:val="ConsPlusNormal"/>
            </w:pPr>
            <w:r>
              <w:t>кратковременное пребывание</w:t>
            </w:r>
          </w:p>
        </w:tc>
        <w:tc>
          <w:tcPr>
            <w:tcW w:w="397" w:type="dxa"/>
          </w:tcPr>
          <w:p w:rsidR="00FD7A58" w:rsidRDefault="00FD7A58">
            <w:pPr>
              <w:pStyle w:val="ConsPlusNormal"/>
            </w:pPr>
          </w:p>
        </w:tc>
      </w:tr>
      <w:tr w:rsidR="00FD7A58">
        <w:tc>
          <w:tcPr>
            <w:tcW w:w="4478" w:type="dxa"/>
            <w:gridSpan w:val="3"/>
          </w:tcPr>
          <w:p w:rsidR="00FD7A58" w:rsidRDefault="00FD7A58">
            <w:pPr>
              <w:pStyle w:val="ConsPlusNormal"/>
            </w:pPr>
            <w:r>
              <w:t>Заключение ПМПК (при наличии)</w:t>
            </w:r>
          </w:p>
        </w:tc>
        <w:tc>
          <w:tcPr>
            <w:tcW w:w="4583" w:type="dxa"/>
            <w:gridSpan w:val="4"/>
          </w:tcPr>
          <w:p w:rsidR="00FD7A58" w:rsidRDefault="00FD7A58">
            <w:pPr>
              <w:pStyle w:val="ConsPlusNormal"/>
            </w:pPr>
            <w:r>
              <w:t>Заключение врачебной комиссии (при наличии)</w:t>
            </w:r>
          </w:p>
        </w:tc>
      </w:tr>
      <w:tr w:rsidR="00FD7A58">
        <w:tc>
          <w:tcPr>
            <w:tcW w:w="2154" w:type="dxa"/>
          </w:tcPr>
          <w:p w:rsidR="00FD7A58" w:rsidRDefault="00FD7A58">
            <w:pPr>
              <w:pStyle w:val="ConsPlusNormal"/>
            </w:pPr>
            <w:r>
              <w:t>номер заключения</w:t>
            </w:r>
          </w:p>
        </w:tc>
        <w:tc>
          <w:tcPr>
            <w:tcW w:w="2324" w:type="dxa"/>
            <w:gridSpan w:val="2"/>
          </w:tcPr>
          <w:p w:rsidR="00FD7A58" w:rsidRDefault="00FD7A58">
            <w:pPr>
              <w:pStyle w:val="ConsPlusNormal"/>
            </w:pPr>
          </w:p>
        </w:tc>
        <w:tc>
          <w:tcPr>
            <w:tcW w:w="1692" w:type="dxa"/>
            <w:gridSpan w:val="2"/>
          </w:tcPr>
          <w:p w:rsidR="00FD7A58" w:rsidRDefault="00FD7A58">
            <w:pPr>
              <w:pStyle w:val="ConsPlusNormal"/>
            </w:pPr>
            <w:r>
              <w:t>номер</w:t>
            </w:r>
          </w:p>
        </w:tc>
        <w:tc>
          <w:tcPr>
            <w:tcW w:w="2891" w:type="dxa"/>
            <w:gridSpan w:val="2"/>
          </w:tcPr>
          <w:p w:rsidR="00FD7A58" w:rsidRDefault="00FD7A58">
            <w:pPr>
              <w:pStyle w:val="ConsPlusNormal"/>
            </w:pPr>
          </w:p>
        </w:tc>
      </w:tr>
      <w:tr w:rsidR="00FD7A58">
        <w:tc>
          <w:tcPr>
            <w:tcW w:w="2154" w:type="dxa"/>
          </w:tcPr>
          <w:p w:rsidR="00FD7A58" w:rsidRDefault="00FD7A58">
            <w:pPr>
              <w:pStyle w:val="ConsPlusNormal"/>
            </w:pPr>
            <w:r>
              <w:t>дата заключения</w:t>
            </w:r>
          </w:p>
        </w:tc>
        <w:tc>
          <w:tcPr>
            <w:tcW w:w="2324" w:type="dxa"/>
            <w:gridSpan w:val="2"/>
          </w:tcPr>
          <w:p w:rsidR="00FD7A58" w:rsidRDefault="00FD7A58">
            <w:pPr>
              <w:pStyle w:val="ConsPlusNormal"/>
            </w:pPr>
          </w:p>
        </w:tc>
        <w:tc>
          <w:tcPr>
            <w:tcW w:w="1692" w:type="dxa"/>
            <w:gridSpan w:val="2"/>
          </w:tcPr>
          <w:p w:rsidR="00FD7A58" w:rsidRDefault="00FD7A58">
            <w:pPr>
              <w:pStyle w:val="ConsPlusNormal"/>
            </w:pPr>
            <w:r>
              <w:t>дата выдачи</w:t>
            </w:r>
          </w:p>
        </w:tc>
        <w:tc>
          <w:tcPr>
            <w:tcW w:w="2891" w:type="dxa"/>
            <w:gridSpan w:val="2"/>
          </w:tcPr>
          <w:p w:rsidR="00FD7A58" w:rsidRDefault="00FD7A58">
            <w:pPr>
              <w:pStyle w:val="ConsPlusNormal"/>
            </w:pPr>
          </w:p>
        </w:tc>
      </w:tr>
    </w:tbl>
    <w:p w:rsidR="00FD7A58" w:rsidRDefault="00FD7A58">
      <w:pPr>
        <w:pStyle w:val="ConsPlusNormal"/>
        <w:jc w:val="both"/>
      </w:pPr>
    </w:p>
    <w:tbl>
      <w:tblPr>
        <w:tblW w:w="0" w:type="auto"/>
        <w:tblBorders>
          <w:top w:val="single" w:sz="4" w:space="0" w:color="auto"/>
          <w:left w:val="single" w:sz="4" w:space="0" w:color="auto"/>
          <w:right w:val="single" w:sz="4" w:space="0" w:color="auto"/>
          <w:insideH w:val="single" w:sz="4" w:space="0" w:color="auto"/>
          <w:insideV w:val="nil"/>
        </w:tblBorders>
        <w:tblLayout w:type="fixed"/>
        <w:tblCellMar>
          <w:top w:w="102" w:type="dxa"/>
          <w:left w:w="62" w:type="dxa"/>
          <w:bottom w:w="102" w:type="dxa"/>
          <w:right w:w="62" w:type="dxa"/>
        </w:tblCellMar>
        <w:tblLook w:val="0000"/>
      </w:tblPr>
      <w:tblGrid>
        <w:gridCol w:w="1757"/>
        <w:gridCol w:w="340"/>
        <w:gridCol w:w="340"/>
        <w:gridCol w:w="2154"/>
        <w:gridCol w:w="340"/>
        <w:gridCol w:w="1268"/>
        <w:gridCol w:w="1850"/>
        <w:gridCol w:w="1020"/>
      </w:tblGrid>
      <w:tr w:rsidR="00FD7A58">
        <w:tc>
          <w:tcPr>
            <w:tcW w:w="6199" w:type="dxa"/>
            <w:gridSpan w:val="6"/>
            <w:tcBorders>
              <w:left w:val="single" w:sz="4" w:space="0" w:color="auto"/>
            </w:tcBorders>
          </w:tcPr>
          <w:p w:rsidR="00FD7A58" w:rsidRDefault="00FD7A58">
            <w:pPr>
              <w:pStyle w:val="ConsPlusNormal"/>
            </w:pPr>
            <w:r>
              <w:t>Санаторно-курортная карта (при наличии): N</w:t>
            </w:r>
          </w:p>
        </w:tc>
        <w:tc>
          <w:tcPr>
            <w:tcW w:w="2870" w:type="dxa"/>
            <w:gridSpan w:val="2"/>
            <w:tcBorders>
              <w:right w:val="single" w:sz="4" w:space="0" w:color="auto"/>
            </w:tcBorders>
          </w:tcPr>
          <w:p w:rsidR="00FD7A58" w:rsidRDefault="00FD7A58">
            <w:pPr>
              <w:pStyle w:val="ConsPlusNormal"/>
              <w:jc w:val="both"/>
            </w:pPr>
            <w:r>
              <w:t>дата</w:t>
            </w:r>
          </w:p>
        </w:tc>
      </w:tr>
      <w:tr w:rsidR="00FD7A58">
        <w:tblPrEx>
          <w:tblBorders>
            <w:insideV w:val="single" w:sz="4" w:space="0" w:color="auto"/>
          </w:tblBorders>
        </w:tblPrEx>
        <w:tc>
          <w:tcPr>
            <w:tcW w:w="2437" w:type="dxa"/>
            <w:gridSpan w:val="3"/>
          </w:tcPr>
          <w:p w:rsidR="00FD7A58" w:rsidRDefault="00FD7A58">
            <w:pPr>
              <w:pStyle w:val="ConsPlusNormal"/>
            </w:pPr>
            <w:r>
              <w:t>Язык образования</w:t>
            </w:r>
          </w:p>
        </w:tc>
        <w:tc>
          <w:tcPr>
            <w:tcW w:w="2494" w:type="dxa"/>
            <w:gridSpan w:val="2"/>
          </w:tcPr>
          <w:p w:rsidR="00FD7A58" w:rsidRDefault="00FD7A58">
            <w:pPr>
              <w:pStyle w:val="ConsPlusNormal"/>
            </w:pPr>
          </w:p>
        </w:tc>
        <w:tc>
          <w:tcPr>
            <w:tcW w:w="3118" w:type="dxa"/>
            <w:gridSpan w:val="2"/>
          </w:tcPr>
          <w:p w:rsidR="00FD7A58" w:rsidRDefault="00FD7A58">
            <w:pPr>
              <w:pStyle w:val="ConsPlusNormal"/>
            </w:pPr>
            <w:r>
              <w:t>Желаемый год поступления</w:t>
            </w:r>
          </w:p>
        </w:tc>
        <w:tc>
          <w:tcPr>
            <w:tcW w:w="1020" w:type="dxa"/>
          </w:tcPr>
          <w:p w:rsidR="00FD7A58" w:rsidRDefault="00FD7A58">
            <w:pPr>
              <w:pStyle w:val="ConsPlusNormal"/>
            </w:pPr>
          </w:p>
        </w:tc>
      </w:tr>
      <w:tr w:rsidR="00FD7A58">
        <w:tblPrEx>
          <w:tblBorders>
            <w:insideV w:val="single" w:sz="4" w:space="0" w:color="auto"/>
          </w:tblBorders>
        </w:tblPrEx>
        <w:tc>
          <w:tcPr>
            <w:tcW w:w="9069" w:type="dxa"/>
            <w:gridSpan w:val="8"/>
          </w:tcPr>
          <w:p w:rsidR="00FD7A58" w:rsidRDefault="00FD7A58">
            <w:pPr>
              <w:pStyle w:val="ConsPlusNormal"/>
            </w:pPr>
            <w:r>
              <w:t>Наличие льготы на зачисление (прилагается копия документа, подтверждающего льготу)</w:t>
            </w:r>
          </w:p>
        </w:tc>
      </w:tr>
      <w:tr w:rsidR="00FD7A58">
        <w:tblPrEx>
          <w:tblBorders>
            <w:insideV w:val="single" w:sz="4" w:space="0" w:color="auto"/>
          </w:tblBorders>
        </w:tblPrEx>
        <w:tc>
          <w:tcPr>
            <w:tcW w:w="1757" w:type="dxa"/>
          </w:tcPr>
          <w:p w:rsidR="00FD7A58" w:rsidRDefault="00FD7A58">
            <w:pPr>
              <w:pStyle w:val="ConsPlusNormal"/>
            </w:pPr>
            <w:r>
              <w:t>имеется</w:t>
            </w:r>
          </w:p>
        </w:tc>
        <w:tc>
          <w:tcPr>
            <w:tcW w:w="340" w:type="dxa"/>
          </w:tcPr>
          <w:p w:rsidR="00FD7A58" w:rsidRDefault="00FD7A58">
            <w:pPr>
              <w:pStyle w:val="ConsPlusNormal"/>
            </w:pPr>
          </w:p>
        </w:tc>
        <w:tc>
          <w:tcPr>
            <w:tcW w:w="2494" w:type="dxa"/>
            <w:gridSpan w:val="2"/>
            <w:vMerge w:val="restart"/>
          </w:tcPr>
          <w:p w:rsidR="00FD7A58" w:rsidRDefault="00FD7A58">
            <w:pPr>
              <w:pStyle w:val="ConsPlusNormal"/>
            </w:pPr>
            <w:r>
              <w:t>наименование льготы</w:t>
            </w:r>
          </w:p>
        </w:tc>
        <w:tc>
          <w:tcPr>
            <w:tcW w:w="4478" w:type="dxa"/>
            <w:gridSpan w:val="4"/>
            <w:vMerge w:val="restart"/>
          </w:tcPr>
          <w:p w:rsidR="00FD7A58" w:rsidRDefault="00FD7A58">
            <w:pPr>
              <w:pStyle w:val="ConsPlusNormal"/>
            </w:pPr>
          </w:p>
        </w:tc>
      </w:tr>
      <w:tr w:rsidR="00FD7A58">
        <w:tblPrEx>
          <w:tblBorders>
            <w:insideV w:val="single" w:sz="4" w:space="0" w:color="auto"/>
          </w:tblBorders>
        </w:tblPrEx>
        <w:tc>
          <w:tcPr>
            <w:tcW w:w="1757" w:type="dxa"/>
          </w:tcPr>
          <w:p w:rsidR="00FD7A58" w:rsidRDefault="00FD7A58">
            <w:pPr>
              <w:pStyle w:val="ConsPlusNormal"/>
            </w:pPr>
            <w:r>
              <w:t>нет</w:t>
            </w:r>
          </w:p>
        </w:tc>
        <w:tc>
          <w:tcPr>
            <w:tcW w:w="340" w:type="dxa"/>
          </w:tcPr>
          <w:p w:rsidR="00FD7A58" w:rsidRDefault="00FD7A58">
            <w:pPr>
              <w:pStyle w:val="ConsPlusNormal"/>
            </w:pPr>
          </w:p>
        </w:tc>
        <w:tc>
          <w:tcPr>
            <w:tcW w:w="2494" w:type="dxa"/>
            <w:gridSpan w:val="2"/>
            <w:vMerge/>
          </w:tcPr>
          <w:p w:rsidR="00FD7A58" w:rsidRDefault="00FD7A58">
            <w:pPr>
              <w:pStyle w:val="ConsPlusNormal"/>
            </w:pPr>
          </w:p>
        </w:tc>
        <w:tc>
          <w:tcPr>
            <w:tcW w:w="4478" w:type="dxa"/>
            <w:gridSpan w:val="4"/>
            <w:vMerge/>
          </w:tcPr>
          <w:p w:rsidR="00FD7A58" w:rsidRDefault="00FD7A58">
            <w:pPr>
              <w:pStyle w:val="ConsPlusNormal"/>
            </w:pPr>
          </w:p>
        </w:tc>
      </w:tr>
      <w:tr w:rsidR="00FD7A58">
        <w:tblPrEx>
          <w:tblBorders>
            <w:left w:val="nil"/>
            <w:right w:val="nil"/>
          </w:tblBorders>
        </w:tblPrEx>
        <w:tc>
          <w:tcPr>
            <w:tcW w:w="8049" w:type="dxa"/>
            <w:gridSpan w:val="7"/>
            <w:tcBorders>
              <w:bottom w:val="nil"/>
            </w:tcBorders>
          </w:tcPr>
          <w:p w:rsidR="00FD7A58" w:rsidRDefault="00FD7A58">
            <w:pPr>
              <w:pStyle w:val="ConsPlusNormal"/>
            </w:pPr>
          </w:p>
        </w:tc>
        <w:tc>
          <w:tcPr>
            <w:tcW w:w="1020" w:type="dxa"/>
          </w:tcPr>
          <w:p w:rsidR="00FD7A58" w:rsidRDefault="00FD7A58">
            <w:pPr>
              <w:pStyle w:val="ConsPlusNormal"/>
            </w:pPr>
          </w:p>
        </w:tc>
      </w:tr>
      <w:tr w:rsidR="00FD7A58">
        <w:tblPrEx>
          <w:tblBorders>
            <w:left w:val="nil"/>
            <w:insideH w:val="nil"/>
            <w:insideV w:val="single" w:sz="4" w:space="0" w:color="auto"/>
          </w:tblBorders>
        </w:tblPrEx>
        <w:tc>
          <w:tcPr>
            <w:tcW w:w="8049" w:type="dxa"/>
            <w:gridSpan w:val="7"/>
            <w:tcBorders>
              <w:top w:val="nil"/>
              <w:left w:val="nil"/>
              <w:bottom w:val="nil"/>
            </w:tcBorders>
          </w:tcPr>
          <w:p w:rsidR="00FD7A58" w:rsidRDefault="00FD7A58">
            <w:pPr>
              <w:pStyle w:val="ConsPlusNormal"/>
            </w:pPr>
            <w:r>
              <w:t>Согласен(на) на обработку персональных данных</w:t>
            </w:r>
          </w:p>
        </w:tc>
        <w:tc>
          <w:tcPr>
            <w:tcW w:w="1020" w:type="dxa"/>
          </w:tcPr>
          <w:p w:rsidR="00FD7A58" w:rsidRDefault="00FD7A58">
            <w:pPr>
              <w:pStyle w:val="ConsPlusNormal"/>
            </w:pPr>
          </w:p>
        </w:tc>
      </w:tr>
    </w:tbl>
    <w:p w:rsidR="00FD7A58" w:rsidRDefault="00FD7A58">
      <w:pPr>
        <w:pStyle w:val="ConsPlusNormal"/>
        <w:jc w:val="both"/>
      </w:pPr>
    </w:p>
    <w:p w:rsidR="00FD7A58" w:rsidRDefault="00FD7A58">
      <w:pPr>
        <w:pStyle w:val="ConsPlusNonformat"/>
        <w:jc w:val="both"/>
      </w:pPr>
      <w:r>
        <w:t>Уведомление о постановке на учет получено  ________ _________ _____________</w:t>
      </w:r>
    </w:p>
    <w:p w:rsidR="00FD7A58" w:rsidRDefault="00FD7A58">
      <w:pPr>
        <w:pStyle w:val="ConsPlusNonformat"/>
        <w:jc w:val="both"/>
      </w:pPr>
      <w:r>
        <w:t xml:space="preserve">                                            (дата)  (подпись) (расшифровка)</w:t>
      </w:r>
    </w:p>
    <w:p w:rsidR="00FD7A58" w:rsidRDefault="00FD7A58">
      <w:pPr>
        <w:pStyle w:val="ConsPlusNonformat"/>
        <w:jc w:val="both"/>
      </w:pPr>
      <w:r>
        <w:t>Достоверность указанных данных подтверждаю  _______________________________</w:t>
      </w:r>
    </w:p>
    <w:p w:rsidR="00FD7A58" w:rsidRDefault="00FD7A58">
      <w:pPr>
        <w:pStyle w:val="ConsPlusNonformat"/>
        <w:jc w:val="both"/>
      </w:pPr>
      <w:r>
        <w:t xml:space="preserve">                                               (подпись)   (расшифровка)</w:t>
      </w:r>
    </w:p>
    <w:p w:rsidR="00FD7A58" w:rsidRDefault="00FD7A58">
      <w:pPr>
        <w:pStyle w:val="ConsPlusNonformat"/>
        <w:jc w:val="both"/>
      </w:pPr>
      <w:r>
        <w:t>Дата заполнения заявления _____________________</w:t>
      </w:r>
    </w:p>
    <w:p w:rsidR="00FD7A58" w:rsidRDefault="00FD7A58">
      <w:pPr>
        <w:pStyle w:val="ConsPlusNormal"/>
        <w:jc w:val="both"/>
      </w:pPr>
    </w:p>
    <w:p w:rsidR="00FD7A58" w:rsidRDefault="00FD7A58">
      <w:pPr>
        <w:pStyle w:val="ConsPlusNormal"/>
        <w:jc w:val="both"/>
      </w:pPr>
    </w:p>
    <w:p w:rsidR="00FD7A58" w:rsidRDefault="00FD7A58">
      <w:pPr>
        <w:pStyle w:val="ConsPlusNormal"/>
        <w:pBdr>
          <w:bottom w:val="single" w:sz="6" w:space="0" w:color="auto"/>
        </w:pBdr>
        <w:spacing w:before="100" w:after="100"/>
        <w:jc w:val="both"/>
        <w:rPr>
          <w:sz w:val="2"/>
          <w:szCs w:val="2"/>
        </w:rPr>
      </w:pPr>
    </w:p>
    <w:p w:rsidR="00894340" w:rsidRDefault="00894340"/>
    <w:sectPr w:rsidR="00894340" w:rsidSect="00CC19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FD7A58"/>
    <w:rsid w:val="00894340"/>
    <w:rsid w:val="00FD7A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3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7A5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D7A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D7A5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D7A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D7A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D7A5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D7A5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D7A5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0B321B1F0F29894DD9369C367507CF3A00AA1AA53B0247BC1E9744B74060591473E390AD43D27E7193DA73B09F9694DByA75F" TargetMode="External"/><Relationship Id="rId13" Type="http://schemas.openxmlformats.org/officeDocument/2006/relationships/hyperlink" Target="consultantplus://offline/ref=7D0B321B1F0F29894DD9369C367507CF3A00AA1AA538024CB41B9744B74060591473E390AD43D27E7193DA73B09F9694DByA75F" TargetMode="External"/><Relationship Id="rId18" Type="http://schemas.openxmlformats.org/officeDocument/2006/relationships/hyperlink" Target="consultantplus://offline/ref=7D0B321B1F0F29894DD92891201959CA3F0AF01FA6380B13E14D9113E810660C4633BDC9FC009973768AC673B5y873F" TargetMode="External"/><Relationship Id="rId26" Type="http://schemas.openxmlformats.org/officeDocument/2006/relationships/hyperlink" Target="consultantplus://offline/ref=7D0B321B1F0F29894DD9369C367507CF3A00AA1AA53B0043B91F9744B74060591473E390AD43D27E7193DA73B09F9694DByA75F"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7D0B321B1F0F29894DD92891201959CA380BF11FA73A0B13E14D9113E810660C4633BDC9FC009973768AC673B5y873F" TargetMode="External"/><Relationship Id="rId34" Type="http://schemas.openxmlformats.org/officeDocument/2006/relationships/hyperlink" Target="consultantplus://offline/ref=7D0B321B1F0F29894DD9369C367507CF3A00AA1AA53A054CBD1D9744B74060591473E390BF438A727194C473BE8AC0C59DF277AC83094C02B6EACDDFyD75F" TargetMode="External"/><Relationship Id="rId7" Type="http://schemas.openxmlformats.org/officeDocument/2006/relationships/hyperlink" Target="consultantplus://offline/ref=7D0B321B1F0F29894DD92891201959CA380BF215A63C0B13E14D9113E810660C4633BDC9FC009973768AC673B5y873F" TargetMode="External"/><Relationship Id="rId12" Type="http://schemas.openxmlformats.org/officeDocument/2006/relationships/hyperlink" Target="consultantplus://offline/ref=7D0B321B1F0F29894DD9369C367507CF3A00AA1AA5380141B8119744B74060591473E390AD43D27E7193DA73B09F9694DByA75F" TargetMode="External"/><Relationship Id="rId17" Type="http://schemas.openxmlformats.org/officeDocument/2006/relationships/hyperlink" Target="consultantplus://offline/ref=7D0B321B1F0F29894DD92891201959CA380AF31FA6380B13E14D9113E810660C4633BDC9FC009973768AC673B5y873F" TargetMode="External"/><Relationship Id="rId25" Type="http://schemas.openxmlformats.org/officeDocument/2006/relationships/hyperlink" Target="consultantplus://offline/ref=7D0B321B1F0F29894DD9369C367507CF3A00AA1AA53A094DB91D9744B74060591473E390BF438A727194C472B28AC0C59DF277AC83094C02B6EACDDFyD75F" TargetMode="External"/><Relationship Id="rId33" Type="http://schemas.openxmlformats.org/officeDocument/2006/relationships/hyperlink" Target="consultantplus://offline/ref=7D0B321B1F0F29894DD92891201959CA380BF215A63F0B13E14D9113E810660C5433E5C5FC078572799F9022F3D49994DEB97AAB9A154C07yA7AF"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D0B321B1F0F29894DD9369C367507CF3A00AA1AA53B0043B91F9744B74060591473E390AD43D27E7193DA73B09F9694DByA75F" TargetMode="External"/><Relationship Id="rId20" Type="http://schemas.openxmlformats.org/officeDocument/2006/relationships/hyperlink" Target="consultantplus://offline/ref=7D0B321B1F0F29894DD92891201959CA380AFD15A03A0B13E14D9113E810660C4633BDC9FC009973768AC673B5y873F" TargetMode="External"/><Relationship Id="rId29" Type="http://schemas.openxmlformats.org/officeDocument/2006/relationships/hyperlink" Target="consultantplus://offline/ref=7D0B321B1F0F29894DD92891201959CA380BF215A63C0B13E14D9113E810660C5433E5C0FF0CD32235C1C973B09F9493C7A57AAEy876F" TargetMode="External"/><Relationship Id="rId1" Type="http://schemas.openxmlformats.org/officeDocument/2006/relationships/styles" Target="styles.xml"/><Relationship Id="rId6" Type="http://schemas.openxmlformats.org/officeDocument/2006/relationships/hyperlink" Target="consultantplus://offline/ref=7D0B321B1F0F29894DD9369C367507CF3A00AA1AA53B0040B5119744B74060591473E390BF438A727194C473B18AC0C59DF277AC83094C02B6EACDDFyD75F" TargetMode="External"/><Relationship Id="rId11" Type="http://schemas.openxmlformats.org/officeDocument/2006/relationships/hyperlink" Target="consultantplus://offline/ref=7D0B321B1F0F29894DD9369C367507CF3A00AA1AA5380344BC1E9744B74060591473E390AD43D27E7193DA73B09F9694DByA75F" TargetMode="External"/><Relationship Id="rId24" Type="http://schemas.openxmlformats.org/officeDocument/2006/relationships/hyperlink" Target="consultantplus://offline/ref=7D0B321B1F0F29894DD92891201959CA3F0EFC13AC380B13E14D9113E810660C4633BDC9FC009973768AC673B5y873F" TargetMode="External"/><Relationship Id="rId32" Type="http://schemas.openxmlformats.org/officeDocument/2006/relationships/hyperlink" Target="consultantplus://offline/ref=7D0B321B1F0F29894DD9369C367507CF3A00AA1AA53A054CBD1D9744B74060591473E390BF438A727194C473BF8AC0C59DF277AC83094C02B6EACDDFyD75F" TargetMode="External"/><Relationship Id="rId37" Type="http://schemas.openxmlformats.org/officeDocument/2006/relationships/image" Target="media/image1.wmf"/><Relationship Id="rId5" Type="http://schemas.openxmlformats.org/officeDocument/2006/relationships/hyperlink" Target="consultantplus://offline/ref=7D0B321B1F0F29894DD9369C367507CF3A00AA1AA53A054CBD1D9744B74060591473E390BF438A727194C473B18AC0C59DF277AC83094C02B6EACDDFyD75F" TargetMode="External"/><Relationship Id="rId15" Type="http://schemas.openxmlformats.org/officeDocument/2006/relationships/hyperlink" Target="consultantplus://offline/ref=7D0B321B1F0F29894DD9369C367507CF3A00AA1AA53B0040B5119744B74060591473E390BF438A727194C473B08AC0C59DF277AC83094C02B6EACDDFyD75F" TargetMode="External"/><Relationship Id="rId23" Type="http://schemas.openxmlformats.org/officeDocument/2006/relationships/hyperlink" Target="consultantplus://offline/ref=7D0B321B1F0F29894DD92891201959CA380BF415AD380B13E14D9113E810660C4633BDC9FC009973768AC673B5y873F" TargetMode="External"/><Relationship Id="rId28" Type="http://schemas.openxmlformats.org/officeDocument/2006/relationships/hyperlink" Target="consultantplus://offline/ref=7D0B321B1F0F29894DD9369C367507CF3A00AA1AA53B0040B5119744B74060591473E390BF438A727194C473B08AC0C59DF277AC83094C02B6EACDDFyD75F" TargetMode="External"/><Relationship Id="rId36" Type="http://schemas.openxmlformats.org/officeDocument/2006/relationships/hyperlink" Target="consultantplus://offline/ref=7D0B321B1F0F29894DD9369C367507CF3A00AA1AA53A0641BF119744B74060591473E390BF438A727194C77AB28AC0C59DF277AC83094C02B6EACDDFyD75F" TargetMode="External"/><Relationship Id="rId10" Type="http://schemas.openxmlformats.org/officeDocument/2006/relationships/hyperlink" Target="consultantplus://offline/ref=7D0B321B1F0F29894DD9369C367507CF3A00AA1AA53A094DB91D9744B74060591473E390BF438A727194C472B28AC0C59DF277AC83094C02B6EACDDFyD75F" TargetMode="External"/><Relationship Id="rId19" Type="http://schemas.openxmlformats.org/officeDocument/2006/relationships/hyperlink" Target="consultantplus://offline/ref=7D0B321B1F0F29894DD92891201959CA3E03F312AF6E5C11B0189F16E0403C1C427AE8C3E207806D7394C6y771F" TargetMode="External"/><Relationship Id="rId31" Type="http://schemas.openxmlformats.org/officeDocument/2006/relationships/hyperlink" Target="consultantplus://offline/ref=7D0B321B1F0F29894DD92891201959CA380BF215A63F0B13E14D9113E810660C5433E5C5FC078572799F9022F3D49994DEB97AAB9A154C07yA7A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D0B321B1F0F29894DD9369C367507CF3A00AA1AA53B0347BC1A9744B74060591473E390AD43D27E7193DA73B09F9694DByA75F" TargetMode="External"/><Relationship Id="rId14" Type="http://schemas.openxmlformats.org/officeDocument/2006/relationships/hyperlink" Target="consultantplus://offline/ref=7D0B321B1F0F29894DD9369C367507CF3A00AA1AA53A054CBD1D9744B74060591473E390BF438A727194C473B18AC0C59DF277AC83094C02B6EACDDFyD75F" TargetMode="External"/><Relationship Id="rId22" Type="http://schemas.openxmlformats.org/officeDocument/2006/relationships/hyperlink" Target="consultantplus://offline/ref=7D0B321B1F0F29894DD92891201959CA3F0DF516A23F0B13E14D9113E810660C4633BDC9FC009973768AC673B5y873F" TargetMode="External"/><Relationship Id="rId27" Type="http://schemas.openxmlformats.org/officeDocument/2006/relationships/hyperlink" Target="consultantplus://offline/ref=7D0B321B1F0F29894DD92891201959CA380AF712A63E0B13E14D9113E810660C5433E5C5FC07877A709F9022F3D49994DEB97AAB9A154C07yA7AF" TargetMode="External"/><Relationship Id="rId30" Type="http://schemas.openxmlformats.org/officeDocument/2006/relationships/hyperlink" Target="consultantplus://offline/ref=7D0B321B1F0F29894DD92891201959CA380BF215A63C0B13E14D9113E810660C5433E5C7FF0E8C2720D0917EB7868A94DEB978AC86y175F" TargetMode="External"/><Relationship Id="rId35" Type="http://schemas.openxmlformats.org/officeDocument/2006/relationships/hyperlink" Target="consultantplus://offline/ref=7D0B321B1F0F29894DD92891201959CA380BF215A63C0B13E14D9113E810660C5433E5C6F5078C2720D0917EB7868A94DEB978AC86y17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8946</Words>
  <Characters>50994</Characters>
  <Application>Microsoft Office Word</Application>
  <DocSecurity>0</DocSecurity>
  <Lines>424</Lines>
  <Paragraphs>119</Paragraphs>
  <ScaleCrop>false</ScaleCrop>
  <Company/>
  <LinksUpToDate>false</LinksUpToDate>
  <CharactersWithSpaces>59821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konstantinova_km</dc:creator>
  <cp:lastModifiedBy>konstantinova_km</cp:lastModifiedBy>
  <cp:revision>1</cp:revision>
  <dcterms:created xsi:type="dcterms:W3CDTF">2022-07-07T05:59:00Z</dcterms:created>
  <dcterms:modified xsi:type="dcterms:W3CDTF">2022-07-07T06:00:00Z</dcterms:modified>
</cp:coreProperties>
</file>