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1F4" w:rsidRPr="00E03E1C" w:rsidRDefault="008E71F4" w:rsidP="005D4F35">
      <w:pPr>
        <w:tabs>
          <w:tab w:val="left" w:pos="7020"/>
        </w:tabs>
        <w:spacing w:after="0" w:line="240" w:lineRule="auto"/>
        <w:ind w:right="-284" w:firstLine="6507"/>
        <w:rPr>
          <w:rFonts w:ascii="Times New Roman" w:eastAsia="Times New Roman" w:hAnsi="Times New Roman"/>
          <w:sz w:val="26"/>
          <w:szCs w:val="26"/>
          <w:lang w:eastAsia="ru-RU"/>
        </w:rPr>
      </w:pPr>
      <w:r w:rsidRPr="00E03E1C">
        <w:rPr>
          <w:rFonts w:ascii="Times New Roman" w:eastAsia="Times New Roman" w:hAnsi="Times New Roman"/>
          <w:sz w:val="26"/>
          <w:szCs w:val="26"/>
          <w:lang w:eastAsia="ru-RU"/>
        </w:rPr>
        <w:t>Приложение 1</w:t>
      </w:r>
    </w:p>
    <w:p w:rsidR="00AB4573" w:rsidRPr="00E03E1C" w:rsidRDefault="00D16DF2" w:rsidP="005D4F35">
      <w:pPr>
        <w:tabs>
          <w:tab w:val="left" w:pos="7020"/>
        </w:tabs>
        <w:spacing w:after="0" w:line="240" w:lineRule="auto"/>
        <w:ind w:right="-284" w:firstLine="6507"/>
        <w:rPr>
          <w:rFonts w:ascii="Times New Roman" w:eastAsia="Times New Roman" w:hAnsi="Times New Roman"/>
          <w:sz w:val="26"/>
          <w:szCs w:val="26"/>
          <w:lang w:eastAsia="ru-RU"/>
        </w:rPr>
      </w:pPr>
      <w:r w:rsidRPr="00E03E1C">
        <w:rPr>
          <w:rFonts w:ascii="Times New Roman" w:eastAsia="Times New Roman" w:hAnsi="Times New Roman"/>
          <w:sz w:val="26"/>
          <w:szCs w:val="26"/>
          <w:lang w:eastAsia="ru-RU"/>
        </w:rPr>
        <w:t xml:space="preserve">к приказу департамента финансов </w:t>
      </w:r>
    </w:p>
    <w:p w:rsidR="00AB4573" w:rsidRPr="00E03E1C" w:rsidRDefault="00D16DF2" w:rsidP="005D4F35">
      <w:pPr>
        <w:tabs>
          <w:tab w:val="left" w:pos="7020"/>
        </w:tabs>
        <w:spacing w:after="0" w:line="240" w:lineRule="auto"/>
        <w:ind w:right="-284" w:firstLine="6507"/>
        <w:rPr>
          <w:rFonts w:ascii="Times New Roman" w:eastAsia="Times New Roman" w:hAnsi="Times New Roman"/>
          <w:sz w:val="26"/>
          <w:szCs w:val="26"/>
          <w:lang w:eastAsia="ru-RU"/>
        </w:rPr>
      </w:pPr>
      <w:r w:rsidRPr="00E03E1C">
        <w:rPr>
          <w:rFonts w:ascii="Times New Roman" w:eastAsia="Times New Roman" w:hAnsi="Times New Roman"/>
          <w:sz w:val="26"/>
          <w:szCs w:val="26"/>
          <w:lang w:eastAsia="ru-RU"/>
        </w:rPr>
        <w:t xml:space="preserve">Администрации городского округа </w:t>
      </w:r>
    </w:p>
    <w:p w:rsidR="00D16DF2" w:rsidRPr="00E03E1C" w:rsidRDefault="00D16DF2" w:rsidP="005D4F35">
      <w:pPr>
        <w:tabs>
          <w:tab w:val="left" w:pos="7020"/>
        </w:tabs>
        <w:spacing w:after="0" w:line="240" w:lineRule="auto"/>
        <w:ind w:right="-284" w:firstLine="6507"/>
        <w:rPr>
          <w:rFonts w:ascii="Times New Roman" w:eastAsia="Times New Roman" w:hAnsi="Times New Roman"/>
          <w:sz w:val="26"/>
          <w:szCs w:val="26"/>
          <w:lang w:eastAsia="ru-RU"/>
        </w:rPr>
      </w:pPr>
      <w:r w:rsidRPr="00E03E1C">
        <w:rPr>
          <w:rFonts w:ascii="Times New Roman" w:eastAsia="Times New Roman" w:hAnsi="Times New Roman"/>
          <w:sz w:val="26"/>
          <w:szCs w:val="26"/>
          <w:lang w:eastAsia="ru-RU"/>
        </w:rPr>
        <w:t>город Рыбинск</w:t>
      </w:r>
    </w:p>
    <w:p w:rsidR="00D16DF2" w:rsidRPr="00E03E1C" w:rsidRDefault="00D16DF2" w:rsidP="005D4F35">
      <w:pPr>
        <w:tabs>
          <w:tab w:val="left" w:pos="7020"/>
        </w:tabs>
        <w:spacing w:after="0" w:line="240" w:lineRule="auto"/>
        <w:ind w:right="-284" w:firstLine="6507"/>
        <w:rPr>
          <w:rFonts w:ascii="Times New Roman" w:eastAsia="Times New Roman" w:hAnsi="Times New Roman"/>
          <w:sz w:val="26"/>
          <w:szCs w:val="26"/>
          <w:lang w:eastAsia="ru-RU"/>
        </w:rPr>
      </w:pPr>
      <w:r w:rsidRPr="00E03E1C">
        <w:rPr>
          <w:rFonts w:ascii="Times New Roman" w:eastAsia="Times New Roman" w:hAnsi="Times New Roman"/>
          <w:sz w:val="26"/>
          <w:szCs w:val="26"/>
          <w:lang w:eastAsia="ru-RU"/>
        </w:rPr>
        <w:t xml:space="preserve">от  </w:t>
      </w:r>
      <w:r w:rsidR="005F7D25" w:rsidRPr="00E03E1C">
        <w:rPr>
          <w:rFonts w:ascii="Times New Roman" w:eastAsia="Times New Roman" w:hAnsi="Times New Roman"/>
          <w:sz w:val="26"/>
          <w:szCs w:val="26"/>
          <w:lang w:eastAsia="ru-RU"/>
        </w:rPr>
        <w:t>1</w:t>
      </w:r>
      <w:r w:rsidR="00AB09E3" w:rsidRPr="00E03E1C">
        <w:rPr>
          <w:rFonts w:ascii="Times New Roman" w:eastAsia="Times New Roman" w:hAnsi="Times New Roman"/>
          <w:sz w:val="26"/>
          <w:szCs w:val="26"/>
          <w:lang w:eastAsia="ru-RU"/>
        </w:rPr>
        <w:t>5</w:t>
      </w:r>
      <w:r w:rsidR="005F7D25" w:rsidRPr="00E03E1C">
        <w:rPr>
          <w:rFonts w:ascii="Times New Roman" w:eastAsia="Times New Roman" w:hAnsi="Times New Roman"/>
          <w:sz w:val="26"/>
          <w:szCs w:val="26"/>
          <w:lang w:eastAsia="ru-RU"/>
        </w:rPr>
        <w:t>.1</w:t>
      </w:r>
      <w:r w:rsidR="00AB09E3" w:rsidRPr="00E03E1C">
        <w:rPr>
          <w:rFonts w:ascii="Times New Roman" w:eastAsia="Times New Roman" w:hAnsi="Times New Roman"/>
          <w:sz w:val="26"/>
          <w:szCs w:val="26"/>
          <w:lang w:eastAsia="ru-RU"/>
        </w:rPr>
        <w:t>0</w:t>
      </w:r>
      <w:r w:rsidR="005F7D25" w:rsidRPr="00E03E1C">
        <w:rPr>
          <w:rFonts w:ascii="Times New Roman" w:eastAsia="Times New Roman" w:hAnsi="Times New Roman"/>
          <w:sz w:val="26"/>
          <w:szCs w:val="26"/>
          <w:lang w:eastAsia="ru-RU"/>
        </w:rPr>
        <w:t>.201</w:t>
      </w:r>
      <w:r w:rsidR="00AB09E3" w:rsidRPr="00E03E1C">
        <w:rPr>
          <w:rFonts w:ascii="Times New Roman" w:eastAsia="Times New Roman" w:hAnsi="Times New Roman"/>
          <w:sz w:val="26"/>
          <w:szCs w:val="26"/>
          <w:lang w:eastAsia="ru-RU"/>
        </w:rPr>
        <w:t>5</w:t>
      </w:r>
      <w:r w:rsidR="005F7D25" w:rsidRPr="00E03E1C">
        <w:rPr>
          <w:rFonts w:ascii="Times New Roman" w:eastAsia="Times New Roman" w:hAnsi="Times New Roman"/>
          <w:sz w:val="26"/>
          <w:szCs w:val="26"/>
          <w:lang w:eastAsia="ru-RU"/>
        </w:rPr>
        <w:t xml:space="preserve"> г.</w:t>
      </w:r>
      <w:r w:rsidRPr="00E03E1C">
        <w:rPr>
          <w:rFonts w:ascii="Times New Roman" w:eastAsia="Times New Roman" w:hAnsi="Times New Roman"/>
          <w:sz w:val="26"/>
          <w:szCs w:val="26"/>
          <w:lang w:eastAsia="ru-RU"/>
        </w:rPr>
        <w:t xml:space="preserve"> № </w:t>
      </w:r>
      <w:r w:rsidR="00AB09E3" w:rsidRPr="00E03E1C">
        <w:rPr>
          <w:rFonts w:ascii="Times New Roman" w:eastAsia="Times New Roman" w:hAnsi="Times New Roman"/>
          <w:sz w:val="26"/>
          <w:szCs w:val="26"/>
          <w:lang w:eastAsia="ru-RU"/>
        </w:rPr>
        <w:t>5</w:t>
      </w:r>
      <w:r w:rsidR="005F7D25" w:rsidRPr="00E03E1C">
        <w:rPr>
          <w:rFonts w:ascii="Times New Roman" w:eastAsia="Times New Roman" w:hAnsi="Times New Roman"/>
          <w:sz w:val="26"/>
          <w:szCs w:val="26"/>
          <w:lang w:eastAsia="ru-RU"/>
        </w:rPr>
        <w:t>1-</w:t>
      </w:r>
      <w:r w:rsidR="00F940B9" w:rsidRPr="00E03E1C">
        <w:rPr>
          <w:rFonts w:ascii="Times New Roman" w:eastAsia="Times New Roman" w:hAnsi="Times New Roman"/>
          <w:sz w:val="26"/>
          <w:szCs w:val="26"/>
          <w:lang w:eastAsia="ru-RU"/>
        </w:rPr>
        <w:t>дф</w:t>
      </w:r>
      <w:r w:rsidRPr="00E03E1C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</w:p>
    <w:p w:rsidR="00D16DF2" w:rsidRDefault="00D16DF2" w:rsidP="005D4F35">
      <w:pPr>
        <w:autoSpaceDE w:val="0"/>
        <w:autoSpaceDN w:val="0"/>
        <w:adjustRightInd w:val="0"/>
        <w:spacing w:after="0"/>
        <w:ind w:right="-284" w:firstLine="6507"/>
        <w:jc w:val="center"/>
        <w:outlineLvl w:val="4"/>
        <w:rPr>
          <w:rFonts w:ascii="Times New Roman" w:hAnsi="Times New Roman"/>
          <w:b/>
          <w:sz w:val="24"/>
          <w:szCs w:val="26"/>
        </w:rPr>
      </w:pPr>
    </w:p>
    <w:p w:rsidR="008E71F4" w:rsidRPr="008E71F4" w:rsidRDefault="008E71F4" w:rsidP="00B4215D">
      <w:pPr>
        <w:tabs>
          <w:tab w:val="left" w:pos="7020"/>
        </w:tabs>
        <w:spacing w:after="0" w:line="240" w:lineRule="auto"/>
        <w:ind w:right="-284" w:firstLine="6507"/>
        <w:rPr>
          <w:rFonts w:ascii="Times New Roman" w:eastAsia="Times New Roman" w:hAnsi="Times New Roman"/>
          <w:i/>
          <w:sz w:val="26"/>
          <w:szCs w:val="24"/>
          <w:lang w:eastAsia="ru-RU"/>
        </w:rPr>
      </w:pPr>
      <w:r w:rsidRPr="008E71F4">
        <w:rPr>
          <w:rFonts w:ascii="Times New Roman" w:eastAsia="Times New Roman" w:hAnsi="Times New Roman"/>
          <w:i/>
          <w:sz w:val="26"/>
          <w:szCs w:val="24"/>
          <w:lang w:eastAsia="ru-RU"/>
        </w:rPr>
        <w:t xml:space="preserve"> </w:t>
      </w:r>
    </w:p>
    <w:p w:rsidR="004710B6" w:rsidRDefault="008E71F4" w:rsidP="005677A8">
      <w:pPr>
        <w:spacing w:after="0" w:line="240" w:lineRule="auto"/>
        <w:ind w:right="-284"/>
        <w:jc w:val="center"/>
        <w:rPr>
          <w:rFonts w:ascii="Times New Roman" w:hAnsi="Times New Roman"/>
          <w:b/>
          <w:sz w:val="28"/>
          <w:szCs w:val="28"/>
        </w:rPr>
      </w:pPr>
      <w:r w:rsidRPr="00C564CD">
        <w:rPr>
          <w:rFonts w:ascii="Times New Roman" w:hAnsi="Times New Roman"/>
          <w:b/>
          <w:sz w:val="28"/>
          <w:szCs w:val="28"/>
        </w:rPr>
        <w:t>Порядок формирования целевых статей расходов бюджета</w:t>
      </w:r>
      <w:r w:rsidR="004710B6">
        <w:rPr>
          <w:rFonts w:ascii="Times New Roman" w:hAnsi="Times New Roman"/>
          <w:b/>
          <w:sz w:val="28"/>
          <w:szCs w:val="28"/>
        </w:rPr>
        <w:t xml:space="preserve">, </w:t>
      </w:r>
    </w:p>
    <w:p w:rsidR="004710B6" w:rsidRDefault="004710B6" w:rsidP="005677A8">
      <w:pPr>
        <w:spacing w:after="0" w:line="240" w:lineRule="auto"/>
        <w:ind w:right="-284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применяемых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при формировании и исполнении бюджета </w:t>
      </w:r>
      <w:r w:rsidR="00B4215D">
        <w:rPr>
          <w:rFonts w:ascii="Times New Roman" w:hAnsi="Times New Roman"/>
          <w:b/>
          <w:sz w:val="28"/>
          <w:szCs w:val="28"/>
        </w:rPr>
        <w:t xml:space="preserve">городского округа </w:t>
      </w:r>
    </w:p>
    <w:p w:rsidR="008E71F4" w:rsidRDefault="00B4215D" w:rsidP="005677A8">
      <w:pPr>
        <w:spacing w:after="0" w:line="240" w:lineRule="auto"/>
        <w:ind w:right="-28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город Рыбинск</w:t>
      </w:r>
      <w:r w:rsidR="004710B6">
        <w:rPr>
          <w:rFonts w:ascii="Times New Roman" w:hAnsi="Times New Roman"/>
          <w:b/>
          <w:sz w:val="28"/>
          <w:szCs w:val="28"/>
        </w:rPr>
        <w:t xml:space="preserve"> в 2016 году и плановом периоде 2017-2018 годов</w:t>
      </w:r>
    </w:p>
    <w:p w:rsidR="005677A8" w:rsidRPr="00C564CD" w:rsidRDefault="005677A8" w:rsidP="005677A8">
      <w:pPr>
        <w:spacing w:after="0" w:line="240" w:lineRule="auto"/>
        <w:ind w:right="-284"/>
        <w:jc w:val="center"/>
        <w:rPr>
          <w:rFonts w:ascii="Times New Roman" w:hAnsi="Times New Roman"/>
          <w:b/>
          <w:sz w:val="28"/>
          <w:szCs w:val="28"/>
        </w:rPr>
      </w:pPr>
    </w:p>
    <w:p w:rsidR="008E71F4" w:rsidRPr="00C564CD" w:rsidRDefault="008E71F4" w:rsidP="009C1C42">
      <w:pPr>
        <w:spacing w:after="0"/>
        <w:ind w:right="-142" w:firstLine="567"/>
        <w:jc w:val="both"/>
        <w:rPr>
          <w:rFonts w:ascii="Times New Roman" w:hAnsi="Times New Roman"/>
          <w:snapToGrid w:val="0"/>
          <w:sz w:val="28"/>
          <w:szCs w:val="28"/>
        </w:rPr>
      </w:pPr>
      <w:proofErr w:type="gramStart"/>
      <w:r w:rsidRPr="00C564CD">
        <w:rPr>
          <w:rFonts w:ascii="Times New Roman" w:hAnsi="Times New Roman"/>
          <w:snapToGrid w:val="0"/>
          <w:sz w:val="28"/>
          <w:szCs w:val="28"/>
        </w:rPr>
        <w:t>Целевые статьи расходов бюджета</w:t>
      </w:r>
      <w:r w:rsidR="005B46CE">
        <w:rPr>
          <w:rFonts w:ascii="Times New Roman" w:hAnsi="Times New Roman"/>
          <w:snapToGrid w:val="0"/>
          <w:sz w:val="28"/>
          <w:szCs w:val="28"/>
        </w:rPr>
        <w:t xml:space="preserve"> городского округа город Рыбинск (далее – бюджета города) </w:t>
      </w:r>
      <w:r w:rsidRPr="00C564CD">
        <w:rPr>
          <w:rFonts w:ascii="Times New Roman" w:hAnsi="Times New Roman"/>
          <w:snapToGrid w:val="0"/>
          <w:sz w:val="28"/>
          <w:szCs w:val="28"/>
        </w:rPr>
        <w:t xml:space="preserve"> обеспечивают привязку бюджетных ассигнований бюджета города к муниципальным программам городского округа город Рыбинск, их подпрограммам и (или) непрограммным направлениям деятельности (функциям) органов местного самоуправления,  указанных в ведомственной структуре расходов бюджета города, и (или) к расходным обязательствам, подлежащим исполнению за счет средств бюджета города.</w:t>
      </w:r>
      <w:proofErr w:type="gramEnd"/>
    </w:p>
    <w:p w:rsidR="00CA738A" w:rsidRPr="00CA738A" w:rsidRDefault="00CA738A" w:rsidP="00CA738A">
      <w:pPr>
        <w:autoSpaceDE w:val="0"/>
        <w:autoSpaceDN w:val="0"/>
        <w:adjustRightInd w:val="0"/>
        <w:spacing w:line="240" w:lineRule="auto"/>
        <w:ind w:firstLine="567"/>
        <w:jc w:val="both"/>
        <w:outlineLvl w:val="4"/>
        <w:rPr>
          <w:rFonts w:ascii="Times New Roman" w:hAnsi="Times New Roman"/>
          <w:snapToGrid w:val="0"/>
          <w:sz w:val="28"/>
          <w:szCs w:val="28"/>
        </w:rPr>
      </w:pPr>
      <w:r w:rsidRPr="00CA738A">
        <w:rPr>
          <w:rFonts w:ascii="Times New Roman" w:hAnsi="Times New Roman"/>
          <w:snapToGrid w:val="0"/>
          <w:sz w:val="28"/>
          <w:szCs w:val="28"/>
        </w:rPr>
        <w:t xml:space="preserve">Структура </w:t>
      </w:r>
      <w:proofErr w:type="gramStart"/>
      <w:r w:rsidRPr="00CA738A">
        <w:rPr>
          <w:rFonts w:ascii="Times New Roman" w:hAnsi="Times New Roman"/>
          <w:snapToGrid w:val="0"/>
          <w:sz w:val="28"/>
          <w:szCs w:val="28"/>
        </w:rPr>
        <w:t>кода целевой статьи расходов бюджета города</w:t>
      </w:r>
      <w:proofErr w:type="gramEnd"/>
      <w:r w:rsidRPr="00CA738A">
        <w:rPr>
          <w:rFonts w:ascii="Times New Roman" w:hAnsi="Times New Roman"/>
          <w:snapToGrid w:val="0"/>
          <w:sz w:val="28"/>
          <w:szCs w:val="28"/>
        </w:rPr>
        <w:t xml:space="preserve"> состоит из десяти разрядов и включает следующие составные части:</w:t>
      </w:r>
    </w:p>
    <w:p w:rsidR="00CA738A" w:rsidRPr="00CA738A" w:rsidRDefault="00CA738A" w:rsidP="00CA738A">
      <w:pPr>
        <w:autoSpaceDE w:val="0"/>
        <w:autoSpaceDN w:val="0"/>
        <w:adjustRightInd w:val="0"/>
        <w:ind w:firstLine="567"/>
        <w:jc w:val="both"/>
        <w:outlineLvl w:val="4"/>
        <w:rPr>
          <w:rFonts w:ascii="Times New Roman" w:hAnsi="Times New Roman"/>
          <w:snapToGrid w:val="0"/>
          <w:sz w:val="28"/>
          <w:szCs w:val="28"/>
        </w:rPr>
      </w:pPr>
      <w:r w:rsidRPr="00CA738A">
        <w:rPr>
          <w:rFonts w:ascii="Times New Roman" w:hAnsi="Times New Roman"/>
          <w:snapToGrid w:val="0"/>
          <w:sz w:val="28"/>
          <w:szCs w:val="28"/>
        </w:rPr>
        <w:t>код программного (непрограммного) направления расходов (1 – 2 разряд кода целевой статьи расходов бюджета), предназначенный для кодирования муниципальных программ городского округа город Рыбинск, непрограммных направлений деятельности (функций) органов местного самоуправления;</w:t>
      </w:r>
    </w:p>
    <w:p w:rsidR="00CA738A" w:rsidRPr="00CA738A" w:rsidRDefault="00CA738A" w:rsidP="00CA738A">
      <w:pPr>
        <w:autoSpaceDE w:val="0"/>
        <w:autoSpaceDN w:val="0"/>
        <w:adjustRightInd w:val="0"/>
        <w:ind w:firstLine="567"/>
        <w:jc w:val="both"/>
        <w:outlineLvl w:val="4"/>
        <w:rPr>
          <w:rFonts w:ascii="Times New Roman" w:hAnsi="Times New Roman"/>
          <w:snapToGrid w:val="0"/>
          <w:sz w:val="28"/>
          <w:szCs w:val="28"/>
        </w:rPr>
      </w:pPr>
      <w:r w:rsidRPr="00CA738A">
        <w:rPr>
          <w:rFonts w:ascii="Times New Roman" w:hAnsi="Times New Roman"/>
          <w:snapToGrid w:val="0"/>
          <w:sz w:val="28"/>
          <w:szCs w:val="28"/>
        </w:rPr>
        <w:t>код подпрограммы (3 разряд кода целевой статьи расходов бюджета), предназначенный для кодирования подпрограмм муниципальных программ городского округа город Рыбинск, а также ведомственных целевых программ в рамках непрограммных направлений деятельности (функций) отраслевых органов местного самоуправления;</w:t>
      </w:r>
    </w:p>
    <w:p w:rsidR="00CA738A" w:rsidRPr="00CA738A" w:rsidRDefault="00CA738A" w:rsidP="00CA738A">
      <w:pPr>
        <w:autoSpaceDE w:val="0"/>
        <w:autoSpaceDN w:val="0"/>
        <w:adjustRightInd w:val="0"/>
        <w:ind w:firstLine="567"/>
        <w:jc w:val="both"/>
        <w:outlineLvl w:val="4"/>
        <w:rPr>
          <w:rFonts w:ascii="Times New Roman" w:hAnsi="Times New Roman"/>
          <w:snapToGrid w:val="0"/>
          <w:sz w:val="28"/>
          <w:szCs w:val="28"/>
        </w:rPr>
      </w:pPr>
      <w:r w:rsidRPr="00CA738A">
        <w:rPr>
          <w:rFonts w:ascii="Times New Roman" w:hAnsi="Times New Roman"/>
          <w:snapToGrid w:val="0"/>
          <w:sz w:val="28"/>
          <w:szCs w:val="28"/>
        </w:rPr>
        <w:t xml:space="preserve"> код основного мероприятия (4 - 5 разряды кода классификации расходов бюджетов), предназначенный для кодирования целей, задач основных мероприятий в рамках подпрограмм (ведомственных целевых программ) муниципальных программ городского округа город Рыбинск, непрограммных направлений деятельности (функций) органов местного самоуправления;</w:t>
      </w:r>
    </w:p>
    <w:p w:rsidR="00CA738A" w:rsidRPr="00CA738A" w:rsidRDefault="00CA738A" w:rsidP="00CA738A">
      <w:pPr>
        <w:autoSpaceDE w:val="0"/>
        <w:autoSpaceDN w:val="0"/>
        <w:adjustRightInd w:val="0"/>
        <w:ind w:firstLine="567"/>
        <w:jc w:val="both"/>
        <w:outlineLvl w:val="4"/>
        <w:rPr>
          <w:rFonts w:ascii="Times New Roman" w:hAnsi="Times New Roman"/>
          <w:snapToGrid w:val="0"/>
          <w:sz w:val="28"/>
          <w:szCs w:val="28"/>
        </w:rPr>
      </w:pPr>
      <w:r w:rsidRPr="00CA738A">
        <w:rPr>
          <w:rFonts w:ascii="Times New Roman" w:hAnsi="Times New Roman"/>
          <w:snapToGrid w:val="0"/>
          <w:sz w:val="28"/>
          <w:szCs w:val="28"/>
        </w:rPr>
        <w:t xml:space="preserve">код направления расходов (6 - 10 разряд кода целевой статьи расходов бюджета) предназначен для кодирования направлений расходования средств, конкретизирующих (при необходимости) отдельные мероприятия. </w:t>
      </w:r>
    </w:p>
    <w:p w:rsidR="00CA738A" w:rsidRPr="00CA738A" w:rsidRDefault="00CA738A" w:rsidP="00CA738A">
      <w:pPr>
        <w:autoSpaceDE w:val="0"/>
        <w:autoSpaceDN w:val="0"/>
        <w:adjustRightInd w:val="0"/>
        <w:ind w:firstLine="567"/>
        <w:jc w:val="both"/>
        <w:outlineLvl w:val="4"/>
        <w:rPr>
          <w:rFonts w:ascii="Times New Roman" w:hAnsi="Times New Roman"/>
          <w:snapToGrid w:val="0"/>
          <w:sz w:val="28"/>
          <w:szCs w:val="28"/>
        </w:rPr>
      </w:pPr>
      <w:r w:rsidRPr="00CA738A">
        <w:rPr>
          <w:rFonts w:ascii="Times New Roman" w:hAnsi="Times New Roman"/>
          <w:snapToGrid w:val="0"/>
          <w:sz w:val="28"/>
          <w:szCs w:val="28"/>
        </w:rPr>
        <w:lastRenderedPageBreak/>
        <w:t>Целевым статьям расходов бюджета города присваиваются уникальные коды, сформированные с применением цифрового ряда: 0, 1, 2, 3, 4, 5, 6, 7, 8, 9.</w:t>
      </w:r>
    </w:p>
    <w:p w:rsidR="00CA738A" w:rsidRPr="00CA738A" w:rsidRDefault="00CA738A" w:rsidP="00CA738A">
      <w:pPr>
        <w:autoSpaceDE w:val="0"/>
        <w:autoSpaceDN w:val="0"/>
        <w:adjustRightInd w:val="0"/>
        <w:ind w:firstLine="567"/>
        <w:jc w:val="both"/>
        <w:outlineLvl w:val="4"/>
        <w:rPr>
          <w:rFonts w:ascii="Times New Roman" w:hAnsi="Times New Roman"/>
          <w:snapToGrid w:val="0"/>
          <w:sz w:val="28"/>
          <w:szCs w:val="28"/>
        </w:rPr>
      </w:pPr>
      <w:r w:rsidRPr="00CA738A">
        <w:rPr>
          <w:rFonts w:ascii="Times New Roman" w:hAnsi="Times New Roman"/>
          <w:snapToGrid w:val="0"/>
          <w:sz w:val="28"/>
          <w:szCs w:val="28"/>
        </w:rPr>
        <w:t>Наименования целевых статей расходов бюджета города характеризуют направление бюджетных ассигнований на реализацию:</w:t>
      </w:r>
    </w:p>
    <w:p w:rsidR="00CA738A" w:rsidRPr="00CA738A" w:rsidRDefault="00CA738A" w:rsidP="00CA738A">
      <w:pPr>
        <w:autoSpaceDE w:val="0"/>
        <w:autoSpaceDN w:val="0"/>
        <w:adjustRightInd w:val="0"/>
        <w:ind w:firstLine="567"/>
        <w:jc w:val="both"/>
        <w:outlineLvl w:val="4"/>
        <w:rPr>
          <w:rFonts w:ascii="Times New Roman" w:hAnsi="Times New Roman"/>
          <w:snapToGrid w:val="0"/>
          <w:sz w:val="28"/>
          <w:szCs w:val="28"/>
        </w:rPr>
      </w:pPr>
      <w:r w:rsidRPr="00CA738A">
        <w:rPr>
          <w:rFonts w:ascii="Times New Roman" w:hAnsi="Times New Roman"/>
          <w:snapToGrid w:val="0"/>
          <w:sz w:val="28"/>
          <w:szCs w:val="28"/>
        </w:rPr>
        <w:t>муниципальных программ города (непрограммных направлений деятельности (функций) органов местного самоуправления);</w:t>
      </w:r>
    </w:p>
    <w:p w:rsidR="00CA738A" w:rsidRPr="00CA738A" w:rsidRDefault="00CA738A" w:rsidP="00CA738A">
      <w:pPr>
        <w:autoSpaceDE w:val="0"/>
        <w:autoSpaceDN w:val="0"/>
        <w:adjustRightInd w:val="0"/>
        <w:ind w:firstLine="567"/>
        <w:jc w:val="both"/>
        <w:outlineLvl w:val="4"/>
        <w:rPr>
          <w:rFonts w:ascii="Times New Roman" w:hAnsi="Times New Roman"/>
          <w:snapToGrid w:val="0"/>
          <w:sz w:val="28"/>
          <w:szCs w:val="28"/>
        </w:rPr>
      </w:pPr>
      <w:r w:rsidRPr="00CA738A">
        <w:rPr>
          <w:rFonts w:ascii="Times New Roman" w:hAnsi="Times New Roman"/>
          <w:snapToGrid w:val="0"/>
          <w:sz w:val="28"/>
          <w:szCs w:val="28"/>
        </w:rPr>
        <w:t>подпрограмм муниципальных программ (ведомственных целевых программ в рамках непрограммных направлений деятельности (функций) органов местного самоуправления);</w:t>
      </w:r>
    </w:p>
    <w:p w:rsidR="00CA738A" w:rsidRPr="00CA738A" w:rsidRDefault="00CA738A" w:rsidP="00CA738A">
      <w:pPr>
        <w:autoSpaceDE w:val="0"/>
        <w:autoSpaceDN w:val="0"/>
        <w:adjustRightInd w:val="0"/>
        <w:ind w:firstLine="567"/>
        <w:jc w:val="both"/>
        <w:outlineLvl w:val="4"/>
        <w:rPr>
          <w:rFonts w:ascii="Times New Roman" w:hAnsi="Times New Roman"/>
          <w:snapToGrid w:val="0"/>
          <w:sz w:val="28"/>
          <w:szCs w:val="28"/>
        </w:rPr>
      </w:pPr>
      <w:r w:rsidRPr="00CA738A">
        <w:rPr>
          <w:rFonts w:ascii="Times New Roman" w:hAnsi="Times New Roman"/>
          <w:snapToGrid w:val="0"/>
          <w:sz w:val="28"/>
          <w:szCs w:val="28"/>
        </w:rPr>
        <w:t>направлений расходов.</w:t>
      </w:r>
    </w:p>
    <w:p w:rsidR="00CA738A" w:rsidRPr="00CA738A" w:rsidRDefault="00CA738A" w:rsidP="00CA738A">
      <w:pPr>
        <w:autoSpaceDE w:val="0"/>
        <w:autoSpaceDN w:val="0"/>
        <w:adjustRightInd w:val="0"/>
        <w:ind w:firstLine="567"/>
        <w:jc w:val="both"/>
        <w:outlineLvl w:val="4"/>
        <w:rPr>
          <w:rFonts w:ascii="Times New Roman" w:hAnsi="Times New Roman"/>
          <w:snapToGrid w:val="0"/>
          <w:sz w:val="28"/>
          <w:szCs w:val="28"/>
        </w:rPr>
      </w:pPr>
      <w:r w:rsidRPr="00CA738A">
        <w:rPr>
          <w:rFonts w:ascii="Times New Roman" w:hAnsi="Times New Roman"/>
          <w:snapToGrid w:val="0"/>
          <w:sz w:val="28"/>
          <w:szCs w:val="28"/>
        </w:rPr>
        <w:t>Каждому публичному нормативному обязательству, обособленной функции (сфере, направлению) деятельности органов местного самоуправления присваивается уникальный код целевой статьи расходов бюджета города.</w:t>
      </w:r>
    </w:p>
    <w:p w:rsidR="00CA738A" w:rsidRPr="00CA738A" w:rsidRDefault="00CA738A" w:rsidP="00CA738A">
      <w:pPr>
        <w:autoSpaceDE w:val="0"/>
        <w:autoSpaceDN w:val="0"/>
        <w:adjustRightInd w:val="0"/>
        <w:ind w:firstLine="567"/>
        <w:jc w:val="both"/>
        <w:outlineLvl w:val="4"/>
        <w:rPr>
          <w:rFonts w:ascii="Times New Roman" w:hAnsi="Times New Roman"/>
          <w:snapToGrid w:val="0"/>
          <w:sz w:val="28"/>
          <w:szCs w:val="28"/>
        </w:rPr>
      </w:pPr>
      <w:r w:rsidRPr="00CA738A">
        <w:rPr>
          <w:rFonts w:ascii="Times New Roman" w:hAnsi="Times New Roman"/>
          <w:snapToGrid w:val="0"/>
          <w:sz w:val="28"/>
          <w:szCs w:val="28"/>
        </w:rPr>
        <w:t xml:space="preserve">Расходы бюджета города, источником финансового обеспечения которых являются субсидии, субвенции, иные межбюджетные трансферты, имеющие целевое назначение, предоставляемые из вышестоящих бюджетов (далее – межбюджетные трансферты), отражаются по целевым статьям расходов бюджета города, включающим коды направлений расходов (6 - 10 разряд кода целевой статьи расходов бюджета города) соответствующих бюджетов. Наименование </w:t>
      </w:r>
      <w:proofErr w:type="gramStart"/>
      <w:r w:rsidRPr="00CA738A">
        <w:rPr>
          <w:rFonts w:ascii="Times New Roman" w:hAnsi="Times New Roman"/>
          <w:snapToGrid w:val="0"/>
          <w:sz w:val="28"/>
          <w:szCs w:val="28"/>
        </w:rPr>
        <w:t>целевой статьи, содержащей соответствующее направление расходов бюджета города не включает</w:t>
      </w:r>
      <w:proofErr w:type="gramEnd"/>
      <w:r w:rsidRPr="00CA738A">
        <w:rPr>
          <w:rFonts w:ascii="Times New Roman" w:hAnsi="Times New Roman"/>
          <w:snapToGrid w:val="0"/>
          <w:sz w:val="28"/>
          <w:szCs w:val="28"/>
        </w:rPr>
        <w:t xml:space="preserve"> указание на наименование межбюджетного трансферта, являющегося источником финансового обеспечения расходов бюджета города.</w:t>
      </w:r>
    </w:p>
    <w:p w:rsidR="00CA738A" w:rsidRPr="00CA738A" w:rsidRDefault="00CA738A" w:rsidP="00CA738A">
      <w:pPr>
        <w:autoSpaceDE w:val="0"/>
        <w:autoSpaceDN w:val="0"/>
        <w:adjustRightInd w:val="0"/>
        <w:ind w:firstLine="567"/>
        <w:jc w:val="both"/>
        <w:outlineLvl w:val="4"/>
        <w:rPr>
          <w:rFonts w:ascii="Times New Roman" w:hAnsi="Times New Roman"/>
          <w:snapToGrid w:val="0"/>
          <w:sz w:val="28"/>
          <w:szCs w:val="28"/>
        </w:rPr>
      </w:pPr>
      <w:r w:rsidRPr="00CA738A">
        <w:rPr>
          <w:rFonts w:ascii="Times New Roman" w:hAnsi="Times New Roman"/>
          <w:snapToGrid w:val="0"/>
          <w:sz w:val="28"/>
          <w:szCs w:val="28"/>
        </w:rPr>
        <w:t>Перечень программных и непрограммных расходов приведен в приложении 1 к Порядку формирования целевых статей расходов бюджета.</w:t>
      </w:r>
    </w:p>
    <w:p w:rsidR="00CA738A" w:rsidRPr="00CA738A" w:rsidRDefault="00CA738A" w:rsidP="00CA738A">
      <w:pPr>
        <w:autoSpaceDE w:val="0"/>
        <w:autoSpaceDN w:val="0"/>
        <w:adjustRightInd w:val="0"/>
        <w:ind w:firstLine="567"/>
        <w:jc w:val="both"/>
        <w:outlineLvl w:val="4"/>
        <w:rPr>
          <w:rFonts w:ascii="Times New Roman" w:hAnsi="Times New Roman"/>
          <w:snapToGrid w:val="0"/>
          <w:sz w:val="28"/>
          <w:szCs w:val="28"/>
        </w:rPr>
      </w:pPr>
      <w:r w:rsidRPr="00CA738A">
        <w:rPr>
          <w:rFonts w:ascii="Times New Roman" w:hAnsi="Times New Roman"/>
          <w:snapToGrid w:val="0"/>
          <w:sz w:val="28"/>
          <w:szCs w:val="28"/>
        </w:rPr>
        <w:t>Перечень направлений расходов приведен в приложении 2 к Порядку формирования целевых статей расходов бюджета.</w:t>
      </w:r>
    </w:p>
    <w:p w:rsidR="00CA738A" w:rsidRPr="00CA738A" w:rsidRDefault="00CA738A" w:rsidP="00CA738A">
      <w:pPr>
        <w:autoSpaceDE w:val="0"/>
        <w:autoSpaceDN w:val="0"/>
        <w:adjustRightInd w:val="0"/>
        <w:ind w:firstLine="567"/>
        <w:jc w:val="both"/>
        <w:outlineLvl w:val="4"/>
        <w:rPr>
          <w:rFonts w:ascii="Times New Roman" w:hAnsi="Times New Roman"/>
          <w:snapToGrid w:val="0"/>
          <w:sz w:val="28"/>
          <w:szCs w:val="28"/>
        </w:rPr>
      </w:pPr>
      <w:r w:rsidRPr="00CA738A">
        <w:rPr>
          <w:rFonts w:ascii="Times New Roman" w:hAnsi="Times New Roman"/>
          <w:snapToGrid w:val="0"/>
          <w:sz w:val="28"/>
          <w:szCs w:val="28"/>
        </w:rPr>
        <w:t>Коды направлений расходов бюджета, имеющие значения 300</w:t>
      </w:r>
      <w:r w:rsidR="00626CED">
        <w:rPr>
          <w:rFonts w:ascii="Times New Roman" w:hAnsi="Times New Roman"/>
          <w:snapToGrid w:val="0"/>
          <w:sz w:val="28"/>
          <w:szCs w:val="28"/>
        </w:rPr>
        <w:t>10</w:t>
      </w:r>
      <w:r w:rsidRPr="00CA738A">
        <w:rPr>
          <w:rFonts w:ascii="Times New Roman" w:hAnsi="Times New Roman"/>
          <w:snapToGrid w:val="0"/>
          <w:sz w:val="28"/>
          <w:szCs w:val="28"/>
        </w:rPr>
        <w:t xml:space="preserve"> - 3999</w:t>
      </w:r>
      <w:r w:rsidR="00626CED">
        <w:rPr>
          <w:rFonts w:ascii="Times New Roman" w:hAnsi="Times New Roman"/>
          <w:snapToGrid w:val="0"/>
          <w:sz w:val="28"/>
          <w:szCs w:val="28"/>
        </w:rPr>
        <w:t>0</w:t>
      </w:r>
      <w:r w:rsidRPr="00CA738A">
        <w:rPr>
          <w:rFonts w:ascii="Times New Roman" w:hAnsi="Times New Roman"/>
          <w:snapToGrid w:val="0"/>
          <w:sz w:val="28"/>
          <w:szCs w:val="28"/>
        </w:rPr>
        <w:t xml:space="preserve"> и 500</w:t>
      </w:r>
      <w:r w:rsidR="00626CED">
        <w:rPr>
          <w:rFonts w:ascii="Times New Roman" w:hAnsi="Times New Roman"/>
          <w:snapToGrid w:val="0"/>
          <w:sz w:val="28"/>
          <w:szCs w:val="28"/>
        </w:rPr>
        <w:t>10</w:t>
      </w:r>
      <w:r w:rsidRPr="00CA738A">
        <w:rPr>
          <w:rFonts w:ascii="Times New Roman" w:hAnsi="Times New Roman"/>
          <w:snapToGrid w:val="0"/>
          <w:sz w:val="28"/>
          <w:szCs w:val="28"/>
        </w:rPr>
        <w:t xml:space="preserve"> – 5999</w:t>
      </w:r>
      <w:r w:rsidR="00626CED">
        <w:rPr>
          <w:rFonts w:ascii="Times New Roman" w:hAnsi="Times New Roman"/>
          <w:snapToGrid w:val="0"/>
          <w:sz w:val="28"/>
          <w:szCs w:val="28"/>
        </w:rPr>
        <w:t>0</w:t>
      </w:r>
      <w:r w:rsidRPr="00CA738A">
        <w:rPr>
          <w:rFonts w:ascii="Times New Roman" w:hAnsi="Times New Roman"/>
          <w:snapToGrid w:val="0"/>
          <w:sz w:val="28"/>
          <w:szCs w:val="28"/>
        </w:rPr>
        <w:t>, используются исключительно для отражения расходов, источником финансового обеспечения которых являются межбюджетные трансферты, предоставляемые из федерального бюджета.</w:t>
      </w:r>
    </w:p>
    <w:p w:rsidR="00CA738A" w:rsidRPr="00CA738A" w:rsidRDefault="00CA738A" w:rsidP="00CA738A">
      <w:pPr>
        <w:autoSpaceDE w:val="0"/>
        <w:autoSpaceDN w:val="0"/>
        <w:adjustRightInd w:val="0"/>
        <w:ind w:firstLine="567"/>
        <w:jc w:val="both"/>
        <w:outlineLvl w:val="4"/>
        <w:rPr>
          <w:rFonts w:ascii="Times New Roman" w:hAnsi="Times New Roman"/>
          <w:snapToGrid w:val="0"/>
          <w:sz w:val="28"/>
          <w:szCs w:val="28"/>
        </w:rPr>
      </w:pPr>
      <w:r w:rsidRPr="00CA738A">
        <w:rPr>
          <w:rFonts w:ascii="Times New Roman" w:hAnsi="Times New Roman"/>
          <w:snapToGrid w:val="0"/>
          <w:sz w:val="28"/>
          <w:szCs w:val="28"/>
        </w:rPr>
        <w:t>Коды направлений расходов бюджета, имеющие значения 700</w:t>
      </w:r>
      <w:r w:rsidR="0033745E">
        <w:rPr>
          <w:rFonts w:ascii="Times New Roman" w:hAnsi="Times New Roman"/>
          <w:snapToGrid w:val="0"/>
          <w:sz w:val="28"/>
          <w:szCs w:val="28"/>
        </w:rPr>
        <w:t>10</w:t>
      </w:r>
      <w:r w:rsidRPr="00CA738A">
        <w:rPr>
          <w:rFonts w:ascii="Times New Roman" w:hAnsi="Times New Roman"/>
          <w:snapToGrid w:val="0"/>
          <w:sz w:val="28"/>
          <w:szCs w:val="28"/>
        </w:rPr>
        <w:t xml:space="preserve"> - 7999</w:t>
      </w:r>
      <w:r w:rsidR="0033745E">
        <w:rPr>
          <w:rFonts w:ascii="Times New Roman" w:hAnsi="Times New Roman"/>
          <w:snapToGrid w:val="0"/>
          <w:sz w:val="28"/>
          <w:szCs w:val="28"/>
        </w:rPr>
        <w:t>0</w:t>
      </w:r>
      <w:r w:rsidRPr="00CA738A">
        <w:rPr>
          <w:rFonts w:ascii="Times New Roman" w:hAnsi="Times New Roman"/>
          <w:snapToGrid w:val="0"/>
          <w:sz w:val="28"/>
          <w:szCs w:val="28"/>
        </w:rPr>
        <w:t xml:space="preserve"> и 800</w:t>
      </w:r>
      <w:r w:rsidR="0033745E">
        <w:rPr>
          <w:rFonts w:ascii="Times New Roman" w:hAnsi="Times New Roman"/>
          <w:snapToGrid w:val="0"/>
          <w:sz w:val="28"/>
          <w:szCs w:val="28"/>
        </w:rPr>
        <w:t>10</w:t>
      </w:r>
      <w:r w:rsidRPr="00CA738A">
        <w:rPr>
          <w:rFonts w:ascii="Times New Roman" w:hAnsi="Times New Roman"/>
          <w:snapToGrid w:val="0"/>
          <w:sz w:val="28"/>
          <w:szCs w:val="28"/>
        </w:rPr>
        <w:t xml:space="preserve"> – 8999</w:t>
      </w:r>
      <w:r w:rsidR="0033745E">
        <w:rPr>
          <w:rFonts w:ascii="Times New Roman" w:hAnsi="Times New Roman"/>
          <w:snapToGrid w:val="0"/>
          <w:sz w:val="28"/>
          <w:szCs w:val="28"/>
        </w:rPr>
        <w:t>0</w:t>
      </w:r>
      <w:r w:rsidRPr="00CA738A">
        <w:rPr>
          <w:rFonts w:ascii="Times New Roman" w:hAnsi="Times New Roman"/>
          <w:snapToGrid w:val="0"/>
          <w:sz w:val="28"/>
          <w:szCs w:val="28"/>
        </w:rPr>
        <w:t xml:space="preserve">, используются исключительно для отражения расходов, источником </w:t>
      </w:r>
      <w:r w:rsidRPr="00CA738A">
        <w:rPr>
          <w:rFonts w:ascii="Times New Roman" w:hAnsi="Times New Roman"/>
          <w:snapToGrid w:val="0"/>
          <w:sz w:val="28"/>
          <w:szCs w:val="28"/>
        </w:rPr>
        <w:lastRenderedPageBreak/>
        <w:t>финансового обеспечения которых являются межбюджетные трансферты, предоставляемые из областного бюджета.</w:t>
      </w:r>
    </w:p>
    <w:p w:rsidR="00CA738A" w:rsidRPr="00CA738A" w:rsidRDefault="00CA738A" w:rsidP="00CA738A">
      <w:pPr>
        <w:autoSpaceDE w:val="0"/>
        <w:autoSpaceDN w:val="0"/>
        <w:adjustRightInd w:val="0"/>
        <w:ind w:firstLine="567"/>
        <w:jc w:val="both"/>
        <w:outlineLvl w:val="4"/>
        <w:rPr>
          <w:rFonts w:ascii="Times New Roman" w:hAnsi="Times New Roman"/>
          <w:snapToGrid w:val="0"/>
          <w:sz w:val="28"/>
          <w:szCs w:val="28"/>
        </w:rPr>
      </w:pPr>
      <w:r w:rsidRPr="00CA738A">
        <w:rPr>
          <w:rFonts w:ascii="Times New Roman" w:hAnsi="Times New Roman"/>
          <w:snapToGrid w:val="0"/>
          <w:sz w:val="28"/>
          <w:szCs w:val="28"/>
        </w:rPr>
        <w:t>Отражение в текущем финансовом году расходов бюджета города, осуществляемых за счет остатков межбюджетных трансфертов из вышестоящих бюджетов прошлых лет, производится в порядке, предусмотренном приказ</w:t>
      </w:r>
      <w:r w:rsidR="0072778E">
        <w:rPr>
          <w:rFonts w:ascii="Times New Roman" w:hAnsi="Times New Roman"/>
          <w:snapToGrid w:val="0"/>
          <w:sz w:val="28"/>
          <w:szCs w:val="28"/>
        </w:rPr>
        <w:t>ом</w:t>
      </w:r>
      <w:r w:rsidRPr="00CA738A">
        <w:rPr>
          <w:rFonts w:ascii="Times New Roman" w:hAnsi="Times New Roman"/>
          <w:snapToGrid w:val="0"/>
          <w:sz w:val="28"/>
          <w:szCs w:val="28"/>
        </w:rPr>
        <w:t xml:space="preserve"> Министерства финансов Российской Федерации </w:t>
      </w:r>
      <w:r w:rsidR="00504819">
        <w:rPr>
          <w:rFonts w:ascii="Times New Roman" w:hAnsi="Times New Roman"/>
          <w:snapToGrid w:val="0"/>
          <w:sz w:val="28"/>
          <w:szCs w:val="28"/>
        </w:rPr>
        <w:t>от 01.07.2013 №65н «</w:t>
      </w:r>
      <w:r w:rsidR="00504819" w:rsidRPr="00504819">
        <w:rPr>
          <w:rFonts w:ascii="Times New Roman" w:hAnsi="Times New Roman"/>
          <w:snapToGrid w:val="0"/>
          <w:sz w:val="28"/>
          <w:szCs w:val="28"/>
        </w:rPr>
        <w:t xml:space="preserve">Об утверждении Указаний о порядке применения бюджетной классификации Российской Федерации" </w:t>
      </w:r>
      <w:r w:rsidR="002451F4">
        <w:rPr>
          <w:rFonts w:ascii="Times New Roman" w:hAnsi="Times New Roman"/>
          <w:snapToGrid w:val="0"/>
          <w:sz w:val="28"/>
          <w:szCs w:val="28"/>
        </w:rPr>
        <w:t>и приказом Д</w:t>
      </w:r>
      <w:r w:rsidRPr="00CA738A">
        <w:rPr>
          <w:rFonts w:ascii="Times New Roman" w:hAnsi="Times New Roman"/>
          <w:snapToGrid w:val="0"/>
          <w:sz w:val="28"/>
          <w:szCs w:val="28"/>
        </w:rPr>
        <w:t>епартамента финансов Ярославской области.</w:t>
      </w:r>
    </w:p>
    <w:p w:rsidR="009C1C42" w:rsidRDefault="00CA738A" w:rsidP="00CA738A">
      <w:pPr>
        <w:autoSpaceDE w:val="0"/>
        <w:autoSpaceDN w:val="0"/>
        <w:adjustRightInd w:val="0"/>
        <w:ind w:firstLine="567"/>
        <w:jc w:val="both"/>
        <w:outlineLvl w:val="4"/>
        <w:rPr>
          <w:rFonts w:ascii="Times New Roman" w:hAnsi="Times New Roman"/>
          <w:snapToGrid w:val="0"/>
          <w:sz w:val="28"/>
          <w:szCs w:val="28"/>
        </w:rPr>
      </w:pPr>
      <w:r w:rsidRPr="00CA738A">
        <w:rPr>
          <w:rFonts w:ascii="Times New Roman" w:hAnsi="Times New Roman"/>
          <w:snapToGrid w:val="0"/>
          <w:sz w:val="28"/>
          <w:szCs w:val="28"/>
        </w:rPr>
        <w:t>Внесение в течение финансового года изменений в наименование и (или) код целевой статьи расходов бюджета города не допускается, за исключением случаев, если в течение финансового года по указанной целевой статье расходов бюджета не производились кассовые расходы.</w:t>
      </w:r>
    </w:p>
    <w:p w:rsidR="009C1C42" w:rsidRDefault="009C1C42" w:rsidP="00B8497F">
      <w:pPr>
        <w:autoSpaceDE w:val="0"/>
        <w:autoSpaceDN w:val="0"/>
        <w:adjustRightInd w:val="0"/>
        <w:ind w:firstLine="567"/>
        <w:jc w:val="both"/>
        <w:outlineLvl w:val="4"/>
        <w:rPr>
          <w:rFonts w:ascii="Times New Roman" w:hAnsi="Times New Roman"/>
          <w:snapToGrid w:val="0"/>
          <w:sz w:val="28"/>
          <w:szCs w:val="28"/>
        </w:rPr>
      </w:pPr>
    </w:p>
    <w:p w:rsidR="009C1C42" w:rsidRDefault="001D1173" w:rsidP="00B8497F">
      <w:pPr>
        <w:autoSpaceDE w:val="0"/>
        <w:autoSpaceDN w:val="0"/>
        <w:adjustRightInd w:val="0"/>
        <w:ind w:firstLine="567"/>
        <w:jc w:val="both"/>
        <w:outlineLvl w:val="4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>___________________________________________________________</w:t>
      </w:r>
    </w:p>
    <w:p w:rsidR="00CA738A" w:rsidRDefault="00CA738A" w:rsidP="00B8497F">
      <w:pPr>
        <w:tabs>
          <w:tab w:val="left" w:pos="7020"/>
        </w:tabs>
        <w:spacing w:after="0" w:line="240" w:lineRule="auto"/>
        <w:ind w:firstLine="6507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A738A" w:rsidRDefault="00CA738A" w:rsidP="00B8497F">
      <w:pPr>
        <w:tabs>
          <w:tab w:val="left" w:pos="7020"/>
        </w:tabs>
        <w:spacing w:after="0" w:line="240" w:lineRule="auto"/>
        <w:ind w:firstLine="6507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A738A" w:rsidRDefault="00CA738A" w:rsidP="00B8497F">
      <w:pPr>
        <w:tabs>
          <w:tab w:val="left" w:pos="7020"/>
        </w:tabs>
        <w:spacing w:after="0" w:line="240" w:lineRule="auto"/>
        <w:ind w:firstLine="6507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A738A" w:rsidRDefault="00CA738A" w:rsidP="00B8497F">
      <w:pPr>
        <w:tabs>
          <w:tab w:val="left" w:pos="7020"/>
        </w:tabs>
        <w:spacing w:after="0" w:line="240" w:lineRule="auto"/>
        <w:ind w:firstLine="6507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A738A" w:rsidRDefault="00CA738A" w:rsidP="00B8497F">
      <w:pPr>
        <w:tabs>
          <w:tab w:val="left" w:pos="7020"/>
        </w:tabs>
        <w:spacing w:after="0" w:line="240" w:lineRule="auto"/>
        <w:ind w:firstLine="6507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A738A" w:rsidRDefault="00CA738A" w:rsidP="00B8497F">
      <w:pPr>
        <w:tabs>
          <w:tab w:val="left" w:pos="7020"/>
        </w:tabs>
        <w:spacing w:after="0" w:line="240" w:lineRule="auto"/>
        <w:ind w:firstLine="6507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A738A" w:rsidRDefault="00CA738A" w:rsidP="00B8497F">
      <w:pPr>
        <w:tabs>
          <w:tab w:val="left" w:pos="7020"/>
        </w:tabs>
        <w:spacing w:after="0" w:line="240" w:lineRule="auto"/>
        <w:ind w:firstLine="6507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A738A" w:rsidRDefault="00CA738A" w:rsidP="00B8497F">
      <w:pPr>
        <w:tabs>
          <w:tab w:val="left" w:pos="7020"/>
        </w:tabs>
        <w:spacing w:after="0" w:line="240" w:lineRule="auto"/>
        <w:ind w:firstLine="6507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A738A" w:rsidRDefault="00CA738A" w:rsidP="00B8497F">
      <w:pPr>
        <w:tabs>
          <w:tab w:val="left" w:pos="7020"/>
        </w:tabs>
        <w:spacing w:after="0" w:line="240" w:lineRule="auto"/>
        <w:ind w:firstLine="6507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A738A" w:rsidRDefault="00CA738A" w:rsidP="00B8497F">
      <w:pPr>
        <w:tabs>
          <w:tab w:val="left" w:pos="7020"/>
        </w:tabs>
        <w:spacing w:after="0" w:line="240" w:lineRule="auto"/>
        <w:ind w:firstLine="6507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A738A" w:rsidRDefault="00CA738A" w:rsidP="00B8497F">
      <w:pPr>
        <w:tabs>
          <w:tab w:val="left" w:pos="7020"/>
        </w:tabs>
        <w:spacing w:after="0" w:line="240" w:lineRule="auto"/>
        <w:ind w:firstLine="6507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A738A" w:rsidRDefault="00CA738A" w:rsidP="00B8497F">
      <w:pPr>
        <w:tabs>
          <w:tab w:val="left" w:pos="7020"/>
        </w:tabs>
        <w:spacing w:after="0" w:line="240" w:lineRule="auto"/>
        <w:ind w:firstLine="6507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A738A" w:rsidRDefault="00CA738A" w:rsidP="00B8497F">
      <w:pPr>
        <w:tabs>
          <w:tab w:val="left" w:pos="7020"/>
        </w:tabs>
        <w:spacing w:after="0" w:line="240" w:lineRule="auto"/>
        <w:ind w:firstLine="6507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A738A" w:rsidRDefault="00CA738A" w:rsidP="00B8497F">
      <w:pPr>
        <w:tabs>
          <w:tab w:val="left" w:pos="7020"/>
        </w:tabs>
        <w:spacing w:after="0" w:line="240" w:lineRule="auto"/>
        <w:ind w:firstLine="6507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A738A" w:rsidRDefault="00CA738A" w:rsidP="00B8497F">
      <w:pPr>
        <w:tabs>
          <w:tab w:val="left" w:pos="7020"/>
        </w:tabs>
        <w:spacing w:after="0" w:line="240" w:lineRule="auto"/>
        <w:ind w:firstLine="6507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A738A" w:rsidRDefault="00CA738A" w:rsidP="00B8497F">
      <w:pPr>
        <w:tabs>
          <w:tab w:val="left" w:pos="7020"/>
        </w:tabs>
        <w:spacing w:after="0" w:line="240" w:lineRule="auto"/>
        <w:ind w:firstLine="6507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A738A" w:rsidRDefault="00CA738A" w:rsidP="00B8497F">
      <w:pPr>
        <w:tabs>
          <w:tab w:val="left" w:pos="7020"/>
        </w:tabs>
        <w:spacing w:after="0" w:line="240" w:lineRule="auto"/>
        <w:ind w:firstLine="6507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A738A" w:rsidRDefault="00CA738A" w:rsidP="00B8497F">
      <w:pPr>
        <w:tabs>
          <w:tab w:val="left" w:pos="7020"/>
        </w:tabs>
        <w:spacing w:after="0" w:line="240" w:lineRule="auto"/>
        <w:ind w:firstLine="6507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A738A" w:rsidRDefault="00CA738A" w:rsidP="00B8497F">
      <w:pPr>
        <w:tabs>
          <w:tab w:val="left" w:pos="7020"/>
        </w:tabs>
        <w:spacing w:after="0" w:line="240" w:lineRule="auto"/>
        <w:ind w:firstLine="6507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A738A" w:rsidRDefault="00CA738A" w:rsidP="00B8497F">
      <w:pPr>
        <w:tabs>
          <w:tab w:val="left" w:pos="7020"/>
        </w:tabs>
        <w:spacing w:after="0" w:line="240" w:lineRule="auto"/>
        <w:ind w:firstLine="6507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A738A" w:rsidRDefault="00CA738A" w:rsidP="00B8497F">
      <w:pPr>
        <w:tabs>
          <w:tab w:val="left" w:pos="7020"/>
        </w:tabs>
        <w:spacing w:after="0" w:line="240" w:lineRule="auto"/>
        <w:ind w:firstLine="6507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A738A" w:rsidRDefault="00CA738A" w:rsidP="00B8497F">
      <w:pPr>
        <w:tabs>
          <w:tab w:val="left" w:pos="7020"/>
        </w:tabs>
        <w:spacing w:after="0" w:line="240" w:lineRule="auto"/>
        <w:ind w:firstLine="6507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A738A" w:rsidRDefault="00CA738A" w:rsidP="00B8497F">
      <w:pPr>
        <w:tabs>
          <w:tab w:val="left" w:pos="7020"/>
        </w:tabs>
        <w:spacing w:after="0" w:line="240" w:lineRule="auto"/>
        <w:ind w:firstLine="6507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A738A" w:rsidRDefault="00CA738A" w:rsidP="00B8497F">
      <w:pPr>
        <w:tabs>
          <w:tab w:val="left" w:pos="7020"/>
        </w:tabs>
        <w:spacing w:after="0" w:line="240" w:lineRule="auto"/>
        <w:ind w:firstLine="6507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A738A" w:rsidRDefault="00CA738A" w:rsidP="00B8497F">
      <w:pPr>
        <w:tabs>
          <w:tab w:val="left" w:pos="7020"/>
        </w:tabs>
        <w:spacing w:after="0" w:line="240" w:lineRule="auto"/>
        <w:ind w:firstLine="6507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A738A" w:rsidRDefault="00CA738A" w:rsidP="00B8497F">
      <w:pPr>
        <w:tabs>
          <w:tab w:val="left" w:pos="7020"/>
        </w:tabs>
        <w:spacing w:after="0" w:line="240" w:lineRule="auto"/>
        <w:ind w:firstLine="6507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A738A" w:rsidRDefault="00CA738A" w:rsidP="00B8497F">
      <w:pPr>
        <w:tabs>
          <w:tab w:val="left" w:pos="7020"/>
        </w:tabs>
        <w:spacing w:after="0" w:line="240" w:lineRule="auto"/>
        <w:ind w:firstLine="6507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A738A" w:rsidRDefault="00CA738A" w:rsidP="00B8497F">
      <w:pPr>
        <w:tabs>
          <w:tab w:val="left" w:pos="7020"/>
        </w:tabs>
        <w:spacing w:after="0" w:line="240" w:lineRule="auto"/>
        <w:ind w:firstLine="6507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A738A" w:rsidRDefault="00CA738A" w:rsidP="00B8497F">
      <w:pPr>
        <w:tabs>
          <w:tab w:val="left" w:pos="7020"/>
        </w:tabs>
        <w:spacing w:after="0" w:line="240" w:lineRule="auto"/>
        <w:ind w:firstLine="6507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97556" w:rsidRPr="005F270A" w:rsidRDefault="00897556" w:rsidP="002A4E67">
      <w:pPr>
        <w:tabs>
          <w:tab w:val="left" w:pos="5954"/>
        </w:tabs>
        <w:spacing w:after="0" w:line="240" w:lineRule="auto"/>
        <w:ind w:firstLine="5954"/>
        <w:rPr>
          <w:rFonts w:ascii="Times New Roman" w:eastAsia="Times New Roman" w:hAnsi="Times New Roman"/>
          <w:sz w:val="26"/>
          <w:szCs w:val="26"/>
          <w:lang w:eastAsia="ru-RU"/>
        </w:rPr>
      </w:pPr>
      <w:r w:rsidRPr="005F270A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Приложение 1</w:t>
      </w:r>
    </w:p>
    <w:p w:rsidR="002A4E67" w:rsidRPr="00741FF3" w:rsidRDefault="002A4E67" w:rsidP="002A4E67">
      <w:pPr>
        <w:tabs>
          <w:tab w:val="left" w:pos="5954"/>
        </w:tabs>
        <w:spacing w:after="0" w:line="240" w:lineRule="auto"/>
        <w:ind w:firstLine="5954"/>
        <w:rPr>
          <w:rFonts w:ascii="Times New Roman" w:eastAsia="Times New Roman" w:hAnsi="Times New Roman"/>
          <w:sz w:val="26"/>
          <w:szCs w:val="26"/>
          <w:lang w:eastAsia="ru-RU"/>
        </w:rPr>
      </w:pPr>
      <w:r w:rsidRPr="00741FF3">
        <w:rPr>
          <w:rFonts w:ascii="Times New Roman" w:eastAsia="Times New Roman" w:hAnsi="Times New Roman"/>
          <w:sz w:val="26"/>
          <w:szCs w:val="26"/>
          <w:lang w:eastAsia="ru-RU"/>
        </w:rPr>
        <w:t xml:space="preserve">к Порядку формирования </w:t>
      </w:r>
      <w:proofErr w:type="gramStart"/>
      <w:r w:rsidRPr="00741FF3">
        <w:rPr>
          <w:rFonts w:ascii="Times New Roman" w:eastAsia="Times New Roman" w:hAnsi="Times New Roman"/>
          <w:sz w:val="26"/>
          <w:szCs w:val="26"/>
          <w:lang w:eastAsia="ru-RU"/>
        </w:rPr>
        <w:t>целевых</w:t>
      </w:r>
      <w:proofErr w:type="gramEnd"/>
    </w:p>
    <w:p w:rsidR="002A4E67" w:rsidRPr="00741FF3" w:rsidRDefault="002A4E67" w:rsidP="002A4E67">
      <w:pPr>
        <w:tabs>
          <w:tab w:val="left" w:pos="5954"/>
        </w:tabs>
        <w:spacing w:after="0" w:line="240" w:lineRule="auto"/>
        <w:ind w:firstLine="5954"/>
        <w:rPr>
          <w:rFonts w:ascii="Times New Roman" w:eastAsia="Times New Roman" w:hAnsi="Times New Roman"/>
          <w:sz w:val="26"/>
          <w:szCs w:val="26"/>
          <w:lang w:eastAsia="ru-RU"/>
        </w:rPr>
      </w:pPr>
      <w:r w:rsidRPr="00741FF3">
        <w:rPr>
          <w:rFonts w:ascii="Times New Roman" w:eastAsia="Times New Roman" w:hAnsi="Times New Roman"/>
          <w:sz w:val="26"/>
          <w:szCs w:val="26"/>
          <w:lang w:eastAsia="ru-RU"/>
        </w:rPr>
        <w:t xml:space="preserve">статей расходов бюджета, </w:t>
      </w:r>
    </w:p>
    <w:p w:rsidR="002A4E67" w:rsidRPr="00741FF3" w:rsidRDefault="002A4E67" w:rsidP="002A4E67">
      <w:pPr>
        <w:tabs>
          <w:tab w:val="left" w:pos="5954"/>
        </w:tabs>
        <w:spacing w:after="0" w:line="240" w:lineRule="auto"/>
        <w:ind w:firstLine="5954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 w:rsidRPr="00741FF3">
        <w:rPr>
          <w:rFonts w:ascii="Times New Roman" w:eastAsia="Times New Roman" w:hAnsi="Times New Roman"/>
          <w:sz w:val="26"/>
          <w:szCs w:val="26"/>
          <w:lang w:eastAsia="ru-RU"/>
        </w:rPr>
        <w:t>применяемых</w:t>
      </w:r>
      <w:proofErr w:type="gramEnd"/>
      <w:r w:rsidRPr="00741FF3">
        <w:rPr>
          <w:rFonts w:ascii="Times New Roman" w:eastAsia="Times New Roman" w:hAnsi="Times New Roman"/>
          <w:sz w:val="26"/>
          <w:szCs w:val="26"/>
          <w:lang w:eastAsia="ru-RU"/>
        </w:rPr>
        <w:t xml:space="preserve"> при формировании </w:t>
      </w:r>
    </w:p>
    <w:p w:rsidR="002A4E67" w:rsidRPr="00741FF3" w:rsidRDefault="002A4E67" w:rsidP="002A4E67">
      <w:pPr>
        <w:tabs>
          <w:tab w:val="left" w:pos="5954"/>
        </w:tabs>
        <w:spacing w:after="0" w:line="240" w:lineRule="auto"/>
        <w:ind w:firstLine="5954"/>
        <w:rPr>
          <w:rFonts w:ascii="Times New Roman" w:eastAsia="Times New Roman" w:hAnsi="Times New Roman"/>
          <w:sz w:val="26"/>
          <w:szCs w:val="26"/>
          <w:lang w:eastAsia="ru-RU"/>
        </w:rPr>
      </w:pPr>
      <w:r w:rsidRPr="00741FF3">
        <w:rPr>
          <w:rFonts w:ascii="Times New Roman" w:eastAsia="Times New Roman" w:hAnsi="Times New Roman"/>
          <w:sz w:val="26"/>
          <w:szCs w:val="26"/>
          <w:lang w:eastAsia="ru-RU"/>
        </w:rPr>
        <w:t xml:space="preserve">и </w:t>
      </w:r>
      <w:proofErr w:type="gramStart"/>
      <w:r w:rsidRPr="00741FF3">
        <w:rPr>
          <w:rFonts w:ascii="Times New Roman" w:eastAsia="Times New Roman" w:hAnsi="Times New Roman"/>
          <w:sz w:val="26"/>
          <w:szCs w:val="26"/>
          <w:lang w:eastAsia="ru-RU"/>
        </w:rPr>
        <w:t>исполнении</w:t>
      </w:r>
      <w:proofErr w:type="gramEnd"/>
      <w:r w:rsidRPr="00741FF3">
        <w:rPr>
          <w:rFonts w:ascii="Times New Roman" w:eastAsia="Times New Roman" w:hAnsi="Times New Roman"/>
          <w:sz w:val="26"/>
          <w:szCs w:val="26"/>
          <w:lang w:eastAsia="ru-RU"/>
        </w:rPr>
        <w:t xml:space="preserve"> бюджета городского </w:t>
      </w:r>
    </w:p>
    <w:p w:rsidR="002A4E67" w:rsidRDefault="002A4E67" w:rsidP="002A4E67">
      <w:pPr>
        <w:tabs>
          <w:tab w:val="left" w:pos="5954"/>
        </w:tabs>
        <w:spacing w:after="0" w:line="240" w:lineRule="auto"/>
        <w:ind w:firstLine="5954"/>
        <w:rPr>
          <w:rFonts w:ascii="Times New Roman" w:eastAsia="Times New Roman" w:hAnsi="Times New Roman"/>
          <w:sz w:val="26"/>
          <w:szCs w:val="26"/>
          <w:lang w:eastAsia="ru-RU"/>
        </w:rPr>
      </w:pPr>
      <w:r w:rsidRPr="00741FF3">
        <w:rPr>
          <w:rFonts w:ascii="Times New Roman" w:eastAsia="Times New Roman" w:hAnsi="Times New Roman"/>
          <w:sz w:val="26"/>
          <w:szCs w:val="26"/>
          <w:lang w:eastAsia="ru-RU"/>
        </w:rPr>
        <w:t xml:space="preserve">округа город Рыбинск в 2016 году </w:t>
      </w:r>
    </w:p>
    <w:p w:rsidR="002A4E67" w:rsidRPr="00741FF3" w:rsidRDefault="002A4E67" w:rsidP="002A4E67">
      <w:pPr>
        <w:tabs>
          <w:tab w:val="left" w:pos="5954"/>
        </w:tabs>
        <w:spacing w:after="0" w:line="240" w:lineRule="auto"/>
        <w:ind w:firstLine="5954"/>
        <w:rPr>
          <w:rFonts w:ascii="Times New Roman" w:eastAsia="Times New Roman" w:hAnsi="Times New Roman"/>
          <w:sz w:val="26"/>
          <w:szCs w:val="26"/>
          <w:lang w:eastAsia="ru-RU"/>
        </w:rPr>
      </w:pPr>
      <w:r w:rsidRPr="00741FF3">
        <w:rPr>
          <w:rFonts w:ascii="Times New Roman" w:eastAsia="Times New Roman" w:hAnsi="Times New Roman"/>
          <w:sz w:val="26"/>
          <w:szCs w:val="26"/>
          <w:lang w:eastAsia="ru-RU"/>
        </w:rPr>
        <w:t xml:space="preserve">и плановом </w:t>
      </w:r>
      <w:proofErr w:type="gramStart"/>
      <w:r w:rsidRPr="00741FF3">
        <w:rPr>
          <w:rFonts w:ascii="Times New Roman" w:eastAsia="Times New Roman" w:hAnsi="Times New Roman"/>
          <w:sz w:val="26"/>
          <w:szCs w:val="26"/>
          <w:lang w:eastAsia="ru-RU"/>
        </w:rPr>
        <w:t>периоде</w:t>
      </w:r>
      <w:proofErr w:type="gramEnd"/>
      <w:r w:rsidRPr="00741FF3">
        <w:rPr>
          <w:rFonts w:ascii="Times New Roman" w:eastAsia="Times New Roman" w:hAnsi="Times New Roman"/>
          <w:sz w:val="26"/>
          <w:szCs w:val="26"/>
          <w:lang w:eastAsia="ru-RU"/>
        </w:rPr>
        <w:t xml:space="preserve"> 2017-2018 годов</w:t>
      </w:r>
    </w:p>
    <w:p w:rsidR="002A4E67" w:rsidRPr="00741FF3" w:rsidRDefault="002A4E67" w:rsidP="002A4E67">
      <w:pPr>
        <w:tabs>
          <w:tab w:val="left" w:pos="6237"/>
        </w:tabs>
        <w:autoSpaceDE w:val="0"/>
        <w:autoSpaceDN w:val="0"/>
        <w:adjustRightInd w:val="0"/>
        <w:spacing w:after="0"/>
        <w:ind w:firstLine="6237"/>
        <w:jc w:val="center"/>
        <w:outlineLvl w:val="4"/>
        <w:rPr>
          <w:rFonts w:ascii="Times New Roman" w:hAnsi="Times New Roman"/>
          <w:b/>
          <w:sz w:val="26"/>
          <w:szCs w:val="26"/>
        </w:rPr>
      </w:pPr>
    </w:p>
    <w:p w:rsidR="000F041E" w:rsidRDefault="000F041E" w:rsidP="001902FB">
      <w:pPr>
        <w:tabs>
          <w:tab w:val="left" w:pos="7020"/>
        </w:tabs>
        <w:spacing w:after="0" w:line="240" w:lineRule="auto"/>
        <w:ind w:firstLine="650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E0589" w:rsidRDefault="00897556" w:rsidP="005E0589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02FB">
        <w:rPr>
          <w:rFonts w:ascii="Times New Roman" w:hAnsi="Times New Roman" w:cs="Times New Roman"/>
          <w:b/>
          <w:sz w:val="28"/>
          <w:szCs w:val="28"/>
        </w:rPr>
        <w:t>Перечень программных и непрограммных расходов</w:t>
      </w:r>
      <w:r w:rsidR="005E0589">
        <w:rPr>
          <w:rFonts w:ascii="Times New Roman" w:hAnsi="Times New Roman" w:cs="Times New Roman"/>
          <w:b/>
          <w:sz w:val="28"/>
          <w:szCs w:val="28"/>
        </w:rPr>
        <w:t>,</w:t>
      </w:r>
    </w:p>
    <w:p w:rsidR="005E0589" w:rsidRDefault="005E0589" w:rsidP="005E0589">
      <w:pPr>
        <w:spacing w:after="0" w:line="240" w:lineRule="auto"/>
        <w:ind w:right="-284"/>
        <w:jc w:val="center"/>
        <w:rPr>
          <w:rFonts w:ascii="Times New Roman" w:hAnsi="Times New Roman"/>
          <w:b/>
          <w:sz w:val="28"/>
          <w:szCs w:val="28"/>
        </w:rPr>
      </w:pPr>
      <w:r w:rsidRPr="005E0589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/>
          <w:sz w:val="28"/>
          <w:szCs w:val="28"/>
        </w:rPr>
        <w:t>применяемых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при формировании и исполнении бюджета городского округа </w:t>
      </w:r>
    </w:p>
    <w:p w:rsidR="005E0589" w:rsidRDefault="005E0589" w:rsidP="005E0589">
      <w:pPr>
        <w:spacing w:after="0" w:line="240" w:lineRule="auto"/>
        <w:ind w:right="-28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город Рыбинск в 2016 году и плановом периоде 2017-2018 годов</w:t>
      </w:r>
    </w:p>
    <w:p w:rsidR="000F041E" w:rsidRPr="001902FB" w:rsidRDefault="000F041E" w:rsidP="00B8497F">
      <w:pPr>
        <w:tabs>
          <w:tab w:val="left" w:pos="7020"/>
        </w:tabs>
        <w:spacing w:after="0" w:line="240" w:lineRule="auto"/>
        <w:ind w:firstLine="650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041E" w:rsidRDefault="000F041E" w:rsidP="00B8497F">
      <w:pPr>
        <w:tabs>
          <w:tab w:val="left" w:pos="7020"/>
        </w:tabs>
        <w:spacing w:after="0" w:line="240" w:lineRule="auto"/>
        <w:ind w:firstLine="6507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722"/>
        <w:gridCol w:w="8917"/>
      </w:tblGrid>
      <w:tr w:rsidR="00897556" w:rsidRPr="00897556" w:rsidTr="006B0E41">
        <w:trPr>
          <w:cantSplit/>
          <w:trHeight w:val="315"/>
          <w:tblHeader/>
        </w:trPr>
        <w:tc>
          <w:tcPr>
            <w:tcW w:w="1715" w:type="dxa"/>
            <w:gridSpan w:val="2"/>
            <w:shd w:val="clear" w:color="auto" w:fill="auto"/>
            <w:noWrap/>
            <w:vAlign w:val="bottom"/>
            <w:hideMark/>
          </w:tcPr>
          <w:p w:rsidR="00897556" w:rsidRPr="00897556" w:rsidRDefault="00897556" w:rsidP="00F07D79">
            <w:pPr>
              <w:spacing w:after="0" w:line="240" w:lineRule="auto"/>
              <w:ind w:firstLine="6507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897556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1</w:t>
            </w:r>
            <w:r w:rsidR="00F07D79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1</w:t>
            </w:r>
            <w:r w:rsidRPr="00897556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-3 разряды кода целевой статьи</w:t>
            </w:r>
          </w:p>
        </w:tc>
        <w:tc>
          <w:tcPr>
            <w:tcW w:w="8917" w:type="dxa"/>
            <w:vMerge w:val="restart"/>
            <w:shd w:val="clear" w:color="auto" w:fill="auto"/>
            <w:noWrap/>
            <w:vAlign w:val="center"/>
            <w:hideMark/>
          </w:tcPr>
          <w:p w:rsidR="00897556" w:rsidRPr="00897556" w:rsidRDefault="00F07D79" w:rsidP="00F07D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 xml:space="preserve">                                                              </w:t>
            </w:r>
            <w:r w:rsidR="00897556" w:rsidRPr="00897556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Наименование</w:t>
            </w:r>
          </w:p>
        </w:tc>
      </w:tr>
      <w:tr w:rsidR="00897556" w:rsidRPr="00897556" w:rsidTr="006B0E41">
        <w:trPr>
          <w:cantSplit/>
          <w:trHeight w:val="315"/>
          <w:tblHeader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97556" w:rsidRPr="00897556" w:rsidRDefault="00897556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897556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1</w:t>
            </w:r>
            <w:r w:rsidR="00F07D79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1</w:t>
            </w:r>
            <w:r w:rsidRPr="00897556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-2 разряд</w:t>
            </w:r>
          </w:p>
        </w:tc>
        <w:tc>
          <w:tcPr>
            <w:tcW w:w="722" w:type="dxa"/>
            <w:shd w:val="clear" w:color="auto" w:fill="auto"/>
            <w:noWrap/>
            <w:vAlign w:val="center"/>
            <w:hideMark/>
          </w:tcPr>
          <w:p w:rsidR="00897556" w:rsidRPr="00897556" w:rsidRDefault="00F07D79" w:rsidP="00F07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 xml:space="preserve">3 </w:t>
            </w:r>
            <w:r w:rsidR="00897556" w:rsidRPr="00897556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 xml:space="preserve"> разряд</w:t>
            </w:r>
          </w:p>
        </w:tc>
        <w:tc>
          <w:tcPr>
            <w:tcW w:w="8917" w:type="dxa"/>
            <w:vMerge/>
            <w:vAlign w:val="center"/>
            <w:hideMark/>
          </w:tcPr>
          <w:p w:rsidR="00897556" w:rsidRPr="00897556" w:rsidRDefault="00897556" w:rsidP="00B8497F">
            <w:pPr>
              <w:spacing w:after="0" w:line="240" w:lineRule="auto"/>
              <w:ind w:firstLine="650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97556" w:rsidRPr="00897556" w:rsidTr="006B0E41">
        <w:trPr>
          <w:cantSplit/>
          <w:trHeight w:val="847"/>
        </w:trPr>
        <w:tc>
          <w:tcPr>
            <w:tcW w:w="993" w:type="dxa"/>
            <w:shd w:val="clear" w:color="auto" w:fill="auto"/>
            <w:vAlign w:val="center"/>
            <w:hideMark/>
          </w:tcPr>
          <w:p w:rsidR="00897556" w:rsidRPr="00647DD8" w:rsidRDefault="00897556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  <w:r w:rsidR="00D5634A"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  <w:r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:rsidR="00897556" w:rsidRPr="00647DD8" w:rsidRDefault="00897556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7" w:type="dxa"/>
            <w:shd w:val="clear" w:color="auto" w:fill="auto"/>
            <w:vAlign w:val="bottom"/>
            <w:hideMark/>
          </w:tcPr>
          <w:p w:rsidR="00897556" w:rsidRPr="00647DD8" w:rsidRDefault="00897556" w:rsidP="00F07D7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647DD8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Муниципальная программа «Развитие общего образования в городском округе город Рыбинск»</w:t>
            </w:r>
          </w:p>
        </w:tc>
      </w:tr>
      <w:tr w:rsidR="00897556" w:rsidRPr="00897556" w:rsidTr="006B0E41">
        <w:trPr>
          <w:cantSplit/>
          <w:trHeight w:val="475"/>
        </w:trPr>
        <w:tc>
          <w:tcPr>
            <w:tcW w:w="993" w:type="dxa"/>
            <w:shd w:val="clear" w:color="auto" w:fill="auto"/>
            <w:vAlign w:val="center"/>
          </w:tcPr>
          <w:p w:rsidR="00897556" w:rsidRPr="00647DD8" w:rsidRDefault="00D5634A" w:rsidP="006B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  <w:r w:rsidR="006B0E41"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897556" w:rsidRPr="00647DD8" w:rsidRDefault="00221080" w:rsidP="00221080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897556"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17" w:type="dxa"/>
            <w:shd w:val="clear" w:color="auto" w:fill="auto"/>
            <w:vAlign w:val="center"/>
          </w:tcPr>
          <w:p w:rsidR="00897556" w:rsidRPr="00647DD8" w:rsidRDefault="00897556" w:rsidP="00F07D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DD8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функционирования отрасли «Образование»</w:t>
            </w:r>
          </w:p>
        </w:tc>
      </w:tr>
      <w:tr w:rsidR="00897556" w:rsidRPr="00897556" w:rsidTr="006B0E41">
        <w:trPr>
          <w:cantSplit/>
          <w:trHeight w:val="20"/>
        </w:trPr>
        <w:tc>
          <w:tcPr>
            <w:tcW w:w="993" w:type="dxa"/>
            <w:shd w:val="clear" w:color="auto" w:fill="auto"/>
            <w:vAlign w:val="center"/>
          </w:tcPr>
          <w:p w:rsidR="00897556" w:rsidRPr="00647DD8" w:rsidRDefault="00897556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  <w:r w:rsidR="00D5634A"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  <w:r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897556" w:rsidRPr="00647DD8" w:rsidRDefault="00221080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897556"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917" w:type="dxa"/>
            <w:shd w:val="clear" w:color="auto" w:fill="auto"/>
            <w:vAlign w:val="center"/>
          </w:tcPr>
          <w:p w:rsidR="00897556" w:rsidRPr="00647DD8" w:rsidRDefault="00897556" w:rsidP="00F07D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647DD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Подпрограмма «Совершенствование материально-технической базы общего образования в городском округе город Рыбинск»</w:t>
            </w:r>
          </w:p>
          <w:p w:rsidR="00897556" w:rsidRPr="00647DD8" w:rsidRDefault="00897556" w:rsidP="00F07D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97556" w:rsidRPr="00897556" w:rsidTr="00943505">
        <w:trPr>
          <w:cantSplit/>
          <w:trHeight w:val="661"/>
        </w:trPr>
        <w:tc>
          <w:tcPr>
            <w:tcW w:w="993" w:type="dxa"/>
            <w:shd w:val="clear" w:color="auto" w:fill="auto"/>
            <w:vAlign w:val="center"/>
          </w:tcPr>
          <w:p w:rsidR="00897556" w:rsidRPr="00647DD8" w:rsidRDefault="00897556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  <w:r w:rsidR="00D5634A"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  <w:r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897556" w:rsidRPr="00647DD8" w:rsidRDefault="00221080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897556"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917" w:type="dxa"/>
            <w:shd w:val="clear" w:color="auto" w:fill="auto"/>
            <w:vAlign w:val="center"/>
          </w:tcPr>
          <w:p w:rsidR="00897556" w:rsidRPr="00647DD8" w:rsidRDefault="00897556" w:rsidP="00F07D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647DD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Подпрограмма «Воспитание и развитие молодого гражданина Рыбинска в муниципальной системе образования»</w:t>
            </w:r>
          </w:p>
          <w:p w:rsidR="00897556" w:rsidRPr="00647DD8" w:rsidRDefault="00897556" w:rsidP="00F07D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97556" w:rsidRPr="00897556" w:rsidTr="006B0E41">
        <w:trPr>
          <w:cantSplit/>
          <w:trHeight w:val="20"/>
        </w:trPr>
        <w:tc>
          <w:tcPr>
            <w:tcW w:w="993" w:type="dxa"/>
            <w:shd w:val="clear" w:color="auto" w:fill="auto"/>
            <w:vAlign w:val="center"/>
          </w:tcPr>
          <w:p w:rsidR="00897556" w:rsidRPr="00647DD8" w:rsidRDefault="00897556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  <w:r w:rsidR="00D5634A"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  <w:r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897556" w:rsidRPr="00647DD8" w:rsidRDefault="00897556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7" w:type="dxa"/>
            <w:shd w:val="clear" w:color="auto" w:fill="auto"/>
            <w:vAlign w:val="center"/>
          </w:tcPr>
          <w:p w:rsidR="00897556" w:rsidRPr="00647DD8" w:rsidRDefault="00897556" w:rsidP="00F07D79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647DD8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Муниципальная программа «Доступная среда»</w:t>
            </w:r>
          </w:p>
        </w:tc>
      </w:tr>
      <w:tr w:rsidR="00897556" w:rsidRPr="00897556" w:rsidTr="006B0E41">
        <w:trPr>
          <w:cantSplit/>
          <w:trHeight w:val="20"/>
        </w:trPr>
        <w:tc>
          <w:tcPr>
            <w:tcW w:w="993" w:type="dxa"/>
            <w:shd w:val="clear" w:color="auto" w:fill="auto"/>
            <w:vAlign w:val="center"/>
          </w:tcPr>
          <w:p w:rsidR="00897556" w:rsidRPr="00647DD8" w:rsidRDefault="00897556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  <w:r w:rsidR="00D5634A"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  <w:r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897556" w:rsidRPr="00647DD8" w:rsidRDefault="00E16A22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897556"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17" w:type="dxa"/>
            <w:shd w:val="clear" w:color="auto" w:fill="auto"/>
            <w:vAlign w:val="center"/>
          </w:tcPr>
          <w:p w:rsidR="00897556" w:rsidRPr="00647DD8" w:rsidRDefault="00897556" w:rsidP="00F07D79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proofErr w:type="spellStart"/>
            <w:r w:rsidRPr="00647DD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Общепрограммные</w:t>
            </w:r>
            <w:proofErr w:type="spellEnd"/>
            <w:r w:rsidRPr="00647DD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расходы муниципальной программы" Доступная среда"</w:t>
            </w:r>
          </w:p>
        </w:tc>
      </w:tr>
      <w:tr w:rsidR="0098454A" w:rsidRPr="00897556" w:rsidTr="006B0E41">
        <w:trPr>
          <w:cantSplit/>
          <w:trHeight w:val="20"/>
        </w:trPr>
        <w:tc>
          <w:tcPr>
            <w:tcW w:w="993" w:type="dxa"/>
            <w:shd w:val="clear" w:color="auto" w:fill="auto"/>
            <w:vAlign w:val="center"/>
          </w:tcPr>
          <w:p w:rsidR="0098454A" w:rsidRPr="00647DD8" w:rsidRDefault="0098454A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  <w:r w:rsidR="00D5634A"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  <w:r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98454A" w:rsidRPr="00647DD8" w:rsidRDefault="0098454A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7" w:type="dxa"/>
            <w:shd w:val="clear" w:color="auto" w:fill="auto"/>
            <w:vAlign w:val="center"/>
          </w:tcPr>
          <w:p w:rsidR="0098454A" w:rsidRPr="00647DD8" w:rsidRDefault="0098454A" w:rsidP="00F07D79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647DD8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Муниципальная программа «Обеспечение  доступным и комфортным жильем населения городского округа город Рыбинск»</w:t>
            </w:r>
          </w:p>
        </w:tc>
      </w:tr>
      <w:tr w:rsidR="0098454A" w:rsidRPr="00897556" w:rsidTr="006B0E41">
        <w:trPr>
          <w:cantSplit/>
          <w:trHeight w:val="20"/>
        </w:trPr>
        <w:tc>
          <w:tcPr>
            <w:tcW w:w="993" w:type="dxa"/>
            <w:shd w:val="clear" w:color="auto" w:fill="auto"/>
            <w:vAlign w:val="center"/>
          </w:tcPr>
          <w:p w:rsidR="0098454A" w:rsidRPr="00647DD8" w:rsidRDefault="0098454A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  <w:r w:rsidR="00D5634A"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  <w:r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98454A" w:rsidRPr="00647DD8" w:rsidRDefault="00E16A22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98454A"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17" w:type="dxa"/>
            <w:shd w:val="clear" w:color="auto" w:fill="auto"/>
            <w:vAlign w:val="center"/>
          </w:tcPr>
          <w:p w:rsidR="0098454A" w:rsidRPr="00647DD8" w:rsidRDefault="0098454A" w:rsidP="003C3618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47DD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Подпрограмма  «Формирование земельных участков </w:t>
            </w:r>
            <w:r w:rsidR="003C361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для граждан</w:t>
            </w:r>
            <w:r w:rsidRPr="00647DD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, </w:t>
            </w:r>
            <w:r w:rsidR="003C361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имеющих трех и более детей, и иных </w:t>
            </w:r>
            <w:r w:rsidRPr="00647DD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льготных категорий граждан на территории городского округа город Рыбинск»</w:t>
            </w:r>
          </w:p>
        </w:tc>
      </w:tr>
      <w:tr w:rsidR="0098454A" w:rsidRPr="00897556" w:rsidTr="006B0E41">
        <w:trPr>
          <w:cantSplit/>
          <w:trHeight w:val="20"/>
        </w:trPr>
        <w:tc>
          <w:tcPr>
            <w:tcW w:w="993" w:type="dxa"/>
            <w:shd w:val="clear" w:color="auto" w:fill="auto"/>
            <w:vAlign w:val="center"/>
          </w:tcPr>
          <w:p w:rsidR="0098454A" w:rsidRPr="00647DD8" w:rsidRDefault="00A7163F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  <w:r w:rsidR="00D5634A"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  <w:r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98454A" w:rsidRPr="00647DD8" w:rsidRDefault="00E16A22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A7163F"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917" w:type="dxa"/>
            <w:shd w:val="clear" w:color="auto" w:fill="auto"/>
            <w:vAlign w:val="center"/>
          </w:tcPr>
          <w:p w:rsidR="0098454A" w:rsidRPr="00647DD8" w:rsidRDefault="00A7163F" w:rsidP="00E16A2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47DD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Подпрограмма  «Государственная поддержка граждан, проживающих на территории городского округа город Рыбинск, в сфере ипотечного жилищного кредитования»</w:t>
            </w:r>
          </w:p>
        </w:tc>
      </w:tr>
      <w:tr w:rsidR="0098454A" w:rsidRPr="00897556" w:rsidTr="006B0E41">
        <w:trPr>
          <w:cantSplit/>
          <w:trHeight w:val="20"/>
        </w:trPr>
        <w:tc>
          <w:tcPr>
            <w:tcW w:w="993" w:type="dxa"/>
            <w:shd w:val="clear" w:color="auto" w:fill="auto"/>
            <w:vAlign w:val="center"/>
          </w:tcPr>
          <w:p w:rsidR="0098454A" w:rsidRPr="00647DD8" w:rsidRDefault="00A7163F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  <w:r w:rsidR="00D5634A"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  <w:r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98454A" w:rsidRPr="00647DD8" w:rsidRDefault="00E16A22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A7163F"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917" w:type="dxa"/>
            <w:shd w:val="clear" w:color="auto" w:fill="auto"/>
            <w:vAlign w:val="center"/>
          </w:tcPr>
          <w:p w:rsidR="0098454A" w:rsidRPr="00647DD8" w:rsidRDefault="00A7163F" w:rsidP="00E16A2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47DD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Подпрограмма «Поддержка молодых семей городского округа город Рыбин</w:t>
            </w:r>
            <w:proofErr w:type="gramStart"/>
            <w:r w:rsidRPr="00647DD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ск в пр</w:t>
            </w:r>
            <w:proofErr w:type="gramEnd"/>
            <w:r w:rsidRPr="00647DD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иобретении (строительстве) жилья»</w:t>
            </w:r>
          </w:p>
        </w:tc>
      </w:tr>
      <w:tr w:rsidR="0098454A" w:rsidRPr="00897556" w:rsidTr="006B0E41">
        <w:trPr>
          <w:cantSplit/>
          <w:trHeight w:val="20"/>
        </w:trPr>
        <w:tc>
          <w:tcPr>
            <w:tcW w:w="993" w:type="dxa"/>
            <w:shd w:val="clear" w:color="auto" w:fill="auto"/>
            <w:vAlign w:val="center"/>
          </w:tcPr>
          <w:p w:rsidR="0098454A" w:rsidRPr="00647DD8" w:rsidRDefault="00A7163F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0</w:t>
            </w:r>
            <w:r w:rsidR="00D5634A"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  <w:r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98454A" w:rsidRPr="00647DD8" w:rsidRDefault="00E16A22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="00A7163F"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917" w:type="dxa"/>
            <w:shd w:val="clear" w:color="auto" w:fill="auto"/>
            <w:vAlign w:val="center"/>
          </w:tcPr>
          <w:p w:rsidR="0098454A" w:rsidRPr="00647DD8" w:rsidRDefault="00A7163F" w:rsidP="00E16A2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47DD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Подпрограмма "Переселение граждан из жилищного фонда, признанного непригодным для проживания в городском округе город Рыбинск"</w:t>
            </w:r>
          </w:p>
        </w:tc>
      </w:tr>
      <w:tr w:rsidR="0098454A" w:rsidRPr="00897556" w:rsidTr="006B0E41">
        <w:trPr>
          <w:cantSplit/>
          <w:trHeight w:val="20"/>
        </w:trPr>
        <w:tc>
          <w:tcPr>
            <w:tcW w:w="993" w:type="dxa"/>
            <w:shd w:val="clear" w:color="auto" w:fill="auto"/>
            <w:vAlign w:val="center"/>
          </w:tcPr>
          <w:p w:rsidR="0098454A" w:rsidRPr="00647DD8" w:rsidRDefault="00A7163F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  <w:r w:rsidR="00D5634A"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  <w:r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98454A" w:rsidRPr="00647DD8" w:rsidRDefault="00E16A22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A7163F"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917" w:type="dxa"/>
            <w:shd w:val="clear" w:color="auto" w:fill="auto"/>
            <w:vAlign w:val="center"/>
          </w:tcPr>
          <w:p w:rsidR="0098454A" w:rsidRPr="00647DD8" w:rsidRDefault="00A7163F" w:rsidP="002B441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47DD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Подпрограмма «Переселение граждан из аварийного жилищного фонда в городском округе город Рыбинск»</w:t>
            </w:r>
          </w:p>
        </w:tc>
      </w:tr>
      <w:tr w:rsidR="00962682" w:rsidRPr="00897556" w:rsidTr="006B0E41">
        <w:trPr>
          <w:cantSplit/>
          <w:trHeight w:val="20"/>
        </w:trPr>
        <w:tc>
          <w:tcPr>
            <w:tcW w:w="993" w:type="dxa"/>
            <w:shd w:val="clear" w:color="auto" w:fill="auto"/>
            <w:vAlign w:val="center"/>
          </w:tcPr>
          <w:p w:rsidR="00962682" w:rsidRPr="00647DD8" w:rsidRDefault="00962682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006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962682" w:rsidRPr="00647DD8" w:rsidRDefault="00962682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7" w:type="dxa"/>
            <w:shd w:val="clear" w:color="auto" w:fill="auto"/>
            <w:vAlign w:val="center"/>
          </w:tcPr>
          <w:p w:rsidR="00962682" w:rsidRPr="00647DD8" w:rsidRDefault="00962682" w:rsidP="00962682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Муниципальная программа «Развитие градостроительной документации в городском округе город Рыбинск»</w:t>
            </w:r>
          </w:p>
        </w:tc>
      </w:tr>
      <w:tr w:rsidR="00962682" w:rsidRPr="00897556" w:rsidTr="006B0E41">
        <w:trPr>
          <w:cantSplit/>
          <w:trHeight w:val="20"/>
        </w:trPr>
        <w:tc>
          <w:tcPr>
            <w:tcW w:w="993" w:type="dxa"/>
            <w:shd w:val="clear" w:color="auto" w:fill="auto"/>
            <w:vAlign w:val="center"/>
          </w:tcPr>
          <w:p w:rsidR="00962682" w:rsidRPr="00647DD8" w:rsidRDefault="00962682" w:rsidP="00962682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006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962682" w:rsidRPr="00647DD8" w:rsidRDefault="00673625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9626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17" w:type="dxa"/>
            <w:shd w:val="clear" w:color="auto" w:fill="auto"/>
            <w:vAlign w:val="center"/>
          </w:tcPr>
          <w:p w:rsidR="00962682" w:rsidRPr="00647DD8" w:rsidRDefault="00673625" w:rsidP="00673625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Общепрограммные</w:t>
            </w:r>
            <w:proofErr w:type="spellEnd"/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расходы м</w:t>
            </w:r>
            <w:r w:rsidR="0096268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униципальн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ой</w:t>
            </w:r>
            <w:r w:rsidR="0096268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программ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ы</w:t>
            </w:r>
            <w:r w:rsidR="0096268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Р</w:t>
            </w:r>
            <w:r w:rsidR="0096268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азвитие градостроительной документации в городском округе город Рыбинск»</w:t>
            </w:r>
          </w:p>
        </w:tc>
      </w:tr>
      <w:tr w:rsidR="00A7163F" w:rsidRPr="00897556" w:rsidTr="006B0E41">
        <w:trPr>
          <w:cantSplit/>
          <w:trHeight w:val="20"/>
        </w:trPr>
        <w:tc>
          <w:tcPr>
            <w:tcW w:w="993" w:type="dxa"/>
            <w:shd w:val="clear" w:color="auto" w:fill="auto"/>
            <w:vAlign w:val="center"/>
          </w:tcPr>
          <w:p w:rsidR="00A7163F" w:rsidRPr="00647DD8" w:rsidRDefault="00A7163F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  <w:r w:rsidR="00D5634A"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  <w:r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A7163F" w:rsidRPr="00647DD8" w:rsidRDefault="00A7163F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7" w:type="dxa"/>
            <w:shd w:val="clear" w:color="auto" w:fill="auto"/>
            <w:vAlign w:val="center"/>
          </w:tcPr>
          <w:p w:rsidR="00A7163F" w:rsidRPr="00647DD8" w:rsidRDefault="00A7163F" w:rsidP="001C101C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647DD8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Муниципальная программа «Гражданское общество и открытая власть»</w:t>
            </w:r>
          </w:p>
        </w:tc>
      </w:tr>
      <w:tr w:rsidR="00A7163F" w:rsidRPr="00897556" w:rsidTr="006B0E41">
        <w:trPr>
          <w:cantSplit/>
          <w:trHeight w:val="20"/>
        </w:trPr>
        <w:tc>
          <w:tcPr>
            <w:tcW w:w="993" w:type="dxa"/>
            <w:shd w:val="clear" w:color="auto" w:fill="auto"/>
            <w:vAlign w:val="center"/>
          </w:tcPr>
          <w:p w:rsidR="00A7163F" w:rsidRPr="00647DD8" w:rsidRDefault="00A7163F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  <w:r w:rsidR="00D5634A"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  <w:r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A7163F" w:rsidRPr="00647DD8" w:rsidRDefault="001C101C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A7163F"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17" w:type="dxa"/>
            <w:shd w:val="clear" w:color="auto" w:fill="auto"/>
            <w:vAlign w:val="center"/>
          </w:tcPr>
          <w:p w:rsidR="00A7163F" w:rsidRPr="00647DD8" w:rsidRDefault="00A7163F" w:rsidP="001C101C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47DD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Подпрограмма «Муниципальная поддержка деятельности территориального общественного самоуправления и социально-ориентированных некоммерческих организаций в городском округе город Рыбинск»</w:t>
            </w:r>
          </w:p>
        </w:tc>
      </w:tr>
      <w:tr w:rsidR="00B11D7B" w:rsidRPr="00897556" w:rsidTr="006B0E41">
        <w:trPr>
          <w:cantSplit/>
          <w:trHeight w:val="20"/>
        </w:trPr>
        <w:tc>
          <w:tcPr>
            <w:tcW w:w="993" w:type="dxa"/>
            <w:shd w:val="clear" w:color="auto" w:fill="auto"/>
            <w:vAlign w:val="center"/>
          </w:tcPr>
          <w:p w:rsidR="00B11D7B" w:rsidRPr="00647DD8" w:rsidRDefault="00B11D7B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  <w:r w:rsidR="00D5634A"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  <w:r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B11D7B" w:rsidRPr="00647DD8" w:rsidRDefault="001C101C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B11D7B"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917" w:type="dxa"/>
            <w:shd w:val="clear" w:color="auto" w:fill="auto"/>
            <w:vAlign w:val="center"/>
          </w:tcPr>
          <w:p w:rsidR="00B11D7B" w:rsidRPr="00647DD8" w:rsidRDefault="00B11D7B" w:rsidP="00494967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47DD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В</w:t>
            </w:r>
            <w:r w:rsidR="00494967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едомственная целевая программа</w:t>
            </w:r>
            <w:r w:rsidRPr="00647DD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"Создание условий для информированности населения о деятельности органов местного самоуправления"</w:t>
            </w:r>
          </w:p>
        </w:tc>
      </w:tr>
      <w:tr w:rsidR="00B11D7B" w:rsidRPr="00897556" w:rsidTr="006B0E41">
        <w:trPr>
          <w:cantSplit/>
          <w:trHeight w:val="20"/>
        </w:trPr>
        <w:tc>
          <w:tcPr>
            <w:tcW w:w="993" w:type="dxa"/>
            <w:shd w:val="clear" w:color="auto" w:fill="auto"/>
            <w:vAlign w:val="center"/>
          </w:tcPr>
          <w:p w:rsidR="00B11D7B" w:rsidRPr="00647DD8" w:rsidRDefault="00B11D7B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  <w:r w:rsidR="00D5634A"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  <w:r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B11D7B" w:rsidRPr="00647DD8" w:rsidRDefault="00B11D7B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7" w:type="dxa"/>
            <w:shd w:val="clear" w:color="auto" w:fill="auto"/>
            <w:vAlign w:val="center"/>
          </w:tcPr>
          <w:p w:rsidR="00B11D7B" w:rsidRPr="00647DD8" w:rsidRDefault="00B11D7B" w:rsidP="00AE1CCC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47DD8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Муниципальная программа «Обеспечение общественного порядка и противодействие преступности на территории городского округа город Рыбинск»</w:t>
            </w:r>
          </w:p>
        </w:tc>
      </w:tr>
      <w:tr w:rsidR="00B11D7B" w:rsidRPr="00897556" w:rsidTr="006B0E41">
        <w:trPr>
          <w:cantSplit/>
          <w:trHeight w:val="20"/>
        </w:trPr>
        <w:tc>
          <w:tcPr>
            <w:tcW w:w="993" w:type="dxa"/>
            <w:shd w:val="clear" w:color="auto" w:fill="auto"/>
            <w:vAlign w:val="center"/>
          </w:tcPr>
          <w:p w:rsidR="00B11D7B" w:rsidRPr="00647DD8" w:rsidRDefault="00B11D7B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  <w:r w:rsidR="00D5634A"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  <w:r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B11D7B" w:rsidRPr="00647DD8" w:rsidRDefault="00AE1CCC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B11D7B"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17" w:type="dxa"/>
            <w:shd w:val="clear" w:color="auto" w:fill="auto"/>
            <w:vAlign w:val="center"/>
          </w:tcPr>
          <w:p w:rsidR="00B11D7B" w:rsidRPr="00647DD8" w:rsidRDefault="00B11D7B" w:rsidP="00657833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47DD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Подпрограмма «Профилактика правонарушений в городском округе город Рыбинск»</w:t>
            </w:r>
          </w:p>
        </w:tc>
      </w:tr>
      <w:tr w:rsidR="00B11D7B" w:rsidRPr="00897556" w:rsidTr="006B0E41">
        <w:trPr>
          <w:cantSplit/>
          <w:trHeight w:val="20"/>
        </w:trPr>
        <w:tc>
          <w:tcPr>
            <w:tcW w:w="993" w:type="dxa"/>
            <w:shd w:val="clear" w:color="auto" w:fill="auto"/>
            <w:vAlign w:val="center"/>
          </w:tcPr>
          <w:p w:rsidR="00B11D7B" w:rsidRPr="00647DD8" w:rsidRDefault="00B11D7B" w:rsidP="00472B6B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</w:t>
            </w:r>
            <w:r w:rsidR="00472B6B"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B11D7B" w:rsidRPr="00647DD8" w:rsidRDefault="00B11D7B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7" w:type="dxa"/>
            <w:shd w:val="clear" w:color="auto" w:fill="auto"/>
            <w:vAlign w:val="center"/>
          </w:tcPr>
          <w:p w:rsidR="00B11D7B" w:rsidRPr="00647DD8" w:rsidRDefault="00B11D7B" w:rsidP="00657833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647DD8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Муниципальная программа «Развитие культуры и туризма в городском округе город Рыбинск»</w:t>
            </w:r>
          </w:p>
        </w:tc>
      </w:tr>
      <w:tr w:rsidR="00B11D7B" w:rsidRPr="00897556" w:rsidTr="006B0E41">
        <w:trPr>
          <w:cantSplit/>
          <w:trHeight w:val="20"/>
        </w:trPr>
        <w:tc>
          <w:tcPr>
            <w:tcW w:w="993" w:type="dxa"/>
            <w:shd w:val="clear" w:color="auto" w:fill="auto"/>
            <w:vAlign w:val="center"/>
          </w:tcPr>
          <w:p w:rsidR="00B11D7B" w:rsidRPr="00647DD8" w:rsidRDefault="00B11D7B" w:rsidP="00472B6B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</w:t>
            </w:r>
            <w:r w:rsidR="00472B6B"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B11D7B" w:rsidRPr="00647DD8" w:rsidRDefault="00472B6B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B11D7B"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17" w:type="dxa"/>
            <w:shd w:val="clear" w:color="auto" w:fill="auto"/>
            <w:vAlign w:val="center"/>
          </w:tcPr>
          <w:p w:rsidR="00B11D7B" w:rsidRPr="00647DD8" w:rsidRDefault="00B11D7B" w:rsidP="00657833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47DD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Ведомственная целевая программа отрасли "Культура"</w:t>
            </w:r>
          </w:p>
        </w:tc>
      </w:tr>
      <w:tr w:rsidR="00B11D7B" w:rsidRPr="00897556" w:rsidTr="006B0E41">
        <w:trPr>
          <w:cantSplit/>
          <w:trHeight w:val="20"/>
        </w:trPr>
        <w:tc>
          <w:tcPr>
            <w:tcW w:w="993" w:type="dxa"/>
            <w:shd w:val="clear" w:color="auto" w:fill="auto"/>
            <w:vAlign w:val="center"/>
          </w:tcPr>
          <w:p w:rsidR="00B11D7B" w:rsidRPr="00647DD8" w:rsidRDefault="00B11D7B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</w:t>
            </w:r>
            <w:r w:rsidR="00E37600"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B11D7B" w:rsidRPr="00647DD8" w:rsidRDefault="00E37600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B11D7B"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917" w:type="dxa"/>
            <w:shd w:val="clear" w:color="auto" w:fill="auto"/>
            <w:vAlign w:val="center"/>
          </w:tcPr>
          <w:p w:rsidR="00B11D7B" w:rsidRPr="00647DD8" w:rsidRDefault="00B11D7B" w:rsidP="00E37600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47DD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Подпрограмма «Сохранение и развитие культуры  городского округа город Рыбинск»</w:t>
            </w:r>
          </w:p>
        </w:tc>
      </w:tr>
      <w:tr w:rsidR="00B11D7B" w:rsidRPr="00897556" w:rsidTr="006B0E41">
        <w:trPr>
          <w:cantSplit/>
          <w:trHeight w:val="20"/>
        </w:trPr>
        <w:tc>
          <w:tcPr>
            <w:tcW w:w="993" w:type="dxa"/>
            <w:shd w:val="clear" w:color="auto" w:fill="auto"/>
            <w:vAlign w:val="center"/>
          </w:tcPr>
          <w:p w:rsidR="00B11D7B" w:rsidRPr="00647DD8" w:rsidRDefault="007C48A4" w:rsidP="00D5634A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</w:t>
            </w:r>
            <w:r w:rsidR="00066769"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B11D7B" w:rsidRPr="00647DD8" w:rsidRDefault="007C48A4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066769"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917" w:type="dxa"/>
            <w:shd w:val="clear" w:color="auto" w:fill="auto"/>
            <w:vAlign w:val="center"/>
          </w:tcPr>
          <w:p w:rsidR="00B11D7B" w:rsidRPr="00647DD8" w:rsidRDefault="00066769" w:rsidP="007C48A4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47DD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Подпрограмма «Развитие туристической привлекательности городского округа город Рыбинск»</w:t>
            </w:r>
          </w:p>
        </w:tc>
      </w:tr>
      <w:tr w:rsidR="002D70A8" w:rsidRPr="00897556" w:rsidTr="00D6564A">
        <w:trPr>
          <w:cantSplit/>
          <w:trHeight w:val="20"/>
        </w:trPr>
        <w:tc>
          <w:tcPr>
            <w:tcW w:w="993" w:type="dxa"/>
            <w:shd w:val="clear" w:color="auto" w:fill="auto"/>
          </w:tcPr>
          <w:p w:rsidR="002D70A8" w:rsidRDefault="002D70A8" w:rsidP="002D70A8">
            <w:pPr>
              <w:jc w:val="center"/>
            </w:pPr>
            <w:r w:rsidRPr="009056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2D70A8" w:rsidRPr="00647DD8" w:rsidRDefault="002D70A8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7" w:type="dxa"/>
            <w:shd w:val="clear" w:color="auto" w:fill="auto"/>
            <w:vAlign w:val="center"/>
          </w:tcPr>
          <w:p w:rsidR="002D70A8" w:rsidRPr="00D451C8" w:rsidRDefault="00D451C8" w:rsidP="007C48A4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D451C8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"Развитие водохозяйственного комплекса городского округа город Рыбинск"</w:t>
            </w:r>
          </w:p>
        </w:tc>
      </w:tr>
      <w:tr w:rsidR="002D70A8" w:rsidRPr="00897556" w:rsidTr="00D6564A">
        <w:trPr>
          <w:cantSplit/>
          <w:trHeight w:val="20"/>
        </w:trPr>
        <w:tc>
          <w:tcPr>
            <w:tcW w:w="993" w:type="dxa"/>
            <w:shd w:val="clear" w:color="auto" w:fill="auto"/>
          </w:tcPr>
          <w:p w:rsidR="002D70A8" w:rsidRDefault="002D70A8" w:rsidP="002D70A8">
            <w:pPr>
              <w:jc w:val="center"/>
            </w:pPr>
            <w:r w:rsidRPr="009056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2D70A8" w:rsidRPr="00647DD8" w:rsidRDefault="002D70A8" w:rsidP="002D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17" w:type="dxa"/>
            <w:shd w:val="clear" w:color="auto" w:fill="auto"/>
            <w:vAlign w:val="center"/>
          </w:tcPr>
          <w:p w:rsidR="002D70A8" w:rsidRPr="00647DD8" w:rsidRDefault="00E67398" w:rsidP="00E67398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Общепрограммные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расходы м</w:t>
            </w:r>
            <w:r w:rsidRPr="00D451C8">
              <w:rPr>
                <w:rFonts w:ascii="Times New Roman" w:hAnsi="Times New Roman" w:cs="Times New Roman"/>
                <w:sz w:val="24"/>
                <w:szCs w:val="24"/>
              </w:rPr>
              <w:t>униципальн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D451C8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451C8">
              <w:rPr>
                <w:rFonts w:ascii="Times New Roman" w:hAnsi="Times New Roman" w:cs="Times New Roman"/>
                <w:sz w:val="24"/>
                <w:szCs w:val="24"/>
              </w:rPr>
              <w:t xml:space="preserve"> "Развитие водохозяйственного комплекса городского округа город Рыбинск"</w:t>
            </w:r>
          </w:p>
        </w:tc>
      </w:tr>
      <w:tr w:rsidR="00066769" w:rsidRPr="00897556" w:rsidTr="006B0E41">
        <w:trPr>
          <w:cantSplit/>
          <w:trHeight w:val="20"/>
        </w:trPr>
        <w:tc>
          <w:tcPr>
            <w:tcW w:w="993" w:type="dxa"/>
            <w:shd w:val="clear" w:color="auto" w:fill="auto"/>
            <w:vAlign w:val="center"/>
          </w:tcPr>
          <w:p w:rsidR="00066769" w:rsidRPr="00647DD8" w:rsidRDefault="00066769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  <w:r w:rsidR="00FA2AE0"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066769" w:rsidRPr="00647DD8" w:rsidRDefault="00066769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7" w:type="dxa"/>
            <w:shd w:val="clear" w:color="auto" w:fill="auto"/>
            <w:vAlign w:val="center"/>
          </w:tcPr>
          <w:p w:rsidR="00066769" w:rsidRPr="00647DD8" w:rsidRDefault="00066769" w:rsidP="00657833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647DD8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Муниципальная программа «Развитие физической культуры и спорта в городском округе город Рыбинск»</w:t>
            </w:r>
          </w:p>
        </w:tc>
      </w:tr>
      <w:tr w:rsidR="00066769" w:rsidRPr="00897556" w:rsidTr="006B0E41">
        <w:trPr>
          <w:cantSplit/>
          <w:trHeight w:val="20"/>
        </w:trPr>
        <w:tc>
          <w:tcPr>
            <w:tcW w:w="993" w:type="dxa"/>
            <w:shd w:val="clear" w:color="auto" w:fill="auto"/>
            <w:vAlign w:val="center"/>
          </w:tcPr>
          <w:p w:rsidR="00066769" w:rsidRPr="00647DD8" w:rsidRDefault="00066769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FA2AE0"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066769" w:rsidRPr="00647DD8" w:rsidRDefault="00FA2AE0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066769"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17" w:type="dxa"/>
            <w:shd w:val="clear" w:color="auto" w:fill="auto"/>
            <w:vAlign w:val="center"/>
          </w:tcPr>
          <w:p w:rsidR="00066769" w:rsidRPr="00647DD8" w:rsidRDefault="00066769" w:rsidP="00041241">
            <w:pPr>
              <w:ind w:firstLine="21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47DD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Ведомственная целевая программа по физической культуре и  спорту</w:t>
            </w:r>
          </w:p>
        </w:tc>
      </w:tr>
      <w:tr w:rsidR="00066769" w:rsidRPr="00897556" w:rsidTr="006B0E41">
        <w:trPr>
          <w:cantSplit/>
          <w:trHeight w:val="20"/>
        </w:trPr>
        <w:tc>
          <w:tcPr>
            <w:tcW w:w="993" w:type="dxa"/>
            <w:shd w:val="clear" w:color="auto" w:fill="auto"/>
            <w:vAlign w:val="center"/>
          </w:tcPr>
          <w:p w:rsidR="00066769" w:rsidRPr="00647DD8" w:rsidRDefault="00066769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041241"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066769" w:rsidRPr="00647DD8" w:rsidRDefault="00041241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066769"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917" w:type="dxa"/>
            <w:shd w:val="clear" w:color="auto" w:fill="auto"/>
            <w:vAlign w:val="center"/>
          </w:tcPr>
          <w:p w:rsidR="00066769" w:rsidRPr="00647DD8" w:rsidRDefault="00066769" w:rsidP="00041241">
            <w:pPr>
              <w:ind w:firstLine="21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47DD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Подпрограмма «Развитие физической культуры и спорта в городском округе город Рыбинск»</w:t>
            </w:r>
          </w:p>
        </w:tc>
      </w:tr>
      <w:tr w:rsidR="00066769" w:rsidRPr="00897556" w:rsidTr="006B0E41">
        <w:trPr>
          <w:cantSplit/>
          <w:trHeight w:val="20"/>
        </w:trPr>
        <w:tc>
          <w:tcPr>
            <w:tcW w:w="993" w:type="dxa"/>
            <w:shd w:val="clear" w:color="auto" w:fill="auto"/>
            <w:vAlign w:val="center"/>
          </w:tcPr>
          <w:p w:rsidR="00066769" w:rsidRPr="00647DD8" w:rsidRDefault="00066769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176737"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066769" w:rsidRPr="00647DD8" w:rsidRDefault="00176737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066769"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917" w:type="dxa"/>
            <w:shd w:val="clear" w:color="auto" w:fill="auto"/>
            <w:vAlign w:val="center"/>
          </w:tcPr>
          <w:p w:rsidR="00066769" w:rsidRPr="00647DD8" w:rsidRDefault="00066769" w:rsidP="00176737">
            <w:pPr>
              <w:ind w:firstLine="21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47DD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Подпрограмма «Развитие хоккея на территории городского округа город Рыбинск»</w:t>
            </w:r>
          </w:p>
        </w:tc>
      </w:tr>
      <w:tr w:rsidR="00066769" w:rsidRPr="00897556" w:rsidTr="006B0E41">
        <w:trPr>
          <w:cantSplit/>
          <w:trHeight w:val="20"/>
        </w:trPr>
        <w:tc>
          <w:tcPr>
            <w:tcW w:w="993" w:type="dxa"/>
            <w:shd w:val="clear" w:color="auto" w:fill="auto"/>
            <w:vAlign w:val="center"/>
          </w:tcPr>
          <w:p w:rsidR="00066769" w:rsidRPr="00647DD8" w:rsidRDefault="00066769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BF27A3"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066769" w:rsidRPr="00647DD8" w:rsidRDefault="00066769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7" w:type="dxa"/>
            <w:shd w:val="clear" w:color="auto" w:fill="auto"/>
            <w:vAlign w:val="center"/>
          </w:tcPr>
          <w:p w:rsidR="00066769" w:rsidRPr="00647DD8" w:rsidRDefault="00066769" w:rsidP="00041241">
            <w:pPr>
              <w:ind w:firstLine="21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647DD8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Муниципальная программа «Газификация частного жилищного фонда городского округа город Рыбинск»</w:t>
            </w:r>
          </w:p>
        </w:tc>
      </w:tr>
      <w:tr w:rsidR="00066769" w:rsidRPr="00897556" w:rsidTr="006B0E41">
        <w:trPr>
          <w:cantSplit/>
          <w:trHeight w:val="20"/>
        </w:trPr>
        <w:tc>
          <w:tcPr>
            <w:tcW w:w="993" w:type="dxa"/>
            <w:shd w:val="clear" w:color="auto" w:fill="auto"/>
            <w:vAlign w:val="center"/>
          </w:tcPr>
          <w:p w:rsidR="00066769" w:rsidRPr="00647DD8" w:rsidRDefault="00066769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BF27A3"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066769" w:rsidRPr="00647DD8" w:rsidRDefault="00BF27A3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066769"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17" w:type="dxa"/>
            <w:shd w:val="clear" w:color="auto" w:fill="auto"/>
            <w:vAlign w:val="center"/>
          </w:tcPr>
          <w:p w:rsidR="00066769" w:rsidRPr="00647DD8" w:rsidRDefault="00066769" w:rsidP="00041241">
            <w:pPr>
              <w:ind w:firstLine="21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proofErr w:type="spellStart"/>
            <w:r w:rsidRPr="00647DD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Общепрограммные</w:t>
            </w:r>
            <w:proofErr w:type="spellEnd"/>
            <w:r w:rsidRPr="00647DD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расходы муниципальной программы</w:t>
            </w:r>
            <w:r w:rsidR="00D77A50" w:rsidRPr="00647DD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647DD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D77A50" w:rsidRPr="00647DD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«</w:t>
            </w:r>
            <w:r w:rsidRPr="00647DD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Газификация частного жилищного фонда городского округа город Рыбинск</w:t>
            </w:r>
            <w:r w:rsidR="00D77A50" w:rsidRPr="00647DD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»</w:t>
            </w:r>
          </w:p>
        </w:tc>
      </w:tr>
      <w:tr w:rsidR="00066769" w:rsidRPr="00897556" w:rsidTr="006B0E41">
        <w:trPr>
          <w:cantSplit/>
          <w:trHeight w:val="20"/>
        </w:trPr>
        <w:tc>
          <w:tcPr>
            <w:tcW w:w="993" w:type="dxa"/>
            <w:shd w:val="clear" w:color="auto" w:fill="auto"/>
            <w:vAlign w:val="center"/>
          </w:tcPr>
          <w:p w:rsidR="00066769" w:rsidRPr="00647DD8" w:rsidRDefault="00066769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BF27A3"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066769" w:rsidRPr="00647DD8" w:rsidRDefault="00066769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7" w:type="dxa"/>
            <w:shd w:val="clear" w:color="auto" w:fill="auto"/>
            <w:vAlign w:val="center"/>
          </w:tcPr>
          <w:p w:rsidR="00066769" w:rsidRPr="00647DD8" w:rsidRDefault="00066769" w:rsidP="00041241">
            <w:pPr>
              <w:ind w:firstLine="21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647DD8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Муниципальная программа «Содействие развитию малого и среднего предпринимательства в городе Рыбинск»</w:t>
            </w:r>
          </w:p>
        </w:tc>
      </w:tr>
      <w:tr w:rsidR="00066769" w:rsidRPr="00897556" w:rsidTr="006B0E41">
        <w:trPr>
          <w:cantSplit/>
          <w:trHeight w:val="20"/>
        </w:trPr>
        <w:tc>
          <w:tcPr>
            <w:tcW w:w="993" w:type="dxa"/>
            <w:shd w:val="clear" w:color="auto" w:fill="auto"/>
            <w:vAlign w:val="center"/>
          </w:tcPr>
          <w:p w:rsidR="00066769" w:rsidRPr="00647DD8" w:rsidRDefault="00066769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BF27A3"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066769" w:rsidRPr="00647DD8" w:rsidRDefault="00BF27A3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917" w:type="dxa"/>
            <w:shd w:val="clear" w:color="auto" w:fill="auto"/>
            <w:vAlign w:val="center"/>
          </w:tcPr>
          <w:p w:rsidR="00066769" w:rsidRPr="00647DD8" w:rsidRDefault="00066769" w:rsidP="00041241">
            <w:pPr>
              <w:ind w:firstLine="21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proofErr w:type="spellStart"/>
            <w:r w:rsidRPr="00647DD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Общепрограммные</w:t>
            </w:r>
            <w:proofErr w:type="spellEnd"/>
            <w:r w:rsidRPr="00647DD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расходы муниципальной программы «Содействие развитию малого и среднего предпринимательства в городе Рыбинске»</w:t>
            </w:r>
          </w:p>
        </w:tc>
      </w:tr>
      <w:tr w:rsidR="00066769" w:rsidRPr="00897556" w:rsidTr="006B0E41">
        <w:trPr>
          <w:cantSplit/>
          <w:trHeight w:val="20"/>
        </w:trPr>
        <w:tc>
          <w:tcPr>
            <w:tcW w:w="993" w:type="dxa"/>
            <w:shd w:val="clear" w:color="auto" w:fill="auto"/>
            <w:vAlign w:val="center"/>
          </w:tcPr>
          <w:p w:rsidR="00066769" w:rsidRPr="00647DD8" w:rsidRDefault="00066769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F42213"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066769" w:rsidRPr="00647DD8" w:rsidRDefault="00066769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7" w:type="dxa"/>
            <w:shd w:val="clear" w:color="auto" w:fill="auto"/>
            <w:vAlign w:val="center"/>
          </w:tcPr>
          <w:p w:rsidR="00066769" w:rsidRPr="00647DD8" w:rsidRDefault="00066769" w:rsidP="007C2BAF">
            <w:pPr>
              <w:ind w:firstLine="21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647DD8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Муниципальная программа «</w:t>
            </w:r>
            <w:r w:rsidR="007C2BAF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Благоустройство дворовых (придомовых) территорий городского округа город Рыбинск</w:t>
            </w:r>
            <w:r w:rsidRPr="00647DD8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»</w:t>
            </w:r>
          </w:p>
        </w:tc>
      </w:tr>
      <w:tr w:rsidR="00066769" w:rsidRPr="00897556" w:rsidTr="006B0E41">
        <w:trPr>
          <w:cantSplit/>
          <w:trHeight w:val="20"/>
        </w:trPr>
        <w:tc>
          <w:tcPr>
            <w:tcW w:w="993" w:type="dxa"/>
            <w:shd w:val="clear" w:color="auto" w:fill="auto"/>
            <w:vAlign w:val="center"/>
          </w:tcPr>
          <w:p w:rsidR="00066769" w:rsidRPr="00647DD8" w:rsidRDefault="00066769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F42213"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066769" w:rsidRPr="00647DD8" w:rsidRDefault="00F42213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066769"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17" w:type="dxa"/>
            <w:shd w:val="clear" w:color="auto" w:fill="auto"/>
            <w:vAlign w:val="center"/>
          </w:tcPr>
          <w:p w:rsidR="00066769" w:rsidRPr="00647DD8" w:rsidRDefault="007C2BAF" w:rsidP="00A62D22">
            <w:pPr>
              <w:ind w:firstLine="21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proofErr w:type="spellStart"/>
            <w:r w:rsidRPr="00647DD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Общепрограммные</w:t>
            </w:r>
            <w:proofErr w:type="spellEnd"/>
            <w:r w:rsidRPr="00647DD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расходы муниципальной программы</w:t>
            </w:r>
            <w:r w:rsidR="00066769" w:rsidRPr="00647DD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«Благоустройство дворовых</w:t>
            </w:r>
            <w:r w:rsidR="00D96A89" w:rsidRPr="00647DD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066769" w:rsidRPr="00647DD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(придомовых) территорий городского округа город Рыбинск»</w:t>
            </w:r>
          </w:p>
        </w:tc>
      </w:tr>
      <w:tr w:rsidR="00B4635E" w:rsidRPr="00897556" w:rsidTr="006B0E41">
        <w:trPr>
          <w:cantSplit/>
          <w:trHeight w:val="20"/>
        </w:trPr>
        <w:tc>
          <w:tcPr>
            <w:tcW w:w="993" w:type="dxa"/>
            <w:shd w:val="clear" w:color="auto" w:fill="auto"/>
            <w:vAlign w:val="center"/>
          </w:tcPr>
          <w:p w:rsidR="00B4635E" w:rsidRPr="00647DD8" w:rsidRDefault="00B4635E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E356E5"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B4635E" w:rsidRPr="00647DD8" w:rsidRDefault="00B4635E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7" w:type="dxa"/>
            <w:shd w:val="clear" w:color="auto" w:fill="auto"/>
            <w:vAlign w:val="center"/>
          </w:tcPr>
          <w:p w:rsidR="00B4635E" w:rsidRPr="00647DD8" w:rsidRDefault="00B4635E" w:rsidP="00AC5AD7">
            <w:pPr>
              <w:ind w:firstLine="21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647DD8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Муниципальная программа « Повышение эффективности</w:t>
            </w:r>
            <w:r w:rsidR="00931D17" w:rsidRPr="00647DD8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 </w:t>
            </w:r>
            <w:r w:rsidRPr="00647DD8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деятельности органов местного самоуправления»</w:t>
            </w:r>
          </w:p>
        </w:tc>
      </w:tr>
      <w:tr w:rsidR="00B4635E" w:rsidRPr="00897556" w:rsidTr="006B0E41">
        <w:trPr>
          <w:cantSplit/>
          <w:trHeight w:val="20"/>
        </w:trPr>
        <w:tc>
          <w:tcPr>
            <w:tcW w:w="993" w:type="dxa"/>
            <w:shd w:val="clear" w:color="auto" w:fill="auto"/>
            <w:vAlign w:val="center"/>
          </w:tcPr>
          <w:p w:rsidR="00B4635E" w:rsidRPr="00647DD8" w:rsidRDefault="00B4635E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E356E5"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B4635E" w:rsidRPr="00647DD8" w:rsidRDefault="00E356E5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B4635E"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17" w:type="dxa"/>
            <w:shd w:val="clear" w:color="auto" w:fill="auto"/>
            <w:vAlign w:val="center"/>
          </w:tcPr>
          <w:p w:rsidR="00B4635E" w:rsidRPr="00647DD8" w:rsidRDefault="00B4635E" w:rsidP="00AC5AD7">
            <w:pPr>
              <w:ind w:firstLine="21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47DD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Подпрограмма «Кадры»</w:t>
            </w:r>
          </w:p>
        </w:tc>
      </w:tr>
      <w:tr w:rsidR="00B4635E" w:rsidRPr="00897556" w:rsidTr="006B0E41">
        <w:trPr>
          <w:cantSplit/>
          <w:trHeight w:val="20"/>
        </w:trPr>
        <w:tc>
          <w:tcPr>
            <w:tcW w:w="993" w:type="dxa"/>
            <w:shd w:val="clear" w:color="auto" w:fill="auto"/>
            <w:vAlign w:val="center"/>
          </w:tcPr>
          <w:p w:rsidR="00B4635E" w:rsidRPr="00647DD8" w:rsidRDefault="00B4635E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E356E5"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B4635E" w:rsidRPr="00647DD8" w:rsidRDefault="00E356E5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B4635E"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917" w:type="dxa"/>
            <w:shd w:val="clear" w:color="auto" w:fill="auto"/>
            <w:vAlign w:val="center"/>
          </w:tcPr>
          <w:p w:rsidR="00B4635E" w:rsidRPr="00647DD8" w:rsidRDefault="00B4635E" w:rsidP="00AC5AD7">
            <w:pPr>
              <w:ind w:firstLine="21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47DD8">
              <w:rPr>
                <w:rFonts w:ascii="Times New Roman" w:hAnsi="Times New Roman" w:cs="Times New Roman"/>
                <w:iCs/>
                <w:sz w:val="24"/>
                <w:szCs w:val="24"/>
              </w:rPr>
              <w:t>Ведомственная целевая программа муниципального бюджетного учреждения  «Информационно-технический центр»</w:t>
            </w:r>
          </w:p>
        </w:tc>
      </w:tr>
      <w:tr w:rsidR="00B4635E" w:rsidRPr="00897556" w:rsidTr="006B0E41">
        <w:trPr>
          <w:cantSplit/>
          <w:trHeight w:val="20"/>
        </w:trPr>
        <w:tc>
          <w:tcPr>
            <w:tcW w:w="993" w:type="dxa"/>
            <w:shd w:val="clear" w:color="auto" w:fill="auto"/>
            <w:vAlign w:val="center"/>
          </w:tcPr>
          <w:p w:rsidR="00B4635E" w:rsidRPr="00647DD8" w:rsidRDefault="00B4635E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9F7BC6"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B4635E" w:rsidRPr="00647DD8" w:rsidRDefault="009F7BC6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B4635E"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917" w:type="dxa"/>
            <w:shd w:val="clear" w:color="auto" w:fill="auto"/>
            <w:vAlign w:val="center"/>
          </w:tcPr>
          <w:p w:rsidR="00B4635E" w:rsidRPr="00647DD8" w:rsidRDefault="00B4635E" w:rsidP="00AC5AD7">
            <w:pPr>
              <w:ind w:firstLine="21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47DD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Подпрограмма «Развитие муниципальной информационной системы»</w:t>
            </w:r>
          </w:p>
        </w:tc>
      </w:tr>
      <w:tr w:rsidR="00B4635E" w:rsidRPr="00897556" w:rsidTr="006B0E41">
        <w:trPr>
          <w:cantSplit/>
          <w:trHeight w:val="20"/>
        </w:trPr>
        <w:tc>
          <w:tcPr>
            <w:tcW w:w="993" w:type="dxa"/>
            <w:shd w:val="clear" w:color="auto" w:fill="auto"/>
            <w:vAlign w:val="center"/>
          </w:tcPr>
          <w:p w:rsidR="00B4635E" w:rsidRPr="00647DD8" w:rsidRDefault="00B4635E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AC5AD7"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B4635E" w:rsidRPr="00647DD8" w:rsidRDefault="00B4635E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7" w:type="dxa"/>
            <w:shd w:val="clear" w:color="auto" w:fill="auto"/>
            <w:vAlign w:val="center"/>
          </w:tcPr>
          <w:p w:rsidR="00B4635E" w:rsidRPr="00647DD8" w:rsidRDefault="00B4635E" w:rsidP="00F61F21">
            <w:pPr>
              <w:ind w:firstLine="21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647DD8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Муниципальная программа «Развитие дорожного хозяйства городского округа город Рыбинск»</w:t>
            </w:r>
          </w:p>
        </w:tc>
      </w:tr>
      <w:tr w:rsidR="00B4635E" w:rsidRPr="00897556" w:rsidTr="006B0E41">
        <w:trPr>
          <w:cantSplit/>
          <w:trHeight w:val="20"/>
        </w:trPr>
        <w:tc>
          <w:tcPr>
            <w:tcW w:w="993" w:type="dxa"/>
            <w:shd w:val="clear" w:color="auto" w:fill="auto"/>
            <w:vAlign w:val="center"/>
          </w:tcPr>
          <w:p w:rsidR="00B4635E" w:rsidRPr="00647DD8" w:rsidRDefault="00B4635E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BD67E6"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B4635E" w:rsidRPr="00647DD8" w:rsidRDefault="00BD67E6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B4635E"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17" w:type="dxa"/>
            <w:shd w:val="clear" w:color="auto" w:fill="auto"/>
            <w:vAlign w:val="center"/>
          </w:tcPr>
          <w:p w:rsidR="00B4635E" w:rsidRPr="00647DD8" w:rsidRDefault="00B4635E" w:rsidP="003806D4">
            <w:pPr>
              <w:ind w:firstLine="21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47DD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Подпрограмма «Строительство, реконструкция, капитальный ремонт</w:t>
            </w:r>
            <w:r w:rsidR="003806D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,</w:t>
            </w:r>
            <w:r w:rsidRPr="00647DD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ремонт</w:t>
            </w:r>
            <w:r w:rsidR="003806D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и содержание </w:t>
            </w:r>
            <w:r w:rsidRPr="00647DD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автомобильных дорог города Рыбинска»</w:t>
            </w:r>
          </w:p>
        </w:tc>
      </w:tr>
      <w:tr w:rsidR="00B4635E" w:rsidRPr="00897556" w:rsidTr="006B0E41">
        <w:trPr>
          <w:cantSplit/>
          <w:trHeight w:val="20"/>
        </w:trPr>
        <w:tc>
          <w:tcPr>
            <w:tcW w:w="993" w:type="dxa"/>
            <w:shd w:val="clear" w:color="auto" w:fill="auto"/>
            <w:vAlign w:val="center"/>
          </w:tcPr>
          <w:p w:rsidR="00B4635E" w:rsidRPr="00647DD8" w:rsidRDefault="00B4635E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  <w:r w:rsidR="00BD67E6"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B4635E" w:rsidRPr="00647DD8" w:rsidRDefault="00BD67E6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B4635E"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917" w:type="dxa"/>
            <w:shd w:val="clear" w:color="auto" w:fill="auto"/>
            <w:vAlign w:val="center"/>
          </w:tcPr>
          <w:p w:rsidR="00B4635E" w:rsidRPr="00647DD8" w:rsidRDefault="00B4635E" w:rsidP="00BD67E6">
            <w:pPr>
              <w:ind w:firstLine="21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47DD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Подпрограмма «Повышение безопасности дорожного движения в городском округе город Рыбинск»</w:t>
            </w:r>
          </w:p>
        </w:tc>
      </w:tr>
      <w:tr w:rsidR="00B4635E" w:rsidRPr="00897556" w:rsidTr="006B0E41">
        <w:trPr>
          <w:cantSplit/>
          <w:trHeight w:val="20"/>
        </w:trPr>
        <w:tc>
          <w:tcPr>
            <w:tcW w:w="993" w:type="dxa"/>
            <w:shd w:val="clear" w:color="auto" w:fill="auto"/>
            <w:vAlign w:val="center"/>
          </w:tcPr>
          <w:p w:rsidR="00B4635E" w:rsidRPr="00647DD8" w:rsidRDefault="00B4635E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D33279"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B4635E" w:rsidRPr="00647DD8" w:rsidRDefault="00B4635E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7" w:type="dxa"/>
            <w:shd w:val="clear" w:color="auto" w:fill="auto"/>
            <w:vAlign w:val="center"/>
          </w:tcPr>
          <w:p w:rsidR="00B4635E" w:rsidRPr="00647DD8" w:rsidRDefault="00B4635E" w:rsidP="002D4340">
            <w:pPr>
              <w:ind w:firstLine="21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647DD8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Муниципальная программа «</w:t>
            </w:r>
            <w:r w:rsidR="002D4340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Реализация м</w:t>
            </w:r>
            <w:r w:rsidRPr="00647DD8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олодежн</w:t>
            </w:r>
            <w:r w:rsidR="002D4340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ой</w:t>
            </w:r>
            <w:r w:rsidRPr="00647DD8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 политик</w:t>
            </w:r>
            <w:r w:rsidR="002D4340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и</w:t>
            </w:r>
            <w:r w:rsidRPr="00647DD8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 в городском округе город Рыбинск»</w:t>
            </w:r>
          </w:p>
        </w:tc>
      </w:tr>
      <w:tr w:rsidR="00B4635E" w:rsidRPr="00897556" w:rsidTr="006B0E41">
        <w:trPr>
          <w:cantSplit/>
          <w:trHeight w:val="20"/>
        </w:trPr>
        <w:tc>
          <w:tcPr>
            <w:tcW w:w="993" w:type="dxa"/>
            <w:shd w:val="clear" w:color="auto" w:fill="auto"/>
            <w:vAlign w:val="center"/>
          </w:tcPr>
          <w:p w:rsidR="00B4635E" w:rsidRPr="00647DD8" w:rsidRDefault="00B4635E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D33279"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B4635E" w:rsidRPr="00647DD8" w:rsidRDefault="00D33279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47DD8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1</w:t>
            </w:r>
            <w:r w:rsidR="00B4635E"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17" w:type="dxa"/>
            <w:shd w:val="clear" w:color="auto" w:fill="auto"/>
            <w:vAlign w:val="center"/>
          </w:tcPr>
          <w:p w:rsidR="00B4635E" w:rsidRPr="00647DD8" w:rsidRDefault="00B4635E" w:rsidP="00041241">
            <w:pPr>
              <w:ind w:firstLine="21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47DD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Ведомственная целевая программа функционирования отрасли «Молодежная политика»</w:t>
            </w:r>
          </w:p>
        </w:tc>
      </w:tr>
      <w:tr w:rsidR="00B4635E" w:rsidRPr="00897556" w:rsidTr="006B0E41">
        <w:trPr>
          <w:cantSplit/>
          <w:trHeight w:val="20"/>
        </w:trPr>
        <w:tc>
          <w:tcPr>
            <w:tcW w:w="993" w:type="dxa"/>
            <w:shd w:val="clear" w:color="auto" w:fill="auto"/>
            <w:vAlign w:val="center"/>
          </w:tcPr>
          <w:p w:rsidR="00B4635E" w:rsidRPr="00647DD8" w:rsidRDefault="00B4635E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D33279"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B4635E" w:rsidRPr="00647DD8" w:rsidRDefault="00D33279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B4635E"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917" w:type="dxa"/>
            <w:shd w:val="clear" w:color="auto" w:fill="auto"/>
            <w:vAlign w:val="center"/>
          </w:tcPr>
          <w:p w:rsidR="00B4635E" w:rsidRPr="00647DD8" w:rsidRDefault="00B4635E" w:rsidP="00D33279">
            <w:pPr>
              <w:ind w:firstLine="21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47DD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Подпрограмма «Молодежь города Рыбинска»</w:t>
            </w:r>
          </w:p>
        </w:tc>
      </w:tr>
      <w:tr w:rsidR="00B4635E" w:rsidRPr="00897556" w:rsidTr="006B0E41">
        <w:trPr>
          <w:cantSplit/>
          <w:trHeight w:val="20"/>
        </w:trPr>
        <w:tc>
          <w:tcPr>
            <w:tcW w:w="993" w:type="dxa"/>
            <w:shd w:val="clear" w:color="auto" w:fill="auto"/>
            <w:vAlign w:val="center"/>
          </w:tcPr>
          <w:p w:rsidR="00B4635E" w:rsidRPr="00647DD8" w:rsidRDefault="00B4635E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D33279"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B4635E" w:rsidRPr="00647DD8" w:rsidRDefault="00D33279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B4635E"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917" w:type="dxa"/>
            <w:shd w:val="clear" w:color="auto" w:fill="auto"/>
            <w:vAlign w:val="center"/>
          </w:tcPr>
          <w:p w:rsidR="00B4635E" w:rsidRPr="00647DD8" w:rsidRDefault="00B4635E" w:rsidP="009812ED">
            <w:pPr>
              <w:ind w:firstLine="21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47DD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Подпрограмма «Отдых, оздоровление и занятость детей</w:t>
            </w:r>
            <w:r w:rsidR="002D434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,</w:t>
            </w:r>
            <w:r w:rsidRPr="00647DD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 и молодежи городского округа  город Рыбинск»</w:t>
            </w:r>
          </w:p>
        </w:tc>
      </w:tr>
      <w:tr w:rsidR="00B4635E" w:rsidRPr="00897556" w:rsidTr="006B0E41">
        <w:trPr>
          <w:cantSplit/>
          <w:trHeight w:val="20"/>
        </w:trPr>
        <w:tc>
          <w:tcPr>
            <w:tcW w:w="993" w:type="dxa"/>
            <w:shd w:val="clear" w:color="auto" w:fill="auto"/>
            <w:vAlign w:val="center"/>
          </w:tcPr>
          <w:p w:rsidR="00B4635E" w:rsidRPr="00647DD8" w:rsidRDefault="00B4635E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D33279"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B4635E" w:rsidRPr="00647DD8" w:rsidRDefault="00D33279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="00B4635E"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917" w:type="dxa"/>
            <w:shd w:val="clear" w:color="auto" w:fill="auto"/>
            <w:vAlign w:val="center"/>
          </w:tcPr>
          <w:p w:rsidR="00B4635E" w:rsidRPr="00647DD8" w:rsidRDefault="00B4635E" w:rsidP="009812ED">
            <w:pPr>
              <w:ind w:firstLine="21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47DD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Подпрограмма «Патриотическое воспитание  молодежи городского округа город Рыбинск»</w:t>
            </w:r>
          </w:p>
        </w:tc>
      </w:tr>
      <w:tr w:rsidR="00B4635E" w:rsidRPr="00897556" w:rsidTr="006B0E41">
        <w:trPr>
          <w:cantSplit/>
          <w:trHeight w:val="20"/>
        </w:trPr>
        <w:tc>
          <w:tcPr>
            <w:tcW w:w="993" w:type="dxa"/>
            <w:shd w:val="clear" w:color="auto" w:fill="auto"/>
            <w:vAlign w:val="center"/>
          </w:tcPr>
          <w:p w:rsidR="00B4635E" w:rsidRPr="00647DD8" w:rsidRDefault="00B4635E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9812ED"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B4635E" w:rsidRPr="00647DD8" w:rsidRDefault="00B4635E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7" w:type="dxa"/>
            <w:shd w:val="clear" w:color="auto" w:fill="auto"/>
            <w:vAlign w:val="center"/>
          </w:tcPr>
          <w:p w:rsidR="00B4635E" w:rsidRPr="00647DD8" w:rsidRDefault="00B4635E" w:rsidP="009812ED">
            <w:pPr>
              <w:ind w:firstLine="21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647DD8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Муниципальная программа «</w:t>
            </w:r>
            <w:proofErr w:type="spellStart"/>
            <w:r w:rsidRPr="00647DD8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Энергоэффективность</w:t>
            </w:r>
            <w:proofErr w:type="spellEnd"/>
            <w:r w:rsidRPr="00647DD8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 в городском округе город Рыбинск»</w:t>
            </w:r>
          </w:p>
        </w:tc>
      </w:tr>
      <w:tr w:rsidR="00B4635E" w:rsidRPr="00897556" w:rsidTr="006B0E41">
        <w:trPr>
          <w:cantSplit/>
          <w:trHeight w:val="20"/>
        </w:trPr>
        <w:tc>
          <w:tcPr>
            <w:tcW w:w="993" w:type="dxa"/>
            <w:shd w:val="clear" w:color="auto" w:fill="auto"/>
            <w:vAlign w:val="center"/>
          </w:tcPr>
          <w:p w:rsidR="00B4635E" w:rsidRPr="00647DD8" w:rsidRDefault="00B4635E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E7407A"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B4635E" w:rsidRPr="00647DD8" w:rsidRDefault="00E7407A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B4635E"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17" w:type="dxa"/>
            <w:shd w:val="clear" w:color="auto" w:fill="auto"/>
            <w:vAlign w:val="center"/>
          </w:tcPr>
          <w:p w:rsidR="00B4635E" w:rsidRPr="00647DD8" w:rsidRDefault="00B4635E" w:rsidP="005360DE">
            <w:pPr>
              <w:ind w:firstLine="21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proofErr w:type="spellStart"/>
            <w:r w:rsidRPr="00647DD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Общепрограммные</w:t>
            </w:r>
            <w:proofErr w:type="spellEnd"/>
            <w:r w:rsidRPr="00647DD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расходы муниципальной программы «</w:t>
            </w:r>
            <w:proofErr w:type="spellStart"/>
            <w:r w:rsidRPr="00647DD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Энергоэффективность</w:t>
            </w:r>
            <w:proofErr w:type="spellEnd"/>
            <w:r w:rsidRPr="00647DD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в городском округе город Рыбинск»</w:t>
            </w:r>
          </w:p>
        </w:tc>
      </w:tr>
      <w:tr w:rsidR="00B4635E" w:rsidRPr="00897556" w:rsidTr="006B0E41">
        <w:trPr>
          <w:cantSplit/>
          <w:trHeight w:val="20"/>
        </w:trPr>
        <w:tc>
          <w:tcPr>
            <w:tcW w:w="993" w:type="dxa"/>
            <w:shd w:val="clear" w:color="auto" w:fill="auto"/>
            <w:vAlign w:val="center"/>
          </w:tcPr>
          <w:p w:rsidR="00B4635E" w:rsidRPr="00647DD8" w:rsidRDefault="00B4635E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5360DE"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B4635E" w:rsidRPr="00647DD8" w:rsidRDefault="00B4635E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17" w:type="dxa"/>
            <w:shd w:val="clear" w:color="auto" w:fill="auto"/>
            <w:vAlign w:val="center"/>
          </w:tcPr>
          <w:p w:rsidR="00B4635E" w:rsidRPr="00647DD8" w:rsidRDefault="00B4635E" w:rsidP="005360DE">
            <w:pPr>
              <w:ind w:firstLine="21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647DD8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Непрограммные расходы бюджета</w:t>
            </w:r>
          </w:p>
        </w:tc>
      </w:tr>
      <w:tr w:rsidR="00B4635E" w:rsidRPr="00897556" w:rsidTr="006B0E41">
        <w:trPr>
          <w:cantSplit/>
          <w:trHeight w:val="20"/>
        </w:trPr>
        <w:tc>
          <w:tcPr>
            <w:tcW w:w="993" w:type="dxa"/>
            <w:shd w:val="clear" w:color="auto" w:fill="auto"/>
            <w:vAlign w:val="center"/>
          </w:tcPr>
          <w:p w:rsidR="00B4635E" w:rsidRPr="00647DD8" w:rsidRDefault="00B4635E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5360DE"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B4635E" w:rsidRPr="00647DD8" w:rsidRDefault="005360DE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B4635E"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17" w:type="dxa"/>
            <w:shd w:val="clear" w:color="auto" w:fill="auto"/>
            <w:vAlign w:val="center"/>
          </w:tcPr>
          <w:p w:rsidR="00B4635E" w:rsidRPr="00647DD8" w:rsidRDefault="00B4635E" w:rsidP="005360DE">
            <w:pPr>
              <w:ind w:firstLine="21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47DD8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Ведомственная целевая программа "Социальная поддержка населения городского округа город Рыбинск"</w:t>
            </w:r>
          </w:p>
        </w:tc>
      </w:tr>
      <w:tr w:rsidR="00B4635E" w:rsidRPr="00897556" w:rsidTr="006B0E41">
        <w:trPr>
          <w:cantSplit/>
          <w:trHeight w:val="20"/>
        </w:trPr>
        <w:tc>
          <w:tcPr>
            <w:tcW w:w="993" w:type="dxa"/>
            <w:shd w:val="clear" w:color="auto" w:fill="auto"/>
            <w:vAlign w:val="center"/>
          </w:tcPr>
          <w:p w:rsidR="00B4635E" w:rsidRPr="00647DD8" w:rsidRDefault="00987264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5360DE"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B4635E" w:rsidRPr="00647DD8" w:rsidRDefault="005360DE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987264"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917" w:type="dxa"/>
            <w:shd w:val="clear" w:color="auto" w:fill="auto"/>
            <w:vAlign w:val="center"/>
          </w:tcPr>
          <w:p w:rsidR="00B4635E" w:rsidRPr="00647DD8" w:rsidRDefault="00987264" w:rsidP="005A7CC7">
            <w:pPr>
              <w:ind w:firstLine="21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47DD8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Ведомственная целевая программа «Управление муниципальным долгом»</w:t>
            </w:r>
          </w:p>
        </w:tc>
      </w:tr>
      <w:tr w:rsidR="00B4635E" w:rsidRPr="00897556" w:rsidTr="006B0E41">
        <w:trPr>
          <w:cantSplit/>
          <w:trHeight w:val="20"/>
        </w:trPr>
        <w:tc>
          <w:tcPr>
            <w:tcW w:w="993" w:type="dxa"/>
            <w:shd w:val="clear" w:color="auto" w:fill="auto"/>
            <w:vAlign w:val="center"/>
          </w:tcPr>
          <w:p w:rsidR="00B4635E" w:rsidRPr="00647DD8" w:rsidRDefault="00987264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5A7CC7"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B4635E" w:rsidRPr="00647DD8" w:rsidRDefault="005A7CC7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987264"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917" w:type="dxa"/>
            <w:shd w:val="clear" w:color="auto" w:fill="auto"/>
            <w:vAlign w:val="center"/>
          </w:tcPr>
          <w:p w:rsidR="00B4635E" w:rsidRPr="00647DD8" w:rsidRDefault="00987264" w:rsidP="005A7CC7">
            <w:pPr>
              <w:ind w:firstLine="21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47DD8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Ведомственная целевая программа «Обеспечение бесперебойного </w:t>
            </w:r>
            <w:proofErr w:type="gramStart"/>
            <w:r w:rsidRPr="00647DD8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функционирования муниципальн</w:t>
            </w:r>
            <w:r w:rsidR="00931D17" w:rsidRPr="00647DD8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ых</w:t>
            </w:r>
            <w:r w:rsidRPr="00647DD8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 информационн</w:t>
            </w:r>
            <w:r w:rsidR="00931D17" w:rsidRPr="00647DD8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ых</w:t>
            </w:r>
            <w:r w:rsidRPr="00647DD8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 систем департамента финансов</w:t>
            </w:r>
            <w:r w:rsidR="00931D17" w:rsidRPr="00647DD8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 Администрации городского округа</w:t>
            </w:r>
            <w:proofErr w:type="gramEnd"/>
            <w:r w:rsidR="00931D17" w:rsidRPr="00647DD8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 город Рыбинск</w:t>
            </w:r>
            <w:r w:rsidRPr="00647DD8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»</w:t>
            </w:r>
          </w:p>
        </w:tc>
      </w:tr>
      <w:tr w:rsidR="00B4635E" w:rsidRPr="00897556" w:rsidTr="006B0E41">
        <w:trPr>
          <w:cantSplit/>
          <w:trHeight w:val="20"/>
        </w:trPr>
        <w:tc>
          <w:tcPr>
            <w:tcW w:w="993" w:type="dxa"/>
            <w:shd w:val="clear" w:color="auto" w:fill="auto"/>
            <w:vAlign w:val="center"/>
          </w:tcPr>
          <w:p w:rsidR="00B4635E" w:rsidRPr="00647DD8" w:rsidRDefault="00987264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5A7CC7"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B4635E" w:rsidRPr="00647DD8" w:rsidRDefault="005A7CC7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="00987264"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917" w:type="dxa"/>
            <w:shd w:val="clear" w:color="auto" w:fill="auto"/>
            <w:vAlign w:val="center"/>
          </w:tcPr>
          <w:p w:rsidR="00B4635E" w:rsidRPr="00647DD8" w:rsidRDefault="00987264" w:rsidP="00CC66FD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47DD8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Ведомственная  целевая программа «Защита населения и территории городского округа город Рыбинск от чрезвычайных ситуаций, обеспечение безопасности  на водных объектах»</w:t>
            </w:r>
          </w:p>
        </w:tc>
      </w:tr>
      <w:tr w:rsidR="00B4635E" w:rsidRPr="00897556" w:rsidTr="006B0E41">
        <w:trPr>
          <w:cantSplit/>
          <w:trHeight w:val="20"/>
        </w:trPr>
        <w:tc>
          <w:tcPr>
            <w:tcW w:w="993" w:type="dxa"/>
            <w:shd w:val="clear" w:color="auto" w:fill="auto"/>
            <w:vAlign w:val="center"/>
          </w:tcPr>
          <w:p w:rsidR="00B4635E" w:rsidRPr="00647DD8" w:rsidRDefault="00987264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CC66FD"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B4635E" w:rsidRPr="00647DD8" w:rsidRDefault="00CC66FD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987264"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917" w:type="dxa"/>
            <w:shd w:val="clear" w:color="auto" w:fill="auto"/>
            <w:vAlign w:val="center"/>
          </w:tcPr>
          <w:p w:rsidR="00B4635E" w:rsidRPr="00647DD8" w:rsidRDefault="00987264" w:rsidP="00CC66FD">
            <w:pPr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47DD8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Ведомственная целевая программа "Создание условий для эффективного использования муниципального имущества"</w:t>
            </w:r>
          </w:p>
        </w:tc>
      </w:tr>
      <w:tr w:rsidR="002D4340" w:rsidRPr="00897556" w:rsidTr="006B0E41">
        <w:trPr>
          <w:cantSplit/>
          <w:trHeight w:val="20"/>
        </w:trPr>
        <w:tc>
          <w:tcPr>
            <w:tcW w:w="993" w:type="dxa"/>
            <w:shd w:val="clear" w:color="auto" w:fill="auto"/>
            <w:vAlign w:val="center"/>
          </w:tcPr>
          <w:p w:rsidR="002D4340" w:rsidRPr="00647DD8" w:rsidRDefault="002D4340" w:rsidP="00496ED1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2D4340" w:rsidRPr="00647DD8" w:rsidRDefault="002D4340" w:rsidP="00496ED1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8917" w:type="dxa"/>
            <w:shd w:val="clear" w:color="auto" w:fill="auto"/>
            <w:vAlign w:val="center"/>
          </w:tcPr>
          <w:p w:rsidR="002D4340" w:rsidRPr="00647DD8" w:rsidRDefault="002D4340" w:rsidP="00CC66FD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647DD8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Ведомственная целевая программа</w:t>
            </w: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 департамента жилищно-коммунального хозяйства, транспорта и связи</w:t>
            </w:r>
          </w:p>
        </w:tc>
      </w:tr>
      <w:tr w:rsidR="002D4340" w:rsidRPr="00897556" w:rsidTr="006B0E41">
        <w:trPr>
          <w:cantSplit/>
          <w:trHeight w:val="20"/>
        </w:trPr>
        <w:tc>
          <w:tcPr>
            <w:tcW w:w="993" w:type="dxa"/>
            <w:shd w:val="clear" w:color="auto" w:fill="auto"/>
            <w:vAlign w:val="center"/>
          </w:tcPr>
          <w:p w:rsidR="002D4340" w:rsidRPr="00647DD8" w:rsidRDefault="002D4340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2D4340" w:rsidRPr="00647DD8" w:rsidRDefault="002D4340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47D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8917" w:type="dxa"/>
            <w:shd w:val="clear" w:color="auto" w:fill="auto"/>
            <w:vAlign w:val="center"/>
          </w:tcPr>
          <w:p w:rsidR="002D4340" w:rsidRPr="00647DD8" w:rsidRDefault="002D4340" w:rsidP="00CC66FD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47D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</w:t>
            </w:r>
          </w:p>
        </w:tc>
      </w:tr>
    </w:tbl>
    <w:p w:rsidR="000F041E" w:rsidRPr="00741FF3" w:rsidRDefault="000F041E" w:rsidP="00741FF3">
      <w:pPr>
        <w:tabs>
          <w:tab w:val="left" w:pos="5954"/>
        </w:tabs>
        <w:spacing w:after="0" w:line="240" w:lineRule="auto"/>
        <w:ind w:firstLine="5954"/>
        <w:rPr>
          <w:rFonts w:ascii="Times New Roman" w:eastAsia="Times New Roman" w:hAnsi="Times New Roman"/>
          <w:sz w:val="26"/>
          <w:szCs w:val="26"/>
          <w:lang w:eastAsia="ru-RU"/>
        </w:rPr>
      </w:pPr>
      <w:r w:rsidRPr="00741FF3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 xml:space="preserve">Приложение </w:t>
      </w:r>
      <w:r w:rsidR="00897556" w:rsidRPr="00741FF3">
        <w:rPr>
          <w:rFonts w:ascii="Times New Roman" w:eastAsia="Times New Roman" w:hAnsi="Times New Roman"/>
          <w:sz w:val="26"/>
          <w:szCs w:val="26"/>
          <w:lang w:eastAsia="ru-RU"/>
        </w:rPr>
        <w:t>2</w:t>
      </w:r>
    </w:p>
    <w:p w:rsidR="00F67D57" w:rsidRPr="00741FF3" w:rsidRDefault="000F041E" w:rsidP="00741FF3">
      <w:pPr>
        <w:tabs>
          <w:tab w:val="left" w:pos="5954"/>
        </w:tabs>
        <w:spacing w:after="0" w:line="240" w:lineRule="auto"/>
        <w:ind w:firstLine="5954"/>
        <w:rPr>
          <w:rFonts w:ascii="Times New Roman" w:eastAsia="Times New Roman" w:hAnsi="Times New Roman"/>
          <w:sz w:val="26"/>
          <w:szCs w:val="26"/>
          <w:lang w:eastAsia="ru-RU"/>
        </w:rPr>
      </w:pPr>
      <w:r w:rsidRPr="00741FF3">
        <w:rPr>
          <w:rFonts w:ascii="Times New Roman" w:eastAsia="Times New Roman" w:hAnsi="Times New Roman"/>
          <w:sz w:val="26"/>
          <w:szCs w:val="26"/>
          <w:lang w:eastAsia="ru-RU"/>
        </w:rPr>
        <w:t xml:space="preserve">к Порядку формирования </w:t>
      </w:r>
      <w:proofErr w:type="gramStart"/>
      <w:r w:rsidRPr="00741FF3">
        <w:rPr>
          <w:rFonts w:ascii="Times New Roman" w:eastAsia="Times New Roman" w:hAnsi="Times New Roman"/>
          <w:sz w:val="26"/>
          <w:szCs w:val="26"/>
          <w:lang w:eastAsia="ru-RU"/>
        </w:rPr>
        <w:t>целевых</w:t>
      </w:r>
      <w:proofErr w:type="gramEnd"/>
    </w:p>
    <w:p w:rsidR="00230647" w:rsidRPr="00741FF3" w:rsidRDefault="000F041E" w:rsidP="00741FF3">
      <w:pPr>
        <w:tabs>
          <w:tab w:val="left" w:pos="5954"/>
        </w:tabs>
        <w:spacing w:after="0" w:line="240" w:lineRule="auto"/>
        <w:ind w:firstLine="5954"/>
        <w:rPr>
          <w:rFonts w:ascii="Times New Roman" w:eastAsia="Times New Roman" w:hAnsi="Times New Roman"/>
          <w:sz w:val="26"/>
          <w:szCs w:val="26"/>
          <w:lang w:eastAsia="ru-RU"/>
        </w:rPr>
      </w:pPr>
      <w:r w:rsidRPr="00741FF3">
        <w:rPr>
          <w:rFonts w:ascii="Times New Roman" w:eastAsia="Times New Roman" w:hAnsi="Times New Roman"/>
          <w:sz w:val="26"/>
          <w:szCs w:val="26"/>
          <w:lang w:eastAsia="ru-RU"/>
        </w:rPr>
        <w:t>статей расходов бюджета</w:t>
      </w:r>
      <w:r w:rsidR="00230647" w:rsidRPr="00741FF3">
        <w:rPr>
          <w:rFonts w:ascii="Times New Roman" w:eastAsia="Times New Roman" w:hAnsi="Times New Roman"/>
          <w:sz w:val="26"/>
          <w:szCs w:val="26"/>
          <w:lang w:eastAsia="ru-RU"/>
        </w:rPr>
        <w:t xml:space="preserve">, </w:t>
      </w:r>
    </w:p>
    <w:p w:rsidR="00230647" w:rsidRPr="00741FF3" w:rsidRDefault="00230647" w:rsidP="00741FF3">
      <w:pPr>
        <w:tabs>
          <w:tab w:val="left" w:pos="5954"/>
        </w:tabs>
        <w:spacing w:after="0" w:line="240" w:lineRule="auto"/>
        <w:ind w:firstLine="5954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 w:rsidRPr="00741FF3">
        <w:rPr>
          <w:rFonts w:ascii="Times New Roman" w:eastAsia="Times New Roman" w:hAnsi="Times New Roman"/>
          <w:sz w:val="26"/>
          <w:szCs w:val="26"/>
          <w:lang w:eastAsia="ru-RU"/>
        </w:rPr>
        <w:t>применяемых</w:t>
      </w:r>
      <w:proofErr w:type="gramEnd"/>
      <w:r w:rsidRPr="00741FF3">
        <w:rPr>
          <w:rFonts w:ascii="Times New Roman" w:eastAsia="Times New Roman" w:hAnsi="Times New Roman"/>
          <w:sz w:val="26"/>
          <w:szCs w:val="26"/>
          <w:lang w:eastAsia="ru-RU"/>
        </w:rPr>
        <w:t xml:space="preserve"> при формировании </w:t>
      </w:r>
    </w:p>
    <w:p w:rsidR="00230647" w:rsidRPr="00741FF3" w:rsidRDefault="00230647" w:rsidP="00741FF3">
      <w:pPr>
        <w:tabs>
          <w:tab w:val="left" w:pos="5954"/>
        </w:tabs>
        <w:spacing w:after="0" w:line="240" w:lineRule="auto"/>
        <w:ind w:firstLine="5954"/>
        <w:rPr>
          <w:rFonts w:ascii="Times New Roman" w:eastAsia="Times New Roman" w:hAnsi="Times New Roman"/>
          <w:sz w:val="26"/>
          <w:szCs w:val="26"/>
          <w:lang w:eastAsia="ru-RU"/>
        </w:rPr>
      </w:pPr>
      <w:r w:rsidRPr="00741FF3">
        <w:rPr>
          <w:rFonts w:ascii="Times New Roman" w:eastAsia="Times New Roman" w:hAnsi="Times New Roman"/>
          <w:sz w:val="26"/>
          <w:szCs w:val="26"/>
          <w:lang w:eastAsia="ru-RU"/>
        </w:rPr>
        <w:t xml:space="preserve">и </w:t>
      </w:r>
      <w:proofErr w:type="gramStart"/>
      <w:r w:rsidRPr="00741FF3">
        <w:rPr>
          <w:rFonts w:ascii="Times New Roman" w:eastAsia="Times New Roman" w:hAnsi="Times New Roman"/>
          <w:sz w:val="26"/>
          <w:szCs w:val="26"/>
          <w:lang w:eastAsia="ru-RU"/>
        </w:rPr>
        <w:t>исполнении</w:t>
      </w:r>
      <w:proofErr w:type="gramEnd"/>
      <w:r w:rsidRPr="00741FF3">
        <w:rPr>
          <w:rFonts w:ascii="Times New Roman" w:eastAsia="Times New Roman" w:hAnsi="Times New Roman"/>
          <w:sz w:val="26"/>
          <w:szCs w:val="26"/>
          <w:lang w:eastAsia="ru-RU"/>
        </w:rPr>
        <w:t xml:space="preserve"> бюджета </w:t>
      </w:r>
      <w:r w:rsidR="001B4235" w:rsidRPr="00741FF3">
        <w:rPr>
          <w:rFonts w:ascii="Times New Roman" w:eastAsia="Times New Roman" w:hAnsi="Times New Roman"/>
          <w:sz w:val="26"/>
          <w:szCs w:val="26"/>
          <w:lang w:eastAsia="ru-RU"/>
        </w:rPr>
        <w:t xml:space="preserve">городского </w:t>
      </w:r>
    </w:p>
    <w:p w:rsidR="00741FF3" w:rsidRDefault="001B4235" w:rsidP="00741FF3">
      <w:pPr>
        <w:tabs>
          <w:tab w:val="left" w:pos="5954"/>
        </w:tabs>
        <w:spacing w:after="0" w:line="240" w:lineRule="auto"/>
        <w:ind w:firstLine="5954"/>
        <w:rPr>
          <w:rFonts w:ascii="Times New Roman" w:eastAsia="Times New Roman" w:hAnsi="Times New Roman"/>
          <w:sz w:val="26"/>
          <w:szCs w:val="26"/>
          <w:lang w:eastAsia="ru-RU"/>
        </w:rPr>
      </w:pPr>
      <w:r w:rsidRPr="00741FF3">
        <w:rPr>
          <w:rFonts w:ascii="Times New Roman" w:eastAsia="Times New Roman" w:hAnsi="Times New Roman"/>
          <w:sz w:val="26"/>
          <w:szCs w:val="26"/>
          <w:lang w:eastAsia="ru-RU"/>
        </w:rPr>
        <w:t>округа город Рыбинск</w:t>
      </w:r>
      <w:r w:rsidR="00230647" w:rsidRPr="00741FF3">
        <w:rPr>
          <w:rFonts w:ascii="Times New Roman" w:eastAsia="Times New Roman" w:hAnsi="Times New Roman"/>
          <w:sz w:val="26"/>
          <w:szCs w:val="26"/>
          <w:lang w:eastAsia="ru-RU"/>
        </w:rPr>
        <w:t xml:space="preserve"> в 2016 году </w:t>
      </w:r>
    </w:p>
    <w:p w:rsidR="000F041E" w:rsidRPr="00741FF3" w:rsidRDefault="00230647" w:rsidP="00741FF3">
      <w:pPr>
        <w:tabs>
          <w:tab w:val="left" w:pos="5954"/>
        </w:tabs>
        <w:spacing w:after="0" w:line="240" w:lineRule="auto"/>
        <w:ind w:firstLine="5954"/>
        <w:rPr>
          <w:rFonts w:ascii="Times New Roman" w:eastAsia="Times New Roman" w:hAnsi="Times New Roman"/>
          <w:sz w:val="26"/>
          <w:szCs w:val="26"/>
          <w:lang w:eastAsia="ru-RU"/>
        </w:rPr>
      </w:pPr>
      <w:r w:rsidRPr="00741FF3">
        <w:rPr>
          <w:rFonts w:ascii="Times New Roman" w:eastAsia="Times New Roman" w:hAnsi="Times New Roman"/>
          <w:sz w:val="26"/>
          <w:szCs w:val="26"/>
          <w:lang w:eastAsia="ru-RU"/>
        </w:rPr>
        <w:t xml:space="preserve">и плановом </w:t>
      </w:r>
      <w:proofErr w:type="gramStart"/>
      <w:r w:rsidRPr="00741FF3">
        <w:rPr>
          <w:rFonts w:ascii="Times New Roman" w:eastAsia="Times New Roman" w:hAnsi="Times New Roman"/>
          <w:sz w:val="26"/>
          <w:szCs w:val="26"/>
          <w:lang w:eastAsia="ru-RU"/>
        </w:rPr>
        <w:t>периоде</w:t>
      </w:r>
      <w:proofErr w:type="gramEnd"/>
      <w:r w:rsidRPr="00741FF3">
        <w:rPr>
          <w:rFonts w:ascii="Times New Roman" w:eastAsia="Times New Roman" w:hAnsi="Times New Roman"/>
          <w:sz w:val="26"/>
          <w:szCs w:val="26"/>
          <w:lang w:eastAsia="ru-RU"/>
        </w:rPr>
        <w:t xml:space="preserve"> 2017-2018 годов</w:t>
      </w:r>
    </w:p>
    <w:p w:rsidR="0066383E" w:rsidRPr="00741FF3" w:rsidRDefault="0066383E" w:rsidP="00230647">
      <w:pPr>
        <w:tabs>
          <w:tab w:val="left" w:pos="6237"/>
        </w:tabs>
        <w:autoSpaceDE w:val="0"/>
        <w:autoSpaceDN w:val="0"/>
        <w:adjustRightInd w:val="0"/>
        <w:spacing w:after="0"/>
        <w:ind w:firstLine="6237"/>
        <w:jc w:val="center"/>
        <w:outlineLvl w:val="4"/>
        <w:rPr>
          <w:rFonts w:ascii="Times New Roman" w:hAnsi="Times New Roman"/>
          <w:b/>
          <w:sz w:val="26"/>
          <w:szCs w:val="26"/>
        </w:rPr>
      </w:pPr>
    </w:p>
    <w:p w:rsidR="008E71F4" w:rsidRDefault="008E71F4" w:rsidP="00B8497F">
      <w:pPr>
        <w:autoSpaceDE w:val="0"/>
        <w:autoSpaceDN w:val="0"/>
        <w:adjustRightInd w:val="0"/>
        <w:spacing w:after="0"/>
        <w:ind w:firstLine="6507"/>
        <w:jc w:val="center"/>
        <w:outlineLvl w:val="4"/>
        <w:rPr>
          <w:rFonts w:ascii="Times New Roman" w:hAnsi="Times New Roman"/>
          <w:b/>
          <w:sz w:val="24"/>
          <w:szCs w:val="26"/>
        </w:rPr>
      </w:pPr>
    </w:p>
    <w:p w:rsidR="00897556" w:rsidRPr="00F67D57" w:rsidRDefault="00897556" w:rsidP="00F67D57">
      <w:pPr>
        <w:autoSpaceDE w:val="0"/>
        <w:autoSpaceDN w:val="0"/>
        <w:adjustRightInd w:val="0"/>
        <w:spacing w:after="0"/>
        <w:jc w:val="center"/>
        <w:outlineLvl w:val="4"/>
        <w:rPr>
          <w:rFonts w:ascii="Times New Roman" w:hAnsi="Times New Roman"/>
          <w:b/>
          <w:sz w:val="28"/>
          <w:szCs w:val="28"/>
        </w:rPr>
      </w:pPr>
      <w:r w:rsidRPr="00F67D57">
        <w:rPr>
          <w:rFonts w:ascii="Times New Roman" w:hAnsi="Times New Roman"/>
          <w:b/>
          <w:sz w:val="28"/>
          <w:szCs w:val="28"/>
        </w:rPr>
        <w:t>Перечень направлений расходов</w:t>
      </w:r>
    </w:p>
    <w:tbl>
      <w:tblPr>
        <w:tblW w:w="11199" w:type="dxa"/>
        <w:tblInd w:w="-743" w:type="dxa"/>
        <w:tblLook w:val="0000" w:firstRow="0" w:lastRow="0" w:firstColumn="0" w:lastColumn="0" w:noHBand="0" w:noVBand="0"/>
      </w:tblPr>
      <w:tblGrid>
        <w:gridCol w:w="284"/>
        <w:gridCol w:w="1340"/>
        <w:gridCol w:w="9575"/>
      </w:tblGrid>
      <w:tr w:rsidR="00446B06" w:rsidRPr="00446B06" w:rsidTr="005D5D02">
        <w:trPr>
          <w:trHeight w:val="315"/>
        </w:trPr>
        <w:tc>
          <w:tcPr>
            <w:tcW w:w="284" w:type="dxa"/>
            <w:shd w:val="clear" w:color="auto" w:fill="FFFFFF"/>
            <w:vAlign w:val="bottom"/>
          </w:tcPr>
          <w:p w:rsidR="00446B06" w:rsidRPr="00446B06" w:rsidRDefault="00446B06" w:rsidP="00B8497F">
            <w:pPr>
              <w:suppressAutoHyphens/>
              <w:spacing w:after="0" w:line="100" w:lineRule="atLeast"/>
              <w:ind w:firstLine="6507"/>
              <w:rPr>
                <w:rFonts w:ascii="Calibri" w:eastAsia="DejaVu Sans" w:hAnsi="Calibri" w:cs="Calibri"/>
                <w:color w:val="00000A"/>
              </w:rPr>
            </w:pPr>
          </w:p>
        </w:tc>
        <w:tc>
          <w:tcPr>
            <w:tcW w:w="1340" w:type="dxa"/>
            <w:tcBorders>
              <w:bottom w:val="single" w:sz="4" w:space="0" w:color="auto"/>
            </w:tcBorders>
            <w:shd w:val="clear" w:color="auto" w:fill="FFFFFF"/>
            <w:vAlign w:val="bottom"/>
          </w:tcPr>
          <w:p w:rsidR="00446B06" w:rsidRPr="00446B06" w:rsidRDefault="00446B06" w:rsidP="00B8497F">
            <w:pPr>
              <w:suppressAutoHyphens/>
              <w:spacing w:after="0" w:line="100" w:lineRule="atLeast"/>
              <w:ind w:firstLine="6507"/>
              <w:rPr>
                <w:rFonts w:ascii="Calibri" w:eastAsia="DejaVu Sans" w:hAnsi="Calibri" w:cs="Calibri"/>
                <w:color w:val="00000A"/>
              </w:rPr>
            </w:pPr>
          </w:p>
        </w:tc>
        <w:tc>
          <w:tcPr>
            <w:tcW w:w="9575" w:type="dxa"/>
            <w:tcBorders>
              <w:bottom w:val="single" w:sz="4" w:space="0" w:color="auto"/>
            </w:tcBorders>
            <w:shd w:val="clear" w:color="auto" w:fill="FFFFFF"/>
            <w:vAlign w:val="bottom"/>
          </w:tcPr>
          <w:p w:rsidR="00446B06" w:rsidRPr="00446B06" w:rsidRDefault="00446B06" w:rsidP="00B8497F">
            <w:pPr>
              <w:suppressAutoHyphens/>
              <w:spacing w:after="0" w:line="100" w:lineRule="atLeast"/>
              <w:ind w:firstLine="6507"/>
              <w:rPr>
                <w:rFonts w:ascii="Calibri" w:eastAsia="DejaVu Sans" w:hAnsi="Calibri" w:cs="Calibri"/>
                <w:color w:val="00000A"/>
              </w:rPr>
            </w:pPr>
          </w:p>
        </w:tc>
      </w:tr>
      <w:tr w:rsidR="00446B06" w:rsidRPr="00446B06" w:rsidTr="005D5D02">
        <w:trPr>
          <w:trHeight w:val="300"/>
        </w:trPr>
        <w:tc>
          <w:tcPr>
            <w:tcW w:w="284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446B06" w:rsidRPr="00446B06" w:rsidRDefault="00446B06" w:rsidP="00B8497F">
            <w:pPr>
              <w:suppressAutoHyphens/>
              <w:spacing w:after="0" w:line="100" w:lineRule="atLeast"/>
              <w:ind w:firstLine="6507"/>
              <w:rPr>
                <w:rFonts w:ascii="Calibri" w:eastAsia="DejaVu Sans" w:hAnsi="Calibri" w:cs="Calibri"/>
                <w:color w:val="00000A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98" w:type="dxa"/>
            </w:tcMar>
            <w:vAlign w:val="bottom"/>
          </w:tcPr>
          <w:p w:rsidR="00446B06" w:rsidRPr="00446B06" w:rsidRDefault="00446B06" w:rsidP="002567D0">
            <w:pPr>
              <w:suppressAutoHyphens/>
              <w:spacing w:after="0" w:line="100" w:lineRule="atLeast"/>
              <w:ind w:firstLine="6507"/>
              <w:jc w:val="center"/>
              <w:rPr>
                <w:rFonts w:ascii="Times New Roman" w:eastAsia="DejaVu Sans" w:hAnsi="Times New Roman" w:cs="Times New Roman"/>
                <w:b/>
                <w:color w:val="00000A"/>
                <w:sz w:val="24"/>
                <w:szCs w:val="24"/>
              </w:rPr>
            </w:pPr>
            <w:proofErr w:type="spellStart"/>
            <w:r w:rsidRPr="00446B06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>К</w:t>
            </w:r>
            <w:r w:rsidR="002567D0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>К</w:t>
            </w:r>
            <w:r w:rsidRPr="00446B06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>од</w:t>
            </w:r>
            <w:proofErr w:type="spellEnd"/>
          </w:p>
        </w:tc>
        <w:tc>
          <w:tcPr>
            <w:tcW w:w="9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6B06" w:rsidRPr="00446B06" w:rsidRDefault="00446B06" w:rsidP="00AE78FB">
            <w:pPr>
              <w:suppressAutoHyphens/>
              <w:spacing w:after="0" w:line="100" w:lineRule="atLeast"/>
              <w:jc w:val="center"/>
              <w:rPr>
                <w:rFonts w:ascii="Times New Roman" w:eastAsia="DejaVu Sans" w:hAnsi="Times New Roman" w:cs="Times New Roman"/>
                <w:b/>
                <w:color w:val="00000A"/>
                <w:sz w:val="24"/>
                <w:szCs w:val="24"/>
              </w:rPr>
            </w:pPr>
            <w:r w:rsidRPr="00446B06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>Наименование расхода КЦСР</w:t>
            </w:r>
          </w:p>
        </w:tc>
      </w:tr>
      <w:tr w:rsidR="00446B06" w:rsidRPr="00446B06" w:rsidTr="005D5D02">
        <w:trPr>
          <w:trHeight w:val="300"/>
        </w:trPr>
        <w:tc>
          <w:tcPr>
            <w:tcW w:w="284" w:type="dxa"/>
            <w:shd w:val="clear" w:color="auto" w:fill="FFFFFF"/>
            <w:vAlign w:val="bottom"/>
          </w:tcPr>
          <w:p w:rsidR="00446B06" w:rsidRPr="00446B06" w:rsidRDefault="00446B06" w:rsidP="00B8497F">
            <w:pPr>
              <w:suppressAutoHyphens/>
              <w:spacing w:after="0" w:line="100" w:lineRule="atLeast"/>
              <w:ind w:firstLine="6507"/>
              <w:jc w:val="center"/>
              <w:rPr>
                <w:rFonts w:ascii="Calibri" w:eastAsia="DejaVu Sans" w:hAnsi="Calibri" w:cs="Calibri"/>
                <w:color w:val="00000A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bottom"/>
          </w:tcPr>
          <w:p w:rsidR="00446B06" w:rsidRPr="00446B06" w:rsidRDefault="00446B06" w:rsidP="00E36542">
            <w:pPr>
              <w:suppressAutoHyphens/>
              <w:spacing w:after="0" w:line="100" w:lineRule="atLeast"/>
              <w:ind w:firstLine="6507"/>
              <w:jc w:val="center"/>
              <w:rPr>
                <w:rFonts w:ascii="Times New Roman" w:eastAsia="DejaVu Sans" w:hAnsi="Times New Roman" w:cs="Times New Roman"/>
                <w:color w:val="00000A"/>
                <w:sz w:val="24"/>
                <w:szCs w:val="24"/>
              </w:rPr>
            </w:pP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6</w:t>
            </w:r>
            <w:r w:rsidR="002567D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6</w:t>
            </w: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001</w:t>
            </w:r>
            <w:r w:rsidR="004425BC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575" w:type="dxa"/>
            <w:tcBorders>
              <w:top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:rsidR="00446B06" w:rsidRPr="00446B06" w:rsidRDefault="00446B06" w:rsidP="00AE78FB">
            <w:pPr>
              <w:suppressAutoHyphens/>
              <w:spacing w:after="0" w:line="100" w:lineRule="atLeast"/>
              <w:rPr>
                <w:rFonts w:ascii="Times New Roman" w:eastAsia="DejaVu Sans" w:hAnsi="Times New Roman" w:cs="Times New Roman"/>
                <w:color w:val="00000A"/>
                <w:sz w:val="24"/>
                <w:szCs w:val="24"/>
              </w:rPr>
            </w:pP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Обеспечение деятельности подведомственных учреждений дошкольного образования</w:t>
            </w:r>
          </w:p>
        </w:tc>
      </w:tr>
      <w:tr w:rsidR="00446B06" w:rsidRPr="00446B06" w:rsidTr="005D5D02">
        <w:trPr>
          <w:trHeight w:val="300"/>
        </w:trPr>
        <w:tc>
          <w:tcPr>
            <w:tcW w:w="284" w:type="dxa"/>
            <w:shd w:val="clear" w:color="auto" w:fill="FFFFFF"/>
            <w:vAlign w:val="bottom"/>
          </w:tcPr>
          <w:p w:rsidR="00446B06" w:rsidRPr="00446B06" w:rsidRDefault="00446B06" w:rsidP="00B8497F">
            <w:pPr>
              <w:suppressAutoHyphens/>
              <w:spacing w:after="0" w:line="100" w:lineRule="atLeast"/>
              <w:ind w:firstLine="6507"/>
              <w:jc w:val="center"/>
              <w:rPr>
                <w:rFonts w:ascii="Calibri" w:eastAsia="DejaVu Sans" w:hAnsi="Calibri" w:cs="Calibri"/>
                <w:color w:val="00000A"/>
              </w:rPr>
            </w:pPr>
          </w:p>
        </w:tc>
        <w:tc>
          <w:tcPr>
            <w:tcW w:w="13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bottom"/>
          </w:tcPr>
          <w:p w:rsidR="00446B06" w:rsidRPr="00446B06" w:rsidRDefault="00446B06" w:rsidP="00E36542">
            <w:pPr>
              <w:suppressAutoHyphens/>
              <w:spacing w:after="0" w:line="100" w:lineRule="atLeast"/>
              <w:ind w:firstLine="6507"/>
              <w:jc w:val="center"/>
              <w:rPr>
                <w:rFonts w:ascii="Times New Roman" w:eastAsia="DejaVu Sans" w:hAnsi="Times New Roman" w:cs="Times New Roman"/>
                <w:color w:val="00000A"/>
                <w:sz w:val="24"/>
                <w:szCs w:val="24"/>
              </w:rPr>
            </w:pP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6</w:t>
            </w:r>
            <w:r w:rsidR="002567D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6</w:t>
            </w: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002</w:t>
            </w:r>
            <w:r w:rsidR="004425BC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57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:rsidR="00446B06" w:rsidRPr="00446B06" w:rsidRDefault="00446B06" w:rsidP="00AE78FB">
            <w:pPr>
              <w:suppressAutoHyphens/>
              <w:spacing w:after="0" w:line="100" w:lineRule="atLeast"/>
              <w:rPr>
                <w:rFonts w:ascii="Times New Roman" w:eastAsia="DejaVu Sans" w:hAnsi="Times New Roman" w:cs="Times New Roman"/>
                <w:color w:val="00000A"/>
                <w:sz w:val="24"/>
                <w:szCs w:val="24"/>
              </w:rPr>
            </w:pP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Обеспечение деятельности подведомственных учреждений общего образования </w:t>
            </w:r>
          </w:p>
        </w:tc>
      </w:tr>
      <w:tr w:rsidR="00446B06" w:rsidRPr="00446B06" w:rsidTr="005D5D02">
        <w:trPr>
          <w:trHeight w:val="300"/>
        </w:trPr>
        <w:tc>
          <w:tcPr>
            <w:tcW w:w="284" w:type="dxa"/>
            <w:shd w:val="clear" w:color="auto" w:fill="FFFFFF"/>
            <w:vAlign w:val="bottom"/>
          </w:tcPr>
          <w:p w:rsidR="00446B06" w:rsidRPr="00446B06" w:rsidRDefault="00446B06" w:rsidP="00B8497F">
            <w:pPr>
              <w:suppressAutoHyphens/>
              <w:spacing w:after="0" w:line="100" w:lineRule="atLeast"/>
              <w:ind w:firstLine="6507"/>
              <w:jc w:val="center"/>
              <w:rPr>
                <w:rFonts w:ascii="Calibri" w:eastAsia="DejaVu Sans" w:hAnsi="Calibri" w:cs="Calibri"/>
                <w:color w:val="00000A"/>
              </w:rPr>
            </w:pPr>
          </w:p>
        </w:tc>
        <w:tc>
          <w:tcPr>
            <w:tcW w:w="13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bottom"/>
          </w:tcPr>
          <w:p w:rsidR="00446B06" w:rsidRPr="00446B06" w:rsidRDefault="00446B06" w:rsidP="00E36542">
            <w:pPr>
              <w:suppressAutoHyphens/>
              <w:spacing w:after="0" w:line="100" w:lineRule="atLeast"/>
              <w:ind w:firstLine="6507"/>
              <w:jc w:val="center"/>
              <w:rPr>
                <w:rFonts w:ascii="Times New Roman" w:eastAsia="DejaVu Sans" w:hAnsi="Times New Roman" w:cs="Times New Roman"/>
                <w:color w:val="00000A"/>
                <w:sz w:val="24"/>
                <w:szCs w:val="24"/>
              </w:rPr>
            </w:pP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6</w:t>
            </w:r>
            <w:r w:rsidR="002567D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6</w:t>
            </w: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003</w:t>
            </w:r>
            <w:r w:rsidR="004425BC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57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:rsidR="00446B06" w:rsidRPr="00446B06" w:rsidRDefault="00446B06" w:rsidP="00AE78FB">
            <w:pPr>
              <w:suppressAutoHyphens/>
              <w:spacing w:after="0" w:line="100" w:lineRule="atLeast"/>
              <w:rPr>
                <w:rFonts w:ascii="Times New Roman" w:eastAsia="DejaVu Sans" w:hAnsi="Times New Roman" w:cs="Times New Roman"/>
                <w:color w:val="00000A"/>
                <w:sz w:val="24"/>
                <w:szCs w:val="24"/>
              </w:rPr>
            </w:pP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Обеспечение деятельности школ-интернатов</w:t>
            </w:r>
          </w:p>
        </w:tc>
      </w:tr>
      <w:tr w:rsidR="00446B06" w:rsidRPr="00446B06" w:rsidTr="005D5D02">
        <w:trPr>
          <w:trHeight w:val="600"/>
        </w:trPr>
        <w:tc>
          <w:tcPr>
            <w:tcW w:w="284" w:type="dxa"/>
            <w:shd w:val="clear" w:color="auto" w:fill="FFFFFF"/>
            <w:vAlign w:val="bottom"/>
          </w:tcPr>
          <w:p w:rsidR="00446B06" w:rsidRPr="00446B06" w:rsidRDefault="00446B06" w:rsidP="00B8497F">
            <w:pPr>
              <w:suppressAutoHyphens/>
              <w:spacing w:after="0" w:line="100" w:lineRule="atLeast"/>
              <w:ind w:firstLine="6507"/>
              <w:jc w:val="center"/>
              <w:rPr>
                <w:rFonts w:ascii="Calibri" w:eastAsia="DejaVu Sans" w:hAnsi="Calibri" w:cs="Calibri"/>
                <w:color w:val="00000A"/>
              </w:rPr>
            </w:pPr>
          </w:p>
        </w:tc>
        <w:tc>
          <w:tcPr>
            <w:tcW w:w="13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bottom"/>
          </w:tcPr>
          <w:p w:rsidR="00446B06" w:rsidRPr="00446B06" w:rsidRDefault="00446B06" w:rsidP="00E36542">
            <w:pPr>
              <w:suppressAutoHyphens/>
              <w:spacing w:after="0" w:line="100" w:lineRule="atLeast"/>
              <w:ind w:firstLine="6507"/>
              <w:jc w:val="center"/>
              <w:rPr>
                <w:rFonts w:ascii="Times New Roman" w:eastAsia="DejaVu Sans" w:hAnsi="Times New Roman" w:cs="Times New Roman"/>
                <w:color w:val="00000A"/>
                <w:sz w:val="24"/>
                <w:szCs w:val="24"/>
              </w:rPr>
            </w:pP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6</w:t>
            </w:r>
            <w:r w:rsidR="002567D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6</w:t>
            </w: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004</w:t>
            </w:r>
            <w:r w:rsidR="004425BC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57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:rsidR="00446B06" w:rsidRPr="00446B06" w:rsidRDefault="00446B06" w:rsidP="00AE78FB">
            <w:pPr>
              <w:suppressAutoHyphens/>
              <w:spacing w:after="0" w:line="100" w:lineRule="atLeast"/>
              <w:rPr>
                <w:rFonts w:ascii="Times New Roman" w:eastAsia="DejaVu Sans" w:hAnsi="Times New Roman" w:cs="Times New Roman"/>
                <w:color w:val="00000A"/>
                <w:sz w:val="24"/>
                <w:szCs w:val="24"/>
              </w:rPr>
            </w:pP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Обеспечение деятельности  подведомственных учреждений дополнительного образования</w:t>
            </w:r>
          </w:p>
        </w:tc>
      </w:tr>
      <w:tr w:rsidR="00446B06" w:rsidRPr="00446B06" w:rsidTr="005D5D02">
        <w:trPr>
          <w:trHeight w:val="300"/>
        </w:trPr>
        <w:tc>
          <w:tcPr>
            <w:tcW w:w="284" w:type="dxa"/>
            <w:shd w:val="clear" w:color="auto" w:fill="FFFFFF"/>
            <w:vAlign w:val="bottom"/>
          </w:tcPr>
          <w:p w:rsidR="00446B06" w:rsidRPr="00446B06" w:rsidRDefault="00446B06" w:rsidP="00B8497F">
            <w:pPr>
              <w:suppressAutoHyphens/>
              <w:spacing w:after="0" w:line="100" w:lineRule="atLeast"/>
              <w:ind w:firstLine="6507"/>
              <w:jc w:val="center"/>
              <w:rPr>
                <w:rFonts w:ascii="Calibri" w:eastAsia="DejaVu Sans" w:hAnsi="Calibri" w:cs="Calibri"/>
                <w:color w:val="00000A"/>
              </w:rPr>
            </w:pPr>
          </w:p>
        </w:tc>
        <w:tc>
          <w:tcPr>
            <w:tcW w:w="13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bottom"/>
          </w:tcPr>
          <w:p w:rsidR="00446B06" w:rsidRPr="00446B06" w:rsidRDefault="00446B06" w:rsidP="00E36542">
            <w:pPr>
              <w:suppressAutoHyphens/>
              <w:spacing w:after="0" w:line="100" w:lineRule="atLeast"/>
              <w:ind w:firstLine="6507"/>
              <w:jc w:val="center"/>
              <w:rPr>
                <w:rFonts w:ascii="Times New Roman" w:eastAsia="DejaVu Sans" w:hAnsi="Times New Roman" w:cs="Times New Roman"/>
                <w:color w:val="00000A"/>
                <w:sz w:val="24"/>
                <w:szCs w:val="24"/>
              </w:rPr>
            </w:pP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6</w:t>
            </w:r>
            <w:r w:rsidR="002567D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6</w:t>
            </w: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005</w:t>
            </w:r>
            <w:r w:rsidR="004425BC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57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:rsidR="00446B06" w:rsidRPr="00446B06" w:rsidRDefault="00446B06" w:rsidP="00AE78FB">
            <w:pPr>
              <w:suppressAutoHyphens/>
              <w:spacing w:after="0" w:line="100" w:lineRule="atLeast"/>
              <w:rPr>
                <w:rFonts w:ascii="Times New Roman" w:eastAsia="DejaVu Sans" w:hAnsi="Times New Roman" w:cs="Times New Roman"/>
                <w:color w:val="00000A"/>
                <w:sz w:val="24"/>
                <w:szCs w:val="24"/>
              </w:rPr>
            </w:pP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Обеспечение деятельности других подведомственных учреждений </w:t>
            </w:r>
          </w:p>
        </w:tc>
      </w:tr>
      <w:tr w:rsidR="00446B06" w:rsidRPr="00446B06" w:rsidTr="005D5D02">
        <w:trPr>
          <w:trHeight w:val="300"/>
        </w:trPr>
        <w:tc>
          <w:tcPr>
            <w:tcW w:w="284" w:type="dxa"/>
            <w:shd w:val="clear" w:color="auto" w:fill="FFFFFF"/>
            <w:vAlign w:val="bottom"/>
          </w:tcPr>
          <w:p w:rsidR="00446B06" w:rsidRPr="00446B06" w:rsidRDefault="00446B06" w:rsidP="00B8497F">
            <w:pPr>
              <w:suppressAutoHyphens/>
              <w:spacing w:after="0" w:line="100" w:lineRule="atLeast"/>
              <w:ind w:firstLine="6507"/>
              <w:jc w:val="center"/>
              <w:rPr>
                <w:rFonts w:ascii="Calibri" w:eastAsia="DejaVu Sans" w:hAnsi="Calibri" w:cs="Calibri"/>
                <w:color w:val="00000A"/>
              </w:rPr>
            </w:pPr>
          </w:p>
        </w:tc>
        <w:tc>
          <w:tcPr>
            <w:tcW w:w="13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bottom"/>
          </w:tcPr>
          <w:p w:rsidR="00446B06" w:rsidRPr="00446B06" w:rsidRDefault="002567D0" w:rsidP="00E36542">
            <w:pPr>
              <w:suppressAutoHyphens/>
              <w:spacing w:after="0" w:line="100" w:lineRule="atLeast"/>
              <w:ind w:firstLine="6507"/>
              <w:jc w:val="center"/>
              <w:rPr>
                <w:rFonts w:ascii="Times New Roman" w:eastAsia="DejaVu Sans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6</w:t>
            </w:r>
            <w:r w:rsidR="00446B06"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6006</w:t>
            </w:r>
            <w:r w:rsidR="004425BC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57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:rsidR="00446B06" w:rsidRPr="00446B06" w:rsidRDefault="00CF5085" w:rsidP="00AE78FB">
            <w:pPr>
              <w:suppressAutoHyphens/>
              <w:spacing w:after="0" w:line="100" w:lineRule="atLeast"/>
              <w:rPr>
                <w:rFonts w:ascii="Times New Roman" w:eastAsia="DejaVu Sans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DejaVu Sans" w:hAnsi="Times New Roman" w:cs="Times New Roman"/>
                <w:color w:val="00000A"/>
                <w:sz w:val="24"/>
                <w:szCs w:val="24"/>
              </w:rPr>
              <w:t>Обеспечение функционирования спортивных залов в вечернее время</w:t>
            </w:r>
          </w:p>
        </w:tc>
      </w:tr>
      <w:tr w:rsidR="00446B06" w:rsidRPr="00446B06" w:rsidTr="005D5D02">
        <w:trPr>
          <w:trHeight w:val="600"/>
        </w:trPr>
        <w:tc>
          <w:tcPr>
            <w:tcW w:w="284" w:type="dxa"/>
            <w:shd w:val="clear" w:color="auto" w:fill="FFFFFF"/>
            <w:vAlign w:val="bottom"/>
          </w:tcPr>
          <w:p w:rsidR="00446B06" w:rsidRPr="00446B06" w:rsidRDefault="00446B06" w:rsidP="00B8497F">
            <w:pPr>
              <w:suppressAutoHyphens/>
              <w:spacing w:after="0" w:line="100" w:lineRule="atLeast"/>
              <w:ind w:firstLine="6507"/>
              <w:jc w:val="center"/>
              <w:rPr>
                <w:rFonts w:ascii="Calibri" w:eastAsia="DejaVu Sans" w:hAnsi="Calibri" w:cs="Calibri"/>
                <w:color w:val="00000A"/>
              </w:rPr>
            </w:pPr>
          </w:p>
        </w:tc>
        <w:tc>
          <w:tcPr>
            <w:tcW w:w="13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bottom"/>
          </w:tcPr>
          <w:p w:rsidR="00446B06" w:rsidRPr="00446B06" w:rsidRDefault="00446B06" w:rsidP="00E36542">
            <w:pPr>
              <w:suppressAutoHyphens/>
              <w:spacing w:after="0" w:line="100" w:lineRule="atLeast"/>
              <w:ind w:firstLine="6507"/>
              <w:jc w:val="center"/>
              <w:rPr>
                <w:rFonts w:ascii="Times New Roman" w:eastAsia="DejaVu Sans" w:hAnsi="Times New Roman" w:cs="Times New Roman"/>
                <w:color w:val="00000A"/>
                <w:sz w:val="24"/>
                <w:szCs w:val="24"/>
              </w:rPr>
            </w:pP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6</w:t>
            </w:r>
            <w:r w:rsidR="002567D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6</w:t>
            </w: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007</w:t>
            </w:r>
            <w:r w:rsidR="004425BC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57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446B06" w:rsidRPr="00446B06" w:rsidRDefault="00446B06" w:rsidP="00AE78FB">
            <w:pPr>
              <w:suppressAutoHyphens/>
              <w:spacing w:after="0" w:line="100" w:lineRule="atLeast"/>
              <w:rPr>
                <w:rFonts w:ascii="Times New Roman" w:eastAsia="DejaVu Sans" w:hAnsi="Times New Roman" w:cs="Times New Roman"/>
                <w:color w:val="00000A"/>
                <w:sz w:val="24"/>
                <w:szCs w:val="24"/>
              </w:rPr>
            </w:pP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Реализация мероприятий подпрограммы  "Совершенствование материально-технической базы общего образования в городском округе город Рыбинск"</w:t>
            </w:r>
          </w:p>
        </w:tc>
      </w:tr>
      <w:tr w:rsidR="00446B06" w:rsidRPr="00446B06" w:rsidTr="005D5D02">
        <w:trPr>
          <w:trHeight w:val="600"/>
        </w:trPr>
        <w:tc>
          <w:tcPr>
            <w:tcW w:w="284" w:type="dxa"/>
            <w:shd w:val="clear" w:color="auto" w:fill="FFFFFF"/>
            <w:vAlign w:val="bottom"/>
          </w:tcPr>
          <w:p w:rsidR="00446B06" w:rsidRPr="00446B06" w:rsidRDefault="00446B06" w:rsidP="00B8497F">
            <w:pPr>
              <w:suppressAutoHyphens/>
              <w:spacing w:after="0" w:line="100" w:lineRule="atLeast"/>
              <w:ind w:firstLine="6507"/>
              <w:jc w:val="center"/>
              <w:rPr>
                <w:rFonts w:ascii="Calibri" w:eastAsia="DejaVu Sans" w:hAnsi="Calibri" w:cs="Calibri"/>
                <w:color w:val="00000A"/>
              </w:rPr>
            </w:pPr>
          </w:p>
        </w:tc>
        <w:tc>
          <w:tcPr>
            <w:tcW w:w="13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46B06" w:rsidRPr="00446B06" w:rsidRDefault="00446B06" w:rsidP="00E36542">
            <w:pPr>
              <w:suppressAutoHyphens/>
              <w:spacing w:after="0" w:line="100" w:lineRule="atLeast"/>
              <w:ind w:firstLine="6507"/>
              <w:jc w:val="center"/>
              <w:rPr>
                <w:rFonts w:ascii="Times New Roman" w:eastAsia="DejaVu Sans" w:hAnsi="Times New Roman" w:cs="Times New Roman"/>
                <w:color w:val="00000A"/>
                <w:sz w:val="24"/>
                <w:szCs w:val="24"/>
              </w:rPr>
            </w:pP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ru-RU"/>
              </w:rPr>
              <w:t>6</w:t>
            </w:r>
            <w:r w:rsidR="002567D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ru-RU"/>
              </w:rPr>
              <w:t>6</w:t>
            </w: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ru-RU"/>
              </w:rPr>
              <w:t>008</w:t>
            </w:r>
            <w:r w:rsidR="004425BC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ru-RU"/>
              </w:rPr>
              <w:t>0</w:t>
            </w:r>
          </w:p>
        </w:tc>
        <w:tc>
          <w:tcPr>
            <w:tcW w:w="957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46B06" w:rsidRPr="00446B06" w:rsidRDefault="00446B06" w:rsidP="00AE78FB">
            <w:pPr>
              <w:suppressAutoHyphens/>
              <w:spacing w:after="0" w:line="100" w:lineRule="atLeast"/>
              <w:rPr>
                <w:rFonts w:ascii="Times New Roman" w:eastAsia="DejaVu Sans" w:hAnsi="Times New Roman" w:cs="Times New Roman"/>
                <w:color w:val="00000A"/>
                <w:sz w:val="24"/>
                <w:szCs w:val="24"/>
              </w:rPr>
            </w:pP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ru-RU"/>
              </w:rPr>
              <w:t xml:space="preserve">Реализация мероприятий подпрограммы «Воспитание и развитие молодого гражданина Рыбинска в муниципальной системе образования"    </w:t>
            </w:r>
          </w:p>
        </w:tc>
      </w:tr>
      <w:tr w:rsidR="00446B06" w:rsidRPr="00446B06" w:rsidTr="005D5D02">
        <w:trPr>
          <w:trHeight w:val="600"/>
        </w:trPr>
        <w:tc>
          <w:tcPr>
            <w:tcW w:w="284" w:type="dxa"/>
            <w:shd w:val="clear" w:color="auto" w:fill="FFFFFF"/>
            <w:vAlign w:val="bottom"/>
          </w:tcPr>
          <w:p w:rsidR="00446B06" w:rsidRPr="00446B06" w:rsidRDefault="00446B06" w:rsidP="00B8497F">
            <w:pPr>
              <w:suppressAutoHyphens/>
              <w:spacing w:after="0" w:line="100" w:lineRule="atLeast"/>
              <w:ind w:firstLine="6507"/>
              <w:jc w:val="center"/>
              <w:rPr>
                <w:rFonts w:ascii="Calibri" w:eastAsia="DejaVu Sans" w:hAnsi="Calibri" w:cs="Calibri"/>
                <w:color w:val="00000A"/>
              </w:rPr>
            </w:pPr>
          </w:p>
        </w:tc>
        <w:tc>
          <w:tcPr>
            <w:tcW w:w="13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bottom"/>
          </w:tcPr>
          <w:p w:rsidR="00446B06" w:rsidRPr="00446B06" w:rsidRDefault="00446B06" w:rsidP="00E36542">
            <w:pPr>
              <w:suppressAutoHyphens/>
              <w:spacing w:after="0" w:line="100" w:lineRule="atLeast"/>
              <w:ind w:firstLine="6507"/>
              <w:jc w:val="center"/>
              <w:rPr>
                <w:rFonts w:ascii="Times New Roman" w:eastAsia="DejaVu Sans" w:hAnsi="Times New Roman" w:cs="Times New Roman"/>
                <w:color w:val="00000A"/>
                <w:sz w:val="24"/>
                <w:szCs w:val="24"/>
              </w:rPr>
            </w:pP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6</w:t>
            </w:r>
            <w:r w:rsidR="002567D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6</w:t>
            </w: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009</w:t>
            </w:r>
            <w:r w:rsidR="004425BC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575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vAlign w:val="center"/>
          </w:tcPr>
          <w:p w:rsidR="00446B06" w:rsidRPr="00446B06" w:rsidRDefault="00446B06" w:rsidP="00AE78FB">
            <w:pPr>
              <w:suppressAutoHyphens/>
              <w:spacing w:after="0" w:line="100" w:lineRule="atLeast"/>
              <w:rPr>
                <w:rFonts w:ascii="Times New Roman" w:eastAsia="DejaVu Sans" w:hAnsi="Times New Roman" w:cs="Times New Roman"/>
                <w:color w:val="00000A"/>
                <w:sz w:val="24"/>
                <w:szCs w:val="24"/>
              </w:rPr>
            </w:pP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Реализация мероприятий подпрограммы "Патриотическое воспитание  молодежи городского округа город Рыбинск" </w:t>
            </w:r>
          </w:p>
        </w:tc>
      </w:tr>
      <w:tr w:rsidR="00446B06" w:rsidRPr="00446B06" w:rsidTr="005D5D02">
        <w:trPr>
          <w:trHeight w:val="600"/>
        </w:trPr>
        <w:tc>
          <w:tcPr>
            <w:tcW w:w="284" w:type="dxa"/>
            <w:shd w:val="clear" w:color="auto" w:fill="FFFFFF"/>
            <w:vAlign w:val="bottom"/>
          </w:tcPr>
          <w:p w:rsidR="00446B06" w:rsidRPr="00446B06" w:rsidRDefault="00446B06" w:rsidP="00B8497F">
            <w:pPr>
              <w:suppressAutoHyphens/>
              <w:spacing w:after="0" w:line="100" w:lineRule="atLeast"/>
              <w:ind w:firstLine="6507"/>
              <w:jc w:val="center"/>
              <w:rPr>
                <w:rFonts w:ascii="Calibri" w:eastAsia="DejaVu Sans" w:hAnsi="Calibri" w:cs="Calibri"/>
                <w:color w:val="00000A"/>
              </w:rPr>
            </w:pPr>
          </w:p>
        </w:tc>
        <w:tc>
          <w:tcPr>
            <w:tcW w:w="13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bottom"/>
          </w:tcPr>
          <w:p w:rsidR="00446B06" w:rsidRPr="00446B06" w:rsidRDefault="00446B06" w:rsidP="00E36542">
            <w:pPr>
              <w:suppressAutoHyphens/>
              <w:spacing w:after="0" w:line="100" w:lineRule="atLeast"/>
              <w:ind w:firstLine="6507"/>
              <w:jc w:val="center"/>
              <w:rPr>
                <w:rFonts w:ascii="Times New Roman" w:eastAsia="DejaVu Sans" w:hAnsi="Times New Roman" w:cs="Times New Roman"/>
                <w:color w:val="00000A"/>
                <w:sz w:val="24"/>
                <w:szCs w:val="24"/>
              </w:rPr>
            </w:pP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6</w:t>
            </w:r>
            <w:r w:rsidR="002567D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6</w:t>
            </w: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010</w:t>
            </w:r>
            <w:r w:rsidR="00E955E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57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446B06" w:rsidRPr="00446B06" w:rsidRDefault="00446B06" w:rsidP="00AE78FB">
            <w:pPr>
              <w:suppressAutoHyphens/>
              <w:spacing w:after="0" w:line="100" w:lineRule="atLeast"/>
              <w:rPr>
                <w:rFonts w:ascii="Times New Roman" w:eastAsia="DejaVu Sans" w:hAnsi="Times New Roman" w:cs="Times New Roman"/>
                <w:color w:val="00000A"/>
                <w:sz w:val="24"/>
                <w:szCs w:val="24"/>
              </w:rPr>
            </w:pP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Реализация мероприятий по социальной поддержке отдельных категорий жителей города</w:t>
            </w:r>
          </w:p>
        </w:tc>
      </w:tr>
      <w:tr w:rsidR="00446B06" w:rsidRPr="00446B06" w:rsidTr="005D5D02">
        <w:trPr>
          <w:trHeight w:val="402"/>
        </w:trPr>
        <w:tc>
          <w:tcPr>
            <w:tcW w:w="284" w:type="dxa"/>
            <w:shd w:val="clear" w:color="auto" w:fill="FFFFFF"/>
            <w:vAlign w:val="bottom"/>
          </w:tcPr>
          <w:p w:rsidR="00446B06" w:rsidRPr="00446B06" w:rsidRDefault="00446B06" w:rsidP="00B8497F">
            <w:pPr>
              <w:suppressAutoHyphens/>
              <w:spacing w:after="0" w:line="100" w:lineRule="atLeast"/>
              <w:ind w:firstLine="6507"/>
              <w:jc w:val="center"/>
              <w:rPr>
                <w:rFonts w:ascii="Calibri" w:eastAsia="DejaVu Sans" w:hAnsi="Calibri" w:cs="Calibri"/>
                <w:color w:val="00000A"/>
              </w:rPr>
            </w:pPr>
          </w:p>
        </w:tc>
        <w:tc>
          <w:tcPr>
            <w:tcW w:w="13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bottom"/>
          </w:tcPr>
          <w:p w:rsidR="00446B06" w:rsidRPr="00446B06" w:rsidRDefault="00446B06" w:rsidP="00E36542">
            <w:pPr>
              <w:suppressAutoHyphens/>
              <w:spacing w:after="0" w:line="100" w:lineRule="atLeast"/>
              <w:ind w:firstLine="6507"/>
              <w:jc w:val="center"/>
              <w:rPr>
                <w:rFonts w:ascii="Times New Roman" w:eastAsia="DejaVu Sans" w:hAnsi="Times New Roman" w:cs="Times New Roman"/>
                <w:color w:val="00000A"/>
                <w:sz w:val="24"/>
                <w:szCs w:val="24"/>
              </w:rPr>
            </w:pP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6</w:t>
            </w:r>
            <w:r w:rsidR="002567D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6</w:t>
            </w: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011</w:t>
            </w:r>
            <w:r w:rsidR="00E955E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57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446B06" w:rsidRPr="00446B06" w:rsidRDefault="00446B06" w:rsidP="00AE78FB">
            <w:pPr>
              <w:suppressAutoHyphens/>
              <w:spacing w:after="0" w:line="100" w:lineRule="atLeast"/>
              <w:rPr>
                <w:rFonts w:ascii="Times New Roman" w:eastAsia="DejaVu Sans" w:hAnsi="Times New Roman" w:cs="Times New Roman"/>
                <w:color w:val="00000A"/>
                <w:sz w:val="24"/>
                <w:szCs w:val="24"/>
              </w:rPr>
            </w:pPr>
            <w:r w:rsidRPr="00446B06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</w:rPr>
              <w:t xml:space="preserve">Обеспечение деятельности учреждений жилищной сферы </w:t>
            </w:r>
          </w:p>
        </w:tc>
      </w:tr>
      <w:tr w:rsidR="00446B06" w:rsidRPr="00446B06" w:rsidTr="005D5D02">
        <w:trPr>
          <w:trHeight w:val="408"/>
        </w:trPr>
        <w:tc>
          <w:tcPr>
            <w:tcW w:w="284" w:type="dxa"/>
            <w:shd w:val="clear" w:color="auto" w:fill="FFFFFF"/>
            <w:vAlign w:val="bottom"/>
          </w:tcPr>
          <w:p w:rsidR="00446B06" w:rsidRPr="00446B06" w:rsidRDefault="00446B06" w:rsidP="00B8497F">
            <w:pPr>
              <w:suppressAutoHyphens/>
              <w:spacing w:after="0" w:line="100" w:lineRule="atLeast"/>
              <w:ind w:firstLine="6507"/>
              <w:jc w:val="center"/>
              <w:rPr>
                <w:rFonts w:ascii="Calibri" w:eastAsia="DejaVu Sans" w:hAnsi="Calibri" w:cs="Calibri"/>
                <w:color w:val="00000A"/>
              </w:rPr>
            </w:pPr>
          </w:p>
        </w:tc>
        <w:tc>
          <w:tcPr>
            <w:tcW w:w="13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bottom"/>
          </w:tcPr>
          <w:p w:rsidR="00446B06" w:rsidRPr="00446B06" w:rsidRDefault="00446B06" w:rsidP="00E36542">
            <w:pPr>
              <w:suppressAutoHyphens/>
              <w:spacing w:after="0" w:line="100" w:lineRule="atLeast"/>
              <w:ind w:firstLine="6507"/>
              <w:jc w:val="center"/>
              <w:rPr>
                <w:rFonts w:ascii="Times New Roman" w:eastAsia="DejaVu Sans" w:hAnsi="Times New Roman" w:cs="Times New Roman"/>
                <w:color w:val="00000A"/>
                <w:sz w:val="24"/>
                <w:szCs w:val="24"/>
              </w:rPr>
            </w:pP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6</w:t>
            </w:r>
            <w:r w:rsidR="002567D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6</w:t>
            </w: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012</w:t>
            </w:r>
            <w:r w:rsidR="00E955E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57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446B06" w:rsidRPr="00446B06" w:rsidRDefault="00446B06" w:rsidP="00AE78FB">
            <w:pPr>
              <w:suppressAutoHyphens/>
              <w:spacing w:after="0" w:line="100" w:lineRule="atLeast"/>
              <w:rPr>
                <w:rFonts w:ascii="Times New Roman" w:eastAsia="DejaVu Sans" w:hAnsi="Times New Roman" w:cs="Times New Roman"/>
                <w:color w:val="00000A"/>
                <w:sz w:val="24"/>
                <w:szCs w:val="24"/>
              </w:rPr>
            </w:pPr>
            <w:r w:rsidRPr="00446B06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</w:rPr>
              <w:t>Обеспечение деятельности учреждений сферы благоустройства</w:t>
            </w:r>
          </w:p>
        </w:tc>
      </w:tr>
      <w:tr w:rsidR="00446B06" w:rsidRPr="00446B06" w:rsidTr="005D5D02">
        <w:trPr>
          <w:trHeight w:val="600"/>
        </w:trPr>
        <w:tc>
          <w:tcPr>
            <w:tcW w:w="284" w:type="dxa"/>
            <w:shd w:val="clear" w:color="auto" w:fill="FFFFFF"/>
            <w:vAlign w:val="bottom"/>
          </w:tcPr>
          <w:p w:rsidR="00446B06" w:rsidRPr="00446B06" w:rsidRDefault="00446B06" w:rsidP="00B8497F">
            <w:pPr>
              <w:suppressAutoHyphens/>
              <w:spacing w:after="0" w:line="100" w:lineRule="atLeast"/>
              <w:ind w:firstLine="6507"/>
              <w:jc w:val="center"/>
              <w:rPr>
                <w:rFonts w:ascii="Calibri" w:eastAsia="DejaVu Sans" w:hAnsi="Calibri" w:cs="Calibri"/>
                <w:color w:val="00000A"/>
              </w:rPr>
            </w:pPr>
          </w:p>
        </w:tc>
        <w:tc>
          <w:tcPr>
            <w:tcW w:w="13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bottom"/>
          </w:tcPr>
          <w:p w:rsidR="00446B06" w:rsidRPr="00446B06" w:rsidRDefault="00446B06" w:rsidP="00E36542">
            <w:pPr>
              <w:suppressAutoHyphens/>
              <w:spacing w:after="0" w:line="100" w:lineRule="atLeast"/>
              <w:ind w:firstLine="6507"/>
              <w:jc w:val="center"/>
              <w:rPr>
                <w:rFonts w:ascii="Times New Roman" w:eastAsia="DejaVu Sans" w:hAnsi="Times New Roman" w:cs="Times New Roman"/>
                <w:color w:val="00000A"/>
                <w:sz w:val="24"/>
                <w:szCs w:val="24"/>
              </w:rPr>
            </w:pP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6</w:t>
            </w:r>
            <w:r w:rsidR="0028729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6</w:t>
            </w: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013</w:t>
            </w:r>
            <w:r w:rsidR="00E955E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57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446B06" w:rsidRPr="00446B06" w:rsidRDefault="00446B06" w:rsidP="00E955EF">
            <w:pPr>
              <w:suppressAutoHyphens/>
              <w:spacing w:after="0" w:line="100" w:lineRule="atLeast"/>
              <w:rPr>
                <w:rFonts w:ascii="Times New Roman" w:eastAsia="DejaVu Sans" w:hAnsi="Times New Roman" w:cs="Times New Roman"/>
                <w:color w:val="00000A"/>
                <w:sz w:val="24"/>
                <w:szCs w:val="24"/>
              </w:rPr>
            </w:pPr>
            <w:r w:rsidRPr="00446B06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</w:rPr>
              <w:t>Субсидии транспортным организациям</w:t>
            </w:r>
            <w:r w:rsidR="00E955EF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</w:rPr>
              <w:t xml:space="preserve"> на возмещение </w:t>
            </w:r>
            <w:r w:rsidRPr="00446B06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</w:rPr>
              <w:t xml:space="preserve">недополученных </w:t>
            </w:r>
            <w:r w:rsidR="00E955EF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</w:rPr>
              <w:t xml:space="preserve">доходов в связи с проездом </w:t>
            </w:r>
            <w:r w:rsidRPr="00446B06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</w:rPr>
              <w:t>отдельны</w:t>
            </w:r>
            <w:r w:rsidR="00E955EF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</w:rPr>
              <w:t>х</w:t>
            </w:r>
            <w:r w:rsidRPr="00446B06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</w:rPr>
              <w:t xml:space="preserve"> категори</w:t>
            </w:r>
            <w:r w:rsidR="00E955EF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</w:rPr>
              <w:t>й</w:t>
            </w:r>
            <w:r w:rsidRPr="00446B06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</w:rPr>
              <w:t xml:space="preserve"> граждан</w:t>
            </w:r>
            <w:r w:rsidR="00E955EF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</w:rPr>
              <w:t xml:space="preserve"> по льготному проездному билету</w:t>
            </w:r>
          </w:p>
        </w:tc>
      </w:tr>
      <w:tr w:rsidR="00446B06" w:rsidRPr="00446B06" w:rsidTr="005D5D02">
        <w:trPr>
          <w:trHeight w:val="561"/>
        </w:trPr>
        <w:tc>
          <w:tcPr>
            <w:tcW w:w="284" w:type="dxa"/>
            <w:shd w:val="clear" w:color="auto" w:fill="FFFFFF"/>
            <w:vAlign w:val="bottom"/>
          </w:tcPr>
          <w:p w:rsidR="00446B06" w:rsidRPr="00446B06" w:rsidRDefault="00E955EF" w:rsidP="00B8497F">
            <w:pPr>
              <w:suppressAutoHyphens/>
              <w:spacing w:after="0" w:line="100" w:lineRule="atLeast"/>
              <w:ind w:firstLine="6507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bottom"/>
          </w:tcPr>
          <w:p w:rsidR="00446B06" w:rsidRPr="00446B06" w:rsidRDefault="00E955EF" w:rsidP="00E955EF">
            <w:pPr>
              <w:suppressAutoHyphens/>
              <w:spacing w:after="0" w:line="100" w:lineRule="atLeast"/>
              <w:ind w:firstLine="6507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660150</w:t>
            </w:r>
          </w:p>
        </w:tc>
        <w:tc>
          <w:tcPr>
            <w:tcW w:w="957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446B06" w:rsidRPr="00446B06" w:rsidRDefault="00EF1B7A" w:rsidP="00AE78FB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760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оборудование социально значимых объектов муниципальной собственности с целью обеспечения доступности для инвалидов</w:t>
            </w:r>
          </w:p>
        </w:tc>
      </w:tr>
      <w:tr w:rsidR="00E955EF" w:rsidRPr="00446B06" w:rsidTr="005D5D02">
        <w:trPr>
          <w:trHeight w:val="561"/>
        </w:trPr>
        <w:tc>
          <w:tcPr>
            <w:tcW w:w="284" w:type="dxa"/>
            <w:shd w:val="clear" w:color="auto" w:fill="FFFFFF"/>
            <w:vAlign w:val="bottom"/>
          </w:tcPr>
          <w:p w:rsidR="00E955EF" w:rsidRDefault="00E955EF" w:rsidP="00B8497F">
            <w:pPr>
              <w:suppressAutoHyphens/>
              <w:spacing w:after="0" w:line="100" w:lineRule="atLeast"/>
              <w:ind w:firstLine="6507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bottom"/>
          </w:tcPr>
          <w:p w:rsidR="00E955EF" w:rsidRPr="00446B06" w:rsidRDefault="00E955EF" w:rsidP="00177AD3">
            <w:pPr>
              <w:suppressAutoHyphens/>
              <w:spacing w:after="0" w:line="100" w:lineRule="atLeast"/>
              <w:ind w:firstLine="6507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6</w:t>
            </w: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016</w:t>
            </w:r>
            <w:r w:rsidR="0094045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57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955EF" w:rsidRPr="00446B06" w:rsidRDefault="00940451" w:rsidP="00177AD3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760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Возмещение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расходов</w:t>
            </w:r>
            <w:r w:rsidRPr="00760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адаптации объектов жилищного фонда, в которых проживают инвалиды-колясочники и инвалиды с ограничениями в передвижении</w:t>
            </w:r>
          </w:p>
        </w:tc>
      </w:tr>
      <w:tr w:rsidR="00E955EF" w:rsidRPr="00446B06" w:rsidTr="005D5D02">
        <w:trPr>
          <w:trHeight w:val="513"/>
        </w:trPr>
        <w:tc>
          <w:tcPr>
            <w:tcW w:w="284" w:type="dxa"/>
            <w:shd w:val="clear" w:color="auto" w:fill="FFFFFF"/>
            <w:vAlign w:val="bottom"/>
          </w:tcPr>
          <w:p w:rsidR="00E955EF" w:rsidRPr="00446B06" w:rsidRDefault="00E955EF" w:rsidP="00B8497F">
            <w:pPr>
              <w:suppressAutoHyphens/>
              <w:spacing w:after="0" w:line="100" w:lineRule="atLeast"/>
              <w:ind w:firstLine="6507"/>
              <w:jc w:val="center"/>
              <w:rPr>
                <w:rFonts w:ascii="Calibri" w:eastAsia="DejaVu Sans" w:hAnsi="Calibri" w:cs="Calibri"/>
                <w:color w:val="00000A"/>
              </w:rPr>
            </w:pPr>
          </w:p>
        </w:tc>
        <w:tc>
          <w:tcPr>
            <w:tcW w:w="13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bottom"/>
          </w:tcPr>
          <w:p w:rsidR="00E955EF" w:rsidRPr="00446B06" w:rsidRDefault="00E955EF" w:rsidP="00E36542">
            <w:pPr>
              <w:suppressAutoHyphens/>
              <w:spacing w:after="0" w:line="100" w:lineRule="atLeast"/>
              <w:ind w:firstLine="6507"/>
              <w:jc w:val="center"/>
              <w:rPr>
                <w:rFonts w:ascii="Times New Roman" w:eastAsia="DejaVu Sans" w:hAnsi="Times New Roman" w:cs="Times New Roman"/>
                <w:color w:val="00000A"/>
                <w:sz w:val="24"/>
                <w:szCs w:val="24"/>
              </w:rPr>
            </w:pP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6</w:t>
            </w: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017</w:t>
            </w:r>
            <w:r w:rsidR="008E134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57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955EF" w:rsidRDefault="008E1340" w:rsidP="008E1340">
            <w:pPr>
              <w:suppressAutoHyphens/>
              <w:spacing w:after="0" w:line="100" w:lineRule="atLeast"/>
              <w:rPr>
                <w:rFonts w:ascii="Times New Roman" w:eastAsia="DejaVu Sans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DejaVu Sans" w:hAnsi="Times New Roman" w:cs="Times New Roman"/>
                <w:color w:val="00000A"/>
                <w:sz w:val="24"/>
                <w:szCs w:val="24"/>
              </w:rPr>
              <w:t>Ф</w:t>
            </w:r>
            <w:r w:rsidR="00E955EF" w:rsidRPr="008E1340">
              <w:rPr>
                <w:rFonts w:ascii="Times New Roman" w:eastAsia="DejaVu Sans" w:hAnsi="Times New Roman" w:cs="Times New Roman"/>
                <w:color w:val="00000A"/>
                <w:sz w:val="24"/>
                <w:szCs w:val="24"/>
              </w:rPr>
              <w:t xml:space="preserve">ормирование земельных участков для </w:t>
            </w:r>
            <w:r>
              <w:rPr>
                <w:rFonts w:ascii="Times New Roman" w:eastAsia="DejaVu Sans" w:hAnsi="Times New Roman" w:cs="Times New Roman"/>
                <w:color w:val="00000A"/>
                <w:sz w:val="24"/>
                <w:szCs w:val="24"/>
              </w:rPr>
              <w:t>граждан</w:t>
            </w:r>
            <w:r w:rsidR="00E955EF" w:rsidRPr="008E1340">
              <w:rPr>
                <w:rFonts w:ascii="Times New Roman" w:eastAsia="DejaVu Sans" w:hAnsi="Times New Roman" w:cs="Times New Roman"/>
                <w:color w:val="00000A"/>
                <w:sz w:val="24"/>
                <w:szCs w:val="24"/>
              </w:rPr>
              <w:t>,</w:t>
            </w:r>
            <w:r>
              <w:rPr>
                <w:rFonts w:ascii="Times New Roman" w:eastAsia="DejaVu Sans" w:hAnsi="Times New Roman" w:cs="Times New Roman"/>
                <w:color w:val="00000A"/>
                <w:sz w:val="24"/>
                <w:szCs w:val="24"/>
              </w:rPr>
              <w:t xml:space="preserve"> имеющих трех и более детей, и иных </w:t>
            </w:r>
            <w:r w:rsidR="00E955EF" w:rsidRPr="008E1340">
              <w:rPr>
                <w:rFonts w:ascii="Times New Roman" w:eastAsia="DejaVu Sans" w:hAnsi="Times New Roman" w:cs="Times New Roman"/>
                <w:color w:val="00000A"/>
                <w:sz w:val="24"/>
                <w:szCs w:val="24"/>
              </w:rPr>
              <w:t xml:space="preserve"> льготных категорий граждан</w:t>
            </w:r>
            <w:r w:rsidR="00E955EF">
              <w:rPr>
                <w:rFonts w:ascii="Times New Roman" w:eastAsia="DejaVu Sans" w:hAnsi="Times New Roman" w:cs="Times New Roman"/>
                <w:color w:val="00000A"/>
                <w:sz w:val="24"/>
                <w:szCs w:val="24"/>
              </w:rPr>
              <w:t xml:space="preserve"> </w:t>
            </w:r>
          </w:p>
          <w:p w:rsidR="001D2B39" w:rsidRPr="00446B06" w:rsidRDefault="001D2B39" w:rsidP="008E1340">
            <w:pPr>
              <w:suppressAutoHyphens/>
              <w:spacing w:after="0" w:line="100" w:lineRule="atLeast"/>
              <w:rPr>
                <w:rFonts w:ascii="Times New Roman" w:eastAsia="DejaVu Sans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E955EF" w:rsidRPr="00446B06" w:rsidTr="006D770A">
        <w:trPr>
          <w:trHeight w:val="600"/>
        </w:trPr>
        <w:tc>
          <w:tcPr>
            <w:tcW w:w="284" w:type="dxa"/>
            <w:shd w:val="clear" w:color="auto" w:fill="FFFFFF"/>
            <w:vAlign w:val="bottom"/>
          </w:tcPr>
          <w:p w:rsidR="00E955EF" w:rsidRPr="00446B06" w:rsidRDefault="00E955EF" w:rsidP="00B8497F">
            <w:pPr>
              <w:suppressAutoHyphens/>
              <w:spacing w:after="0" w:line="100" w:lineRule="atLeast"/>
              <w:ind w:firstLine="6507"/>
              <w:jc w:val="center"/>
              <w:rPr>
                <w:rFonts w:ascii="Calibri" w:eastAsia="DejaVu Sans" w:hAnsi="Calibri" w:cs="Calibri"/>
                <w:color w:val="00000A"/>
              </w:rPr>
            </w:pPr>
          </w:p>
        </w:tc>
        <w:tc>
          <w:tcPr>
            <w:tcW w:w="1340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bottom"/>
          </w:tcPr>
          <w:p w:rsidR="00E955EF" w:rsidRPr="00446B06" w:rsidRDefault="00E955EF" w:rsidP="00E36542">
            <w:pPr>
              <w:suppressAutoHyphens/>
              <w:spacing w:after="0" w:line="100" w:lineRule="atLeast"/>
              <w:ind w:firstLine="6507"/>
              <w:jc w:val="center"/>
              <w:rPr>
                <w:rFonts w:ascii="Times New Roman" w:eastAsia="DejaVu Sans" w:hAnsi="Times New Roman" w:cs="Times New Roman"/>
                <w:color w:val="00000A"/>
                <w:sz w:val="24"/>
                <w:szCs w:val="24"/>
              </w:rPr>
            </w:pP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6</w:t>
            </w: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018</w:t>
            </w:r>
            <w:r w:rsidR="001D2B3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575" w:type="dxa"/>
            <w:tcBorders>
              <w:bottom w:val="single" w:sz="4" w:space="0" w:color="auto"/>
              <w:right w:val="single" w:sz="4" w:space="0" w:color="00000A"/>
            </w:tcBorders>
            <w:shd w:val="clear" w:color="auto" w:fill="FFFFFF"/>
            <w:vAlign w:val="center"/>
          </w:tcPr>
          <w:p w:rsidR="00E955EF" w:rsidRPr="00446B06" w:rsidRDefault="00E955EF" w:rsidP="00AE78FB">
            <w:pPr>
              <w:suppressAutoHyphens/>
              <w:spacing w:after="0" w:line="100" w:lineRule="atLeast"/>
              <w:rPr>
                <w:rFonts w:ascii="Times New Roman" w:eastAsia="DejaVu Sans" w:hAnsi="Times New Roman" w:cs="Times New Roman"/>
                <w:color w:val="00000A"/>
                <w:sz w:val="24"/>
                <w:szCs w:val="24"/>
              </w:rPr>
            </w:pP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Расходы на социальную поддержку жителей города в сфере ипотечного жилищного кредитования</w:t>
            </w:r>
          </w:p>
        </w:tc>
      </w:tr>
      <w:tr w:rsidR="006D770A" w:rsidRPr="00446B06" w:rsidTr="006D770A">
        <w:trPr>
          <w:trHeight w:val="600"/>
        </w:trPr>
        <w:tc>
          <w:tcPr>
            <w:tcW w:w="284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6D770A" w:rsidRPr="00446B06" w:rsidRDefault="006D770A" w:rsidP="00B8497F">
            <w:pPr>
              <w:suppressAutoHyphens/>
              <w:spacing w:after="0" w:line="100" w:lineRule="atLeast"/>
              <w:ind w:firstLine="6507"/>
              <w:jc w:val="center"/>
              <w:rPr>
                <w:rFonts w:ascii="Calibri" w:eastAsia="DejaVu Sans" w:hAnsi="Calibri" w:cs="Calibri"/>
                <w:color w:val="00000A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98" w:type="dxa"/>
            </w:tcMar>
            <w:vAlign w:val="bottom"/>
          </w:tcPr>
          <w:p w:rsidR="006D770A" w:rsidRPr="00446B06" w:rsidRDefault="006D770A" w:rsidP="006978D6">
            <w:pPr>
              <w:suppressAutoHyphens/>
              <w:spacing w:after="0" w:line="100" w:lineRule="atLeast"/>
              <w:ind w:firstLine="6507"/>
              <w:jc w:val="center"/>
              <w:rPr>
                <w:rFonts w:ascii="Times New Roman" w:eastAsia="DejaVu Sans" w:hAnsi="Times New Roman" w:cs="Times New Roman"/>
                <w:b/>
                <w:color w:val="00000A"/>
                <w:sz w:val="24"/>
                <w:szCs w:val="24"/>
              </w:rPr>
            </w:pPr>
            <w:proofErr w:type="spellStart"/>
            <w:r w:rsidRPr="00446B06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>К</w:t>
            </w:r>
            <w:r w:rsidRPr="00446B06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>од</w:t>
            </w:r>
            <w:proofErr w:type="spellEnd"/>
          </w:p>
        </w:tc>
        <w:tc>
          <w:tcPr>
            <w:tcW w:w="9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D770A" w:rsidRPr="00446B06" w:rsidRDefault="006D770A" w:rsidP="006978D6">
            <w:pPr>
              <w:suppressAutoHyphens/>
              <w:spacing w:after="0" w:line="100" w:lineRule="atLeast"/>
              <w:jc w:val="center"/>
              <w:rPr>
                <w:rFonts w:ascii="Times New Roman" w:eastAsia="DejaVu Sans" w:hAnsi="Times New Roman" w:cs="Times New Roman"/>
                <w:b/>
                <w:color w:val="00000A"/>
                <w:sz w:val="24"/>
                <w:szCs w:val="24"/>
              </w:rPr>
            </w:pPr>
            <w:r w:rsidRPr="00446B06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>Наименование расхода КЦСР</w:t>
            </w:r>
          </w:p>
        </w:tc>
      </w:tr>
      <w:tr w:rsidR="006D770A" w:rsidRPr="00446B06" w:rsidTr="006D770A">
        <w:trPr>
          <w:trHeight w:val="515"/>
        </w:trPr>
        <w:tc>
          <w:tcPr>
            <w:tcW w:w="284" w:type="dxa"/>
            <w:shd w:val="clear" w:color="auto" w:fill="FFFFFF"/>
            <w:vAlign w:val="bottom"/>
          </w:tcPr>
          <w:p w:rsidR="006D770A" w:rsidRPr="00446B06" w:rsidRDefault="006D770A" w:rsidP="00B8497F">
            <w:pPr>
              <w:suppressAutoHyphens/>
              <w:spacing w:after="0" w:line="100" w:lineRule="atLeast"/>
              <w:ind w:firstLine="6507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bottom"/>
          </w:tcPr>
          <w:p w:rsidR="006D770A" w:rsidRPr="00446B06" w:rsidRDefault="006D770A" w:rsidP="00E36542">
            <w:pPr>
              <w:suppressAutoHyphens/>
              <w:spacing w:after="0" w:line="100" w:lineRule="atLeast"/>
              <w:ind w:firstLine="6507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6</w:t>
            </w: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019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575" w:type="dxa"/>
            <w:tcBorders>
              <w:top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D770A" w:rsidRPr="00446B06" w:rsidRDefault="006D770A" w:rsidP="00AE78FB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</w:t>
            </w:r>
            <w:r w:rsidRPr="00446B06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</w:rPr>
              <w:t xml:space="preserve"> на социальные выплаты молодым семьям на приобретение (строительство) жилья</w:t>
            </w:r>
          </w:p>
        </w:tc>
      </w:tr>
      <w:tr w:rsidR="006D770A" w:rsidRPr="00446B06" w:rsidTr="005D5D02">
        <w:trPr>
          <w:trHeight w:val="515"/>
        </w:trPr>
        <w:tc>
          <w:tcPr>
            <w:tcW w:w="284" w:type="dxa"/>
            <w:shd w:val="clear" w:color="auto" w:fill="FFFFFF"/>
            <w:vAlign w:val="bottom"/>
          </w:tcPr>
          <w:p w:rsidR="006D770A" w:rsidRPr="00446B06" w:rsidRDefault="006D770A" w:rsidP="00B8497F">
            <w:pPr>
              <w:suppressAutoHyphens/>
              <w:spacing w:after="0" w:line="100" w:lineRule="atLeast"/>
              <w:ind w:firstLine="6507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bottom"/>
          </w:tcPr>
          <w:p w:rsidR="006D770A" w:rsidRPr="00446B06" w:rsidRDefault="006D770A" w:rsidP="00431293">
            <w:pPr>
              <w:suppressAutoHyphens/>
              <w:spacing w:after="0" w:line="100" w:lineRule="atLeast"/>
              <w:ind w:firstLine="6507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66</w:t>
            </w: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575" w:type="dxa"/>
            <w:tcBorders>
              <w:bottom w:val="single" w:sz="4" w:space="0" w:color="auto"/>
              <w:right w:val="single" w:sz="4" w:space="0" w:color="00000A"/>
            </w:tcBorders>
            <w:shd w:val="clear" w:color="auto" w:fill="FFFFFF"/>
            <w:vAlign w:val="center"/>
          </w:tcPr>
          <w:p w:rsidR="006D770A" w:rsidRPr="00446B06" w:rsidRDefault="006D770A" w:rsidP="00AE78FB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Субсидия на обеспечение выполнения функции регистрационного учета граждан</w:t>
            </w:r>
          </w:p>
        </w:tc>
      </w:tr>
      <w:tr w:rsidR="006D770A" w:rsidRPr="00446B06" w:rsidTr="005D5D02">
        <w:trPr>
          <w:trHeight w:val="600"/>
        </w:trPr>
        <w:tc>
          <w:tcPr>
            <w:tcW w:w="284" w:type="dxa"/>
            <w:shd w:val="clear" w:color="auto" w:fill="FFFFFF"/>
            <w:vAlign w:val="bottom"/>
          </w:tcPr>
          <w:p w:rsidR="006D770A" w:rsidRPr="00446B06" w:rsidRDefault="006D770A" w:rsidP="00B8497F">
            <w:pPr>
              <w:suppressAutoHyphens/>
              <w:spacing w:after="0" w:line="100" w:lineRule="atLeast"/>
              <w:ind w:firstLine="6507"/>
              <w:jc w:val="center"/>
              <w:rPr>
                <w:rFonts w:ascii="Calibri" w:eastAsia="DejaVu Sans" w:hAnsi="Calibri" w:cs="Calibri"/>
                <w:color w:val="00000A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bottom"/>
          </w:tcPr>
          <w:p w:rsidR="006D770A" w:rsidRPr="00446B06" w:rsidRDefault="006D770A" w:rsidP="008F603F">
            <w:pPr>
              <w:suppressAutoHyphens/>
              <w:spacing w:after="0" w:line="100" w:lineRule="atLeast"/>
              <w:ind w:firstLine="6507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6</w:t>
            </w: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575" w:type="dxa"/>
            <w:tcBorders>
              <w:top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D770A" w:rsidRPr="00446B06" w:rsidRDefault="006D770A" w:rsidP="008F603F">
            <w:pPr>
              <w:suppressAutoHyphens/>
              <w:spacing w:after="0" w:line="100" w:lineRule="atLeast"/>
              <w:rPr>
                <w:rFonts w:ascii="Times New Roman" w:eastAsia="DejaVu Sans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</w:rPr>
              <w:t>О</w:t>
            </w:r>
            <w:r w:rsidRPr="00446B06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</w:rPr>
              <w:t xml:space="preserve">беспечение мероприятий по переселению граждан из </w:t>
            </w:r>
            <w:r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</w:rPr>
              <w:t xml:space="preserve">аварийного </w:t>
            </w:r>
            <w:r w:rsidRPr="00446B06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</w:rPr>
              <w:t xml:space="preserve">жилищного фонда, </w:t>
            </w:r>
            <w:r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</w:rPr>
              <w:t>в части оплаты стоимости дополнительных площадей</w:t>
            </w:r>
          </w:p>
        </w:tc>
      </w:tr>
      <w:tr w:rsidR="006D770A" w:rsidRPr="00446B06" w:rsidTr="005D5D02">
        <w:trPr>
          <w:trHeight w:val="600"/>
        </w:trPr>
        <w:tc>
          <w:tcPr>
            <w:tcW w:w="284" w:type="dxa"/>
            <w:shd w:val="clear" w:color="auto" w:fill="FFFFFF"/>
            <w:vAlign w:val="bottom"/>
          </w:tcPr>
          <w:p w:rsidR="006D770A" w:rsidRPr="00446B06" w:rsidRDefault="006D770A" w:rsidP="00B8497F">
            <w:pPr>
              <w:suppressAutoHyphens/>
              <w:spacing w:after="0" w:line="100" w:lineRule="atLeast"/>
              <w:ind w:firstLine="6507"/>
              <w:jc w:val="center"/>
              <w:rPr>
                <w:rFonts w:ascii="Calibri" w:eastAsia="DejaVu Sans" w:hAnsi="Calibri" w:cs="Calibri"/>
                <w:color w:val="00000A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bottom"/>
          </w:tcPr>
          <w:p w:rsidR="006D770A" w:rsidRPr="00446B06" w:rsidRDefault="006D770A" w:rsidP="00E36542">
            <w:pPr>
              <w:suppressAutoHyphens/>
              <w:spacing w:after="0" w:line="100" w:lineRule="atLeast"/>
              <w:ind w:firstLine="6507"/>
              <w:jc w:val="center"/>
              <w:rPr>
                <w:rFonts w:ascii="Times New Roman" w:eastAsia="DejaVu Sans" w:hAnsi="Times New Roman" w:cs="Times New Roman"/>
                <w:color w:val="00000A"/>
                <w:sz w:val="24"/>
                <w:szCs w:val="24"/>
              </w:rPr>
            </w:pP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6</w:t>
            </w: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028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575" w:type="dxa"/>
            <w:tcBorders>
              <w:top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D770A" w:rsidRPr="00446B06" w:rsidRDefault="006D770A" w:rsidP="00AE78FB">
            <w:pPr>
              <w:suppressAutoHyphens/>
              <w:spacing w:after="0" w:line="100" w:lineRule="atLeast"/>
              <w:rPr>
                <w:rFonts w:ascii="Times New Roman" w:eastAsia="DejaVu Sans" w:hAnsi="Times New Roman" w:cs="Times New Roman"/>
                <w:color w:val="00000A"/>
                <w:sz w:val="24"/>
                <w:szCs w:val="24"/>
              </w:rPr>
            </w:pP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Реализация мероприятий подпрограммы "Профилактика правонарушений в городском округе город Рыбинск"</w:t>
            </w:r>
          </w:p>
        </w:tc>
      </w:tr>
      <w:tr w:rsidR="006D770A" w:rsidRPr="00446B06" w:rsidTr="005D5D02">
        <w:trPr>
          <w:trHeight w:val="306"/>
        </w:trPr>
        <w:tc>
          <w:tcPr>
            <w:tcW w:w="284" w:type="dxa"/>
            <w:shd w:val="clear" w:color="auto" w:fill="FFFFFF"/>
            <w:vAlign w:val="bottom"/>
          </w:tcPr>
          <w:p w:rsidR="006D770A" w:rsidRPr="00446B06" w:rsidRDefault="006D770A" w:rsidP="00B8497F">
            <w:pPr>
              <w:suppressAutoHyphens/>
              <w:spacing w:after="0" w:line="100" w:lineRule="atLeast"/>
              <w:ind w:firstLine="6507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bottom"/>
          </w:tcPr>
          <w:p w:rsidR="006D770A" w:rsidRPr="00446B06" w:rsidRDefault="006D770A" w:rsidP="00E36542">
            <w:pPr>
              <w:suppressAutoHyphens/>
              <w:spacing w:after="0" w:line="100" w:lineRule="atLeast"/>
              <w:ind w:firstLine="6507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6</w:t>
            </w: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029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57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D770A" w:rsidRPr="00446B06" w:rsidRDefault="006D770A" w:rsidP="00AE78FB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Расходы на техническое обслуживание и охрану особо опасного объекта</w:t>
            </w:r>
          </w:p>
        </w:tc>
      </w:tr>
      <w:tr w:rsidR="006D770A" w:rsidRPr="00446B06" w:rsidTr="005D5D02">
        <w:trPr>
          <w:trHeight w:val="300"/>
        </w:trPr>
        <w:tc>
          <w:tcPr>
            <w:tcW w:w="284" w:type="dxa"/>
            <w:shd w:val="clear" w:color="auto" w:fill="FFFFFF"/>
            <w:vAlign w:val="bottom"/>
          </w:tcPr>
          <w:p w:rsidR="006D770A" w:rsidRPr="00446B06" w:rsidRDefault="006D770A" w:rsidP="00B8497F">
            <w:pPr>
              <w:suppressAutoHyphens/>
              <w:spacing w:after="0" w:line="100" w:lineRule="atLeast"/>
              <w:ind w:firstLine="6507"/>
              <w:jc w:val="center"/>
              <w:rPr>
                <w:rFonts w:ascii="Calibri" w:eastAsia="DejaVu Sans" w:hAnsi="Calibri" w:cs="Calibri"/>
                <w:color w:val="00000A"/>
              </w:rPr>
            </w:pPr>
          </w:p>
        </w:tc>
        <w:tc>
          <w:tcPr>
            <w:tcW w:w="13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bottom"/>
          </w:tcPr>
          <w:p w:rsidR="006D770A" w:rsidRPr="00446B06" w:rsidRDefault="006D770A" w:rsidP="00E36542">
            <w:pPr>
              <w:suppressAutoHyphens/>
              <w:spacing w:after="0" w:line="100" w:lineRule="atLeast"/>
              <w:ind w:firstLine="6507"/>
              <w:jc w:val="center"/>
              <w:rPr>
                <w:rFonts w:ascii="Times New Roman" w:eastAsia="DejaVu Sans" w:hAnsi="Times New Roman" w:cs="Times New Roman"/>
                <w:color w:val="00000A"/>
                <w:sz w:val="24"/>
                <w:szCs w:val="24"/>
              </w:rPr>
            </w:pP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6</w:t>
            </w: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030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57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:rsidR="006D770A" w:rsidRPr="00446B06" w:rsidRDefault="006D770A" w:rsidP="00AE78FB">
            <w:pPr>
              <w:suppressAutoHyphens/>
              <w:spacing w:after="0" w:line="100" w:lineRule="atLeast"/>
              <w:rPr>
                <w:rFonts w:ascii="Times New Roman" w:eastAsia="DejaVu Sans" w:hAnsi="Times New Roman" w:cs="Times New Roman"/>
                <w:color w:val="00000A"/>
                <w:sz w:val="24"/>
                <w:szCs w:val="24"/>
              </w:rPr>
            </w:pP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Обеспечение деятельности культурно-досуговых учреждений</w:t>
            </w:r>
          </w:p>
        </w:tc>
      </w:tr>
      <w:tr w:rsidR="006D770A" w:rsidRPr="00446B06" w:rsidTr="005D5D02">
        <w:trPr>
          <w:trHeight w:val="300"/>
        </w:trPr>
        <w:tc>
          <w:tcPr>
            <w:tcW w:w="284" w:type="dxa"/>
            <w:shd w:val="clear" w:color="auto" w:fill="FFFFFF"/>
            <w:vAlign w:val="bottom"/>
          </w:tcPr>
          <w:p w:rsidR="006D770A" w:rsidRPr="00446B06" w:rsidRDefault="006D770A" w:rsidP="00B8497F">
            <w:pPr>
              <w:suppressAutoHyphens/>
              <w:spacing w:after="0" w:line="100" w:lineRule="atLeast"/>
              <w:ind w:firstLine="6507"/>
              <w:jc w:val="center"/>
              <w:rPr>
                <w:rFonts w:ascii="Calibri" w:eastAsia="DejaVu Sans" w:hAnsi="Calibri" w:cs="Calibri"/>
                <w:color w:val="00000A"/>
              </w:rPr>
            </w:pPr>
          </w:p>
        </w:tc>
        <w:tc>
          <w:tcPr>
            <w:tcW w:w="13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bottom"/>
          </w:tcPr>
          <w:p w:rsidR="006D770A" w:rsidRPr="00446B06" w:rsidRDefault="006D770A" w:rsidP="00E36542">
            <w:pPr>
              <w:suppressAutoHyphens/>
              <w:spacing w:after="0" w:line="100" w:lineRule="atLeast"/>
              <w:ind w:firstLine="6507"/>
              <w:jc w:val="center"/>
              <w:rPr>
                <w:rFonts w:ascii="Times New Roman" w:eastAsia="DejaVu Sans" w:hAnsi="Times New Roman" w:cs="Times New Roman"/>
                <w:color w:val="00000A"/>
                <w:sz w:val="24"/>
                <w:szCs w:val="24"/>
              </w:rPr>
            </w:pP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6</w:t>
            </w: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031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57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:rsidR="006D770A" w:rsidRPr="00446B06" w:rsidRDefault="006D770A" w:rsidP="00AE78FB">
            <w:pPr>
              <w:suppressAutoHyphens/>
              <w:spacing w:after="0" w:line="100" w:lineRule="atLeast"/>
              <w:rPr>
                <w:rFonts w:ascii="Times New Roman" w:eastAsia="DejaVu Sans" w:hAnsi="Times New Roman" w:cs="Times New Roman"/>
                <w:color w:val="00000A"/>
                <w:sz w:val="24"/>
                <w:szCs w:val="24"/>
              </w:rPr>
            </w:pP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Обеспечение деятельности библиотек</w:t>
            </w:r>
          </w:p>
        </w:tc>
      </w:tr>
      <w:tr w:rsidR="006D770A" w:rsidRPr="00446B06" w:rsidTr="005D5D02">
        <w:trPr>
          <w:trHeight w:val="300"/>
        </w:trPr>
        <w:tc>
          <w:tcPr>
            <w:tcW w:w="284" w:type="dxa"/>
            <w:shd w:val="clear" w:color="auto" w:fill="FFFFFF"/>
            <w:vAlign w:val="bottom"/>
          </w:tcPr>
          <w:p w:rsidR="006D770A" w:rsidRPr="00446B06" w:rsidRDefault="006D770A" w:rsidP="00B8497F">
            <w:pPr>
              <w:suppressAutoHyphens/>
              <w:spacing w:after="0" w:line="100" w:lineRule="atLeast"/>
              <w:ind w:firstLine="6507"/>
              <w:jc w:val="center"/>
              <w:rPr>
                <w:rFonts w:ascii="Calibri" w:eastAsia="DejaVu Sans" w:hAnsi="Calibri" w:cs="Calibri"/>
                <w:color w:val="00000A"/>
              </w:rPr>
            </w:pPr>
          </w:p>
        </w:tc>
        <w:tc>
          <w:tcPr>
            <w:tcW w:w="13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bottom"/>
          </w:tcPr>
          <w:p w:rsidR="006D770A" w:rsidRPr="00446B06" w:rsidRDefault="006D770A" w:rsidP="00E36542">
            <w:pPr>
              <w:suppressAutoHyphens/>
              <w:spacing w:after="0" w:line="100" w:lineRule="atLeast"/>
              <w:ind w:firstLine="6507"/>
              <w:jc w:val="center"/>
              <w:rPr>
                <w:rFonts w:ascii="Times New Roman" w:eastAsia="DejaVu Sans" w:hAnsi="Times New Roman" w:cs="Times New Roman"/>
                <w:color w:val="00000A"/>
                <w:sz w:val="24"/>
                <w:szCs w:val="24"/>
              </w:rPr>
            </w:pP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6</w:t>
            </w: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032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57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:rsidR="006D770A" w:rsidRPr="00446B06" w:rsidRDefault="006D770A" w:rsidP="00AE78FB">
            <w:pPr>
              <w:suppressAutoHyphens/>
              <w:spacing w:after="0" w:line="100" w:lineRule="atLeast"/>
              <w:rPr>
                <w:rFonts w:ascii="Times New Roman" w:eastAsia="DejaVu Sans" w:hAnsi="Times New Roman" w:cs="Times New Roman"/>
                <w:color w:val="00000A"/>
                <w:sz w:val="24"/>
                <w:szCs w:val="24"/>
              </w:rPr>
            </w:pP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Обеспечение деятельности учреждений исполнитель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ско</w:t>
            </w: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го искусства</w:t>
            </w:r>
          </w:p>
        </w:tc>
      </w:tr>
      <w:tr w:rsidR="006D770A" w:rsidRPr="00446B06" w:rsidTr="005D5D02">
        <w:trPr>
          <w:trHeight w:val="600"/>
        </w:trPr>
        <w:tc>
          <w:tcPr>
            <w:tcW w:w="284" w:type="dxa"/>
            <w:shd w:val="clear" w:color="auto" w:fill="FFFFFF"/>
            <w:vAlign w:val="bottom"/>
          </w:tcPr>
          <w:p w:rsidR="006D770A" w:rsidRPr="00446B06" w:rsidRDefault="006D770A" w:rsidP="00B8497F">
            <w:pPr>
              <w:suppressAutoHyphens/>
              <w:spacing w:after="0" w:line="100" w:lineRule="atLeast"/>
              <w:ind w:firstLine="6507"/>
              <w:jc w:val="center"/>
              <w:rPr>
                <w:rFonts w:ascii="Calibri" w:eastAsia="DejaVu Sans" w:hAnsi="Calibri" w:cs="Calibri"/>
                <w:color w:val="00000A"/>
              </w:rPr>
            </w:pPr>
          </w:p>
        </w:tc>
        <w:tc>
          <w:tcPr>
            <w:tcW w:w="13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bottom"/>
          </w:tcPr>
          <w:p w:rsidR="006D770A" w:rsidRPr="00446B06" w:rsidRDefault="006D770A" w:rsidP="00E36542">
            <w:pPr>
              <w:suppressAutoHyphens/>
              <w:spacing w:after="0" w:line="100" w:lineRule="atLeast"/>
              <w:ind w:firstLine="6507"/>
              <w:jc w:val="center"/>
              <w:rPr>
                <w:rFonts w:ascii="Times New Roman" w:eastAsia="DejaVu Sans" w:hAnsi="Times New Roman" w:cs="Times New Roman"/>
                <w:color w:val="00000A"/>
                <w:sz w:val="24"/>
                <w:szCs w:val="24"/>
              </w:rPr>
            </w:pP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6</w:t>
            </w: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034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57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D770A" w:rsidRPr="00446B06" w:rsidRDefault="006D770A" w:rsidP="00AE78FB">
            <w:pPr>
              <w:suppressAutoHyphens/>
              <w:spacing w:after="0" w:line="100" w:lineRule="atLeast"/>
              <w:rPr>
                <w:rFonts w:ascii="Times New Roman" w:eastAsia="DejaVu Sans" w:hAnsi="Times New Roman" w:cs="Times New Roman"/>
                <w:color w:val="00000A"/>
                <w:sz w:val="24"/>
                <w:szCs w:val="24"/>
              </w:rPr>
            </w:pP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Реализация мероприятий подпрограммы "Сохранение и развитие культуры городского округа город Рыбинск"</w:t>
            </w:r>
          </w:p>
        </w:tc>
      </w:tr>
      <w:tr w:rsidR="006D770A" w:rsidRPr="00446B06" w:rsidTr="005D5D02">
        <w:trPr>
          <w:trHeight w:val="600"/>
        </w:trPr>
        <w:tc>
          <w:tcPr>
            <w:tcW w:w="284" w:type="dxa"/>
            <w:shd w:val="clear" w:color="auto" w:fill="FFFFFF"/>
            <w:vAlign w:val="bottom"/>
          </w:tcPr>
          <w:p w:rsidR="006D770A" w:rsidRPr="00446B06" w:rsidRDefault="006D770A" w:rsidP="00B8497F">
            <w:pPr>
              <w:suppressAutoHyphens/>
              <w:spacing w:after="0" w:line="100" w:lineRule="atLeast"/>
              <w:ind w:firstLine="6507"/>
              <w:jc w:val="center"/>
              <w:rPr>
                <w:rFonts w:ascii="Calibri" w:eastAsia="DejaVu Sans" w:hAnsi="Calibri" w:cs="Calibri"/>
                <w:color w:val="00000A"/>
              </w:rPr>
            </w:pPr>
          </w:p>
        </w:tc>
        <w:tc>
          <w:tcPr>
            <w:tcW w:w="13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bottom"/>
          </w:tcPr>
          <w:p w:rsidR="006D770A" w:rsidRPr="00446B06" w:rsidRDefault="006D770A" w:rsidP="00E36542">
            <w:pPr>
              <w:suppressAutoHyphens/>
              <w:spacing w:after="0" w:line="100" w:lineRule="atLeast"/>
              <w:ind w:firstLine="6507"/>
              <w:jc w:val="center"/>
              <w:rPr>
                <w:rFonts w:ascii="Times New Roman" w:eastAsia="DejaVu Sans" w:hAnsi="Times New Roman" w:cs="Times New Roman"/>
                <w:color w:val="00000A"/>
                <w:sz w:val="24"/>
                <w:szCs w:val="24"/>
              </w:rPr>
            </w:pP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6</w:t>
            </w: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035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57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D770A" w:rsidRPr="00446B06" w:rsidRDefault="006D770A" w:rsidP="00AE78FB">
            <w:pPr>
              <w:suppressAutoHyphens/>
              <w:spacing w:after="0" w:line="100" w:lineRule="atLeast"/>
              <w:rPr>
                <w:rFonts w:ascii="Times New Roman" w:eastAsia="DejaVu Sans" w:hAnsi="Times New Roman" w:cs="Times New Roman"/>
                <w:color w:val="00000A"/>
                <w:sz w:val="24"/>
                <w:szCs w:val="24"/>
              </w:rPr>
            </w:pP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Реализация мероприятий подпрограммы "Развитие туристической привлекательности городского округа город Рыбинск"</w:t>
            </w:r>
          </w:p>
        </w:tc>
      </w:tr>
      <w:tr w:rsidR="006D770A" w:rsidRPr="00446B06" w:rsidTr="005D5D02">
        <w:trPr>
          <w:trHeight w:val="275"/>
        </w:trPr>
        <w:tc>
          <w:tcPr>
            <w:tcW w:w="284" w:type="dxa"/>
            <w:shd w:val="clear" w:color="auto" w:fill="FFFFFF"/>
            <w:vAlign w:val="bottom"/>
          </w:tcPr>
          <w:p w:rsidR="006D770A" w:rsidRPr="00446B06" w:rsidRDefault="006D770A" w:rsidP="00B8497F">
            <w:pPr>
              <w:suppressAutoHyphens/>
              <w:spacing w:after="0" w:line="100" w:lineRule="atLeast"/>
              <w:ind w:firstLine="6507"/>
              <w:jc w:val="center"/>
              <w:rPr>
                <w:rFonts w:ascii="Calibri" w:eastAsia="DejaVu Sans" w:hAnsi="Calibri" w:cs="Calibri"/>
                <w:color w:val="00000A"/>
              </w:rPr>
            </w:pPr>
          </w:p>
        </w:tc>
        <w:tc>
          <w:tcPr>
            <w:tcW w:w="13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bottom"/>
          </w:tcPr>
          <w:p w:rsidR="006D770A" w:rsidRPr="00446B06" w:rsidRDefault="006D770A" w:rsidP="00E36542">
            <w:pPr>
              <w:suppressAutoHyphens/>
              <w:spacing w:after="0" w:line="100" w:lineRule="atLeast"/>
              <w:ind w:firstLine="6507"/>
              <w:jc w:val="center"/>
              <w:rPr>
                <w:rFonts w:ascii="Times New Roman" w:eastAsia="DejaVu Sans" w:hAnsi="Times New Roman" w:cs="Times New Roman"/>
                <w:color w:val="00000A"/>
                <w:sz w:val="24"/>
                <w:szCs w:val="24"/>
              </w:rPr>
            </w:pP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6</w:t>
            </w: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037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57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D770A" w:rsidRPr="00446B06" w:rsidRDefault="006D770A" w:rsidP="008E57B2">
            <w:pPr>
              <w:suppressAutoHyphens/>
              <w:spacing w:after="0" w:line="100" w:lineRule="atLeast"/>
              <w:rPr>
                <w:rFonts w:ascii="Times New Roman" w:eastAsia="DejaVu Sans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Реализация мероприятий по </w:t>
            </w: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развити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ю</w:t>
            </w: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водохозяйственного комплекса</w:t>
            </w:r>
          </w:p>
        </w:tc>
      </w:tr>
      <w:tr w:rsidR="006D770A" w:rsidRPr="00446B06" w:rsidTr="005D5D02">
        <w:trPr>
          <w:trHeight w:val="600"/>
        </w:trPr>
        <w:tc>
          <w:tcPr>
            <w:tcW w:w="284" w:type="dxa"/>
            <w:shd w:val="clear" w:color="auto" w:fill="FFFFFF"/>
            <w:vAlign w:val="bottom"/>
          </w:tcPr>
          <w:p w:rsidR="006D770A" w:rsidRPr="00446B06" w:rsidRDefault="006D770A" w:rsidP="00B8497F">
            <w:pPr>
              <w:suppressAutoHyphens/>
              <w:spacing w:after="0" w:line="100" w:lineRule="atLeast"/>
              <w:ind w:firstLine="6507"/>
              <w:jc w:val="center"/>
              <w:rPr>
                <w:rFonts w:ascii="Calibri" w:eastAsia="DejaVu Sans" w:hAnsi="Calibri" w:cs="Calibri"/>
                <w:color w:val="00000A"/>
              </w:rPr>
            </w:pPr>
          </w:p>
        </w:tc>
        <w:tc>
          <w:tcPr>
            <w:tcW w:w="13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bottom"/>
          </w:tcPr>
          <w:p w:rsidR="006D770A" w:rsidRPr="00446B06" w:rsidRDefault="006D770A" w:rsidP="00E36542">
            <w:pPr>
              <w:suppressAutoHyphens/>
              <w:spacing w:after="0" w:line="100" w:lineRule="atLeast"/>
              <w:ind w:firstLine="6507"/>
              <w:jc w:val="center"/>
              <w:rPr>
                <w:rFonts w:ascii="Times New Roman" w:eastAsia="DejaVu Sans" w:hAnsi="Times New Roman" w:cs="Times New Roman"/>
                <w:color w:val="00000A"/>
                <w:sz w:val="24"/>
                <w:szCs w:val="24"/>
              </w:rPr>
            </w:pP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6</w:t>
            </w: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038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57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:rsidR="006D770A" w:rsidRPr="00446B06" w:rsidRDefault="006D770A" w:rsidP="00AE78FB">
            <w:pPr>
              <w:suppressAutoHyphens/>
              <w:spacing w:after="0" w:line="100" w:lineRule="atLeast"/>
              <w:rPr>
                <w:rFonts w:ascii="Times New Roman" w:eastAsia="DejaVu Sans" w:hAnsi="Times New Roman" w:cs="Times New Roman"/>
                <w:color w:val="00000A"/>
                <w:sz w:val="24"/>
                <w:szCs w:val="24"/>
              </w:rPr>
            </w:pP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Обеспечение деятельности подведомственных учреждений, осуществляющих организационно-воспитательную работу с молодежью </w:t>
            </w:r>
          </w:p>
        </w:tc>
      </w:tr>
      <w:tr w:rsidR="006D770A" w:rsidRPr="00446B06" w:rsidTr="005D5D02">
        <w:trPr>
          <w:trHeight w:val="600"/>
        </w:trPr>
        <w:tc>
          <w:tcPr>
            <w:tcW w:w="284" w:type="dxa"/>
            <w:shd w:val="clear" w:color="auto" w:fill="FFFFFF"/>
            <w:vAlign w:val="bottom"/>
          </w:tcPr>
          <w:p w:rsidR="006D770A" w:rsidRPr="00446B06" w:rsidRDefault="006D770A" w:rsidP="00B8497F">
            <w:pPr>
              <w:suppressAutoHyphens/>
              <w:spacing w:after="0" w:line="100" w:lineRule="atLeast"/>
              <w:ind w:firstLine="6507"/>
              <w:jc w:val="center"/>
              <w:rPr>
                <w:rFonts w:ascii="Calibri" w:eastAsia="DejaVu Sans" w:hAnsi="Calibri" w:cs="Calibri"/>
                <w:color w:val="00000A"/>
              </w:rPr>
            </w:pPr>
          </w:p>
        </w:tc>
        <w:tc>
          <w:tcPr>
            <w:tcW w:w="13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bottom"/>
          </w:tcPr>
          <w:p w:rsidR="006D770A" w:rsidRPr="00446B06" w:rsidRDefault="006D770A" w:rsidP="00E36542">
            <w:pPr>
              <w:suppressAutoHyphens/>
              <w:spacing w:after="0" w:line="100" w:lineRule="atLeast"/>
              <w:ind w:firstLine="6507"/>
              <w:jc w:val="center"/>
              <w:rPr>
                <w:rFonts w:ascii="Times New Roman" w:eastAsia="DejaVu Sans" w:hAnsi="Times New Roman" w:cs="Times New Roman"/>
                <w:color w:val="00000A"/>
                <w:sz w:val="24"/>
                <w:szCs w:val="24"/>
              </w:rPr>
            </w:pP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6</w:t>
            </w: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039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57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:rsidR="006D770A" w:rsidRPr="00446B06" w:rsidRDefault="006D770A" w:rsidP="00AE78FB">
            <w:pPr>
              <w:suppressAutoHyphens/>
              <w:spacing w:after="0" w:line="100" w:lineRule="atLeast"/>
              <w:rPr>
                <w:rFonts w:ascii="Times New Roman" w:eastAsia="DejaVu Sans" w:hAnsi="Times New Roman" w:cs="Times New Roman"/>
                <w:color w:val="00000A"/>
                <w:sz w:val="24"/>
                <w:szCs w:val="24"/>
              </w:rPr>
            </w:pP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Обеспечение деятельности подведомственных учреждений, осуществляющих мероприятия по оздоровительной кампании детей </w:t>
            </w:r>
          </w:p>
        </w:tc>
      </w:tr>
      <w:tr w:rsidR="006D770A" w:rsidRPr="00446B06" w:rsidTr="005D5D02">
        <w:trPr>
          <w:trHeight w:val="300"/>
        </w:trPr>
        <w:tc>
          <w:tcPr>
            <w:tcW w:w="284" w:type="dxa"/>
            <w:shd w:val="clear" w:color="auto" w:fill="FFFFFF"/>
            <w:vAlign w:val="bottom"/>
          </w:tcPr>
          <w:p w:rsidR="006D770A" w:rsidRPr="00446B06" w:rsidRDefault="006D770A" w:rsidP="00B8497F">
            <w:pPr>
              <w:suppressAutoHyphens/>
              <w:spacing w:after="0" w:line="100" w:lineRule="atLeast"/>
              <w:ind w:firstLine="6507"/>
              <w:jc w:val="center"/>
              <w:rPr>
                <w:rFonts w:ascii="Calibri" w:eastAsia="DejaVu Sans" w:hAnsi="Calibri" w:cs="Calibri"/>
                <w:color w:val="00000A"/>
              </w:rPr>
            </w:pPr>
          </w:p>
        </w:tc>
        <w:tc>
          <w:tcPr>
            <w:tcW w:w="13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bottom"/>
          </w:tcPr>
          <w:p w:rsidR="006D770A" w:rsidRPr="00DC69EC" w:rsidRDefault="006D770A" w:rsidP="00E36542">
            <w:pPr>
              <w:suppressAutoHyphens/>
              <w:spacing w:after="0" w:line="100" w:lineRule="atLeast"/>
              <w:ind w:firstLine="6507"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DC6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66040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57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:rsidR="006D770A" w:rsidRPr="00DC69EC" w:rsidRDefault="006D770A" w:rsidP="00AE78FB">
            <w:pPr>
              <w:suppressAutoHyphens/>
              <w:spacing w:after="0" w:line="100" w:lineRule="atLeast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 w:rsidRPr="00DC6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физической культуры и спорта</w:t>
            </w:r>
          </w:p>
        </w:tc>
      </w:tr>
      <w:tr w:rsidR="006D770A" w:rsidRPr="00446B06" w:rsidTr="005D5D02">
        <w:trPr>
          <w:trHeight w:val="300"/>
        </w:trPr>
        <w:tc>
          <w:tcPr>
            <w:tcW w:w="284" w:type="dxa"/>
            <w:shd w:val="clear" w:color="auto" w:fill="FFFFFF"/>
            <w:vAlign w:val="bottom"/>
          </w:tcPr>
          <w:p w:rsidR="006D770A" w:rsidRPr="00446B06" w:rsidRDefault="006D770A" w:rsidP="00B8497F">
            <w:pPr>
              <w:suppressAutoHyphens/>
              <w:spacing w:after="0" w:line="100" w:lineRule="atLeast"/>
              <w:ind w:firstLine="6507"/>
              <w:jc w:val="center"/>
              <w:rPr>
                <w:rFonts w:ascii="Calibri" w:eastAsia="DejaVu Sans" w:hAnsi="Calibri" w:cs="Calibri"/>
                <w:color w:val="00000A"/>
              </w:rPr>
            </w:pPr>
          </w:p>
        </w:tc>
        <w:tc>
          <w:tcPr>
            <w:tcW w:w="13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bottom"/>
          </w:tcPr>
          <w:p w:rsidR="006D770A" w:rsidRPr="00446B06" w:rsidRDefault="006D770A" w:rsidP="00E36542">
            <w:pPr>
              <w:suppressAutoHyphens/>
              <w:spacing w:after="0" w:line="100" w:lineRule="atLeast"/>
              <w:ind w:firstLine="6507"/>
              <w:jc w:val="center"/>
              <w:rPr>
                <w:rFonts w:ascii="Times New Roman" w:eastAsia="DejaVu Sans" w:hAnsi="Times New Roman" w:cs="Times New Roman"/>
                <w:color w:val="00000A"/>
                <w:sz w:val="24"/>
                <w:szCs w:val="24"/>
              </w:rPr>
            </w:pP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6</w:t>
            </w: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041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57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D770A" w:rsidRPr="00446B06" w:rsidRDefault="006D770A" w:rsidP="00AE78FB">
            <w:pPr>
              <w:suppressAutoHyphens/>
              <w:spacing w:after="0" w:line="100" w:lineRule="atLeast"/>
              <w:rPr>
                <w:rFonts w:ascii="Times New Roman" w:eastAsia="DejaVu Sans" w:hAnsi="Times New Roman" w:cs="Times New Roman"/>
                <w:color w:val="00000A"/>
                <w:sz w:val="24"/>
                <w:szCs w:val="24"/>
              </w:rPr>
            </w:pP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Реализация мероприятий подпрограммы "Молодежь города Рыбинска"</w:t>
            </w:r>
          </w:p>
        </w:tc>
      </w:tr>
      <w:tr w:rsidR="006D770A" w:rsidRPr="00446B06" w:rsidTr="005D5D02">
        <w:trPr>
          <w:trHeight w:val="600"/>
        </w:trPr>
        <w:tc>
          <w:tcPr>
            <w:tcW w:w="284" w:type="dxa"/>
            <w:shd w:val="clear" w:color="auto" w:fill="FFFFFF"/>
            <w:vAlign w:val="bottom"/>
          </w:tcPr>
          <w:p w:rsidR="006D770A" w:rsidRPr="00446B06" w:rsidRDefault="006D770A" w:rsidP="00B8497F">
            <w:pPr>
              <w:suppressAutoHyphens/>
              <w:spacing w:after="0" w:line="100" w:lineRule="atLeast"/>
              <w:ind w:firstLine="6507"/>
              <w:jc w:val="center"/>
              <w:rPr>
                <w:rFonts w:ascii="Calibri" w:eastAsia="DejaVu Sans" w:hAnsi="Calibri" w:cs="Calibri"/>
                <w:color w:val="00000A"/>
              </w:rPr>
            </w:pPr>
          </w:p>
        </w:tc>
        <w:tc>
          <w:tcPr>
            <w:tcW w:w="13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bottom"/>
          </w:tcPr>
          <w:p w:rsidR="006D770A" w:rsidRPr="00446B06" w:rsidRDefault="006D770A" w:rsidP="00E36542">
            <w:pPr>
              <w:suppressAutoHyphens/>
              <w:spacing w:after="0" w:line="100" w:lineRule="atLeast"/>
              <w:ind w:firstLine="6507"/>
              <w:jc w:val="center"/>
              <w:rPr>
                <w:rFonts w:ascii="Times New Roman" w:eastAsia="DejaVu Sans" w:hAnsi="Times New Roman" w:cs="Times New Roman"/>
                <w:color w:val="00000A"/>
                <w:sz w:val="24"/>
                <w:szCs w:val="24"/>
              </w:rPr>
            </w:pP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6</w:t>
            </w: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042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57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D770A" w:rsidRPr="00446B06" w:rsidRDefault="006D770A" w:rsidP="00505381">
            <w:pPr>
              <w:suppressAutoHyphens/>
              <w:spacing w:after="0" w:line="100" w:lineRule="atLeast"/>
              <w:rPr>
                <w:rFonts w:ascii="Times New Roman" w:eastAsia="DejaVu Sans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Р</w:t>
            </w: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еализаци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я</w:t>
            </w: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м</w:t>
            </w: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ероприяти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й</w:t>
            </w: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подпрограммы "Отдых, оздоровление и занятость детей и молодежи городского округа город Рыбинск"</w:t>
            </w:r>
          </w:p>
        </w:tc>
      </w:tr>
      <w:tr w:rsidR="006D770A" w:rsidRPr="00446B06" w:rsidTr="005D5D02">
        <w:trPr>
          <w:trHeight w:val="600"/>
        </w:trPr>
        <w:tc>
          <w:tcPr>
            <w:tcW w:w="284" w:type="dxa"/>
            <w:shd w:val="clear" w:color="auto" w:fill="FFFFFF"/>
            <w:vAlign w:val="bottom"/>
          </w:tcPr>
          <w:p w:rsidR="006D770A" w:rsidRPr="00446B06" w:rsidRDefault="006D770A" w:rsidP="00B8497F">
            <w:pPr>
              <w:suppressAutoHyphens/>
              <w:spacing w:after="0" w:line="100" w:lineRule="atLeast"/>
              <w:ind w:firstLine="6507"/>
              <w:jc w:val="center"/>
              <w:rPr>
                <w:rFonts w:ascii="Calibri" w:eastAsia="DejaVu Sans" w:hAnsi="Calibri" w:cs="Calibri"/>
                <w:color w:val="00000A"/>
              </w:rPr>
            </w:pPr>
          </w:p>
        </w:tc>
        <w:tc>
          <w:tcPr>
            <w:tcW w:w="13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bottom"/>
          </w:tcPr>
          <w:p w:rsidR="006D770A" w:rsidRPr="00446B06" w:rsidRDefault="006D770A" w:rsidP="00E36542">
            <w:pPr>
              <w:suppressAutoHyphens/>
              <w:spacing w:after="0" w:line="100" w:lineRule="atLeast"/>
              <w:ind w:firstLine="6507"/>
              <w:jc w:val="center"/>
              <w:rPr>
                <w:rFonts w:ascii="Times New Roman" w:eastAsia="DejaVu Sans" w:hAnsi="Times New Roman" w:cs="Times New Roman"/>
                <w:color w:val="00000A"/>
                <w:sz w:val="24"/>
                <w:szCs w:val="24"/>
              </w:rPr>
            </w:pP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6</w:t>
            </w: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043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57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D770A" w:rsidRPr="00446B06" w:rsidRDefault="006D770A" w:rsidP="00192D10">
            <w:pPr>
              <w:suppressAutoHyphens/>
              <w:spacing w:after="0" w:line="100" w:lineRule="atLeast"/>
              <w:rPr>
                <w:rFonts w:ascii="Times New Roman" w:eastAsia="DejaVu Sans" w:hAnsi="Times New Roman" w:cs="Times New Roman"/>
                <w:color w:val="00000A"/>
                <w:sz w:val="24"/>
                <w:szCs w:val="24"/>
              </w:rPr>
            </w:pP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Реализация мероприятий подпрограммы "Развитие физической культуры и спорта в городском округе город Рыбинск"</w:t>
            </w:r>
          </w:p>
        </w:tc>
      </w:tr>
      <w:tr w:rsidR="006D770A" w:rsidRPr="00446B06" w:rsidTr="005D5D02">
        <w:trPr>
          <w:trHeight w:val="300"/>
        </w:trPr>
        <w:tc>
          <w:tcPr>
            <w:tcW w:w="284" w:type="dxa"/>
            <w:shd w:val="clear" w:color="auto" w:fill="FFFFFF"/>
            <w:vAlign w:val="bottom"/>
          </w:tcPr>
          <w:p w:rsidR="006D770A" w:rsidRPr="00446B06" w:rsidRDefault="006D770A" w:rsidP="00B8497F">
            <w:pPr>
              <w:suppressAutoHyphens/>
              <w:spacing w:after="0" w:line="100" w:lineRule="atLeast"/>
              <w:ind w:firstLine="6507"/>
              <w:jc w:val="center"/>
              <w:rPr>
                <w:rFonts w:ascii="Calibri" w:eastAsia="DejaVu Sans" w:hAnsi="Calibri" w:cs="Calibri"/>
                <w:color w:val="00000A"/>
              </w:rPr>
            </w:pPr>
          </w:p>
        </w:tc>
        <w:tc>
          <w:tcPr>
            <w:tcW w:w="13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bottom"/>
          </w:tcPr>
          <w:p w:rsidR="006D770A" w:rsidRPr="00446B06" w:rsidRDefault="006D770A" w:rsidP="00E36542">
            <w:pPr>
              <w:suppressAutoHyphens/>
              <w:spacing w:after="0" w:line="100" w:lineRule="atLeast"/>
              <w:ind w:firstLine="6507"/>
              <w:jc w:val="center"/>
              <w:rPr>
                <w:rFonts w:ascii="Times New Roman" w:eastAsia="DejaVu Sans" w:hAnsi="Times New Roman" w:cs="Times New Roman"/>
                <w:color w:val="00000A"/>
                <w:sz w:val="24"/>
                <w:szCs w:val="24"/>
              </w:rPr>
            </w:pP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6</w:t>
            </w: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044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57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D770A" w:rsidRPr="00446B06" w:rsidRDefault="006D770A" w:rsidP="00192D10">
            <w:pPr>
              <w:suppressAutoHyphens/>
              <w:spacing w:after="0" w:line="100" w:lineRule="atLeast"/>
              <w:rPr>
                <w:rFonts w:ascii="Times New Roman" w:eastAsia="DejaVu Sans" w:hAnsi="Times New Roman" w:cs="Times New Roman"/>
                <w:color w:val="00000A"/>
                <w:sz w:val="24"/>
                <w:szCs w:val="24"/>
              </w:rPr>
            </w:pP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Субсидии некоммерческим физкультурно-спортивным организациям</w:t>
            </w:r>
          </w:p>
        </w:tc>
      </w:tr>
      <w:tr w:rsidR="006D770A" w:rsidRPr="00446B06" w:rsidTr="005D5D02">
        <w:trPr>
          <w:trHeight w:val="281"/>
        </w:trPr>
        <w:tc>
          <w:tcPr>
            <w:tcW w:w="284" w:type="dxa"/>
            <w:shd w:val="clear" w:color="auto" w:fill="FFFFFF"/>
            <w:vAlign w:val="bottom"/>
          </w:tcPr>
          <w:p w:rsidR="006D770A" w:rsidRPr="00446B06" w:rsidRDefault="006D770A" w:rsidP="00B8497F">
            <w:pPr>
              <w:suppressAutoHyphens/>
              <w:spacing w:after="0" w:line="100" w:lineRule="atLeast"/>
              <w:ind w:firstLine="6507"/>
              <w:jc w:val="center"/>
              <w:rPr>
                <w:rFonts w:ascii="Calibri" w:eastAsia="DejaVu Sans" w:hAnsi="Calibri" w:cs="Calibri"/>
                <w:color w:val="00000A"/>
              </w:rPr>
            </w:pPr>
          </w:p>
        </w:tc>
        <w:tc>
          <w:tcPr>
            <w:tcW w:w="13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bottom"/>
          </w:tcPr>
          <w:p w:rsidR="006D770A" w:rsidRPr="00446B06" w:rsidRDefault="006D770A" w:rsidP="004D0E24">
            <w:pPr>
              <w:suppressAutoHyphens/>
              <w:spacing w:after="0" w:line="100" w:lineRule="atLeast"/>
              <w:ind w:firstLine="6507"/>
              <w:jc w:val="center"/>
              <w:rPr>
                <w:rFonts w:ascii="Times New Roman" w:eastAsia="DejaVu Sans" w:hAnsi="Times New Roman" w:cs="Times New Roman"/>
                <w:color w:val="00000A"/>
                <w:sz w:val="24"/>
                <w:szCs w:val="24"/>
              </w:rPr>
            </w:pP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6</w:t>
            </w: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04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57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D770A" w:rsidRPr="00446B06" w:rsidRDefault="006D770A" w:rsidP="00192D10">
            <w:pPr>
              <w:suppressAutoHyphens/>
              <w:spacing w:after="0" w:line="100" w:lineRule="atLeast"/>
              <w:rPr>
                <w:rFonts w:ascii="Times New Roman" w:eastAsia="DejaVu Sans" w:hAnsi="Times New Roman" w:cs="Times New Roman"/>
                <w:color w:val="00000A"/>
                <w:sz w:val="24"/>
                <w:szCs w:val="24"/>
              </w:rPr>
            </w:pPr>
            <w:r w:rsidRPr="005E5CB8">
              <w:rPr>
                <w:rFonts w:ascii="Times New Roman" w:eastAsia="DejaVu Sans" w:hAnsi="Times New Roman" w:cs="Times New Roman"/>
                <w:color w:val="00000A"/>
                <w:sz w:val="24"/>
                <w:szCs w:val="24"/>
              </w:rPr>
              <w:t>Расходы на содержание и ремонт жилых помещений, находящихся в муниципальной собственности</w:t>
            </w:r>
          </w:p>
        </w:tc>
      </w:tr>
      <w:tr w:rsidR="006D770A" w:rsidRPr="00446B06" w:rsidTr="005D5D02">
        <w:trPr>
          <w:trHeight w:val="281"/>
        </w:trPr>
        <w:tc>
          <w:tcPr>
            <w:tcW w:w="284" w:type="dxa"/>
            <w:shd w:val="clear" w:color="auto" w:fill="FFFFFF"/>
            <w:vAlign w:val="bottom"/>
          </w:tcPr>
          <w:p w:rsidR="006D770A" w:rsidRPr="00446B06" w:rsidRDefault="006D770A" w:rsidP="00B8497F">
            <w:pPr>
              <w:suppressAutoHyphens/>
              <w:spacing w:after="0" w:line="100" w:lineRule="atLeast"/>
              <w:ind w:firstLine="6507"/>
              <w:jc w:val="center"/>
              <w:rPr>
                <w:rFonts w:ascii="Calibri" w:eastAsia="DejaVu Sans" w:hAnsi="Calibri" w:cs="Calibri"/>
                <w:color w:val="00000A"/>
              </w:rPr>
            </w:pPr>
          </w:p>
        </w:tc>
        <w:tc>
          <w:tcPr>
            <w:tcW w:w="13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bottom"/>
          </w:tcPr>
          <w:p w:rsidR="006D770A" w:rsidRPr="00446B06" w:rsidRDefault="006D770A" w:rsidP="0080174B">
            <w:pPr>
              <w:suppressAutoHyphens/>
              <w:spacing w:after="0" w:line="100" w:lineRule="atLeast"/>
              <w:ind w:firstLine="6507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A0185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6604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957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D770A" w:rsidRPr="00446B06" w:rsidRDefault="006D770A" w:rsidP="00192D10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D30F6E">
              <w:rPr>
                <w:rFonts w:ascii="Times New Roman" w:hAnsi="Times New Roman" w:cs="Times New Roman"/>
                <w:sz w:val="24"/>
                <w:szCs w:val="24"/>
              </w:rPr>
              <w:t>Расходы по организации работы по начислению, сбору и перечислению платы за наем жилых помещений, находящихся в муниципальной собственности</w:t>
            </w:r>
          </w:p>
        </w:tc>
      </w:tr>
      <w:tr w:rsidR="006D770A" w:rsidRPr="00446B06" w:rsidTr="005D5D02">
        <w:trPr>
          <w:trHeight w:val="281"/>
        </w:trPr>
        <w:tc>
          <w:tcPr>
            <w:tcW w:w="284" w:type="dxa"/>
            <w:shd w:val="clear" w:color="auto" w:fill="FFFFFF"/>
            <w:vAlign w:val="bottom"/>
          </w:tcPr>
          <w:p w:rsidR="006D770A" w:rsidRPr="00446B06" w:rsidRDefault="006D770A" w:rsidP="00B8497F">
            <w:pPr>
              <w:suppressAutoHyphens/>
              <w:spacing w:after="0" w:line="100" w:lineRule="atLeast"/>
              <w:ind w:firstLine="6507"/>
              <w:jc w:val="center"/>
              <w:rPr>
                <w:rFonts w:ascii="Calibri" w:eastAsia="DejaVu Sans" w:hAnsi="Calibri" w:cs="Calibri"/>
                <w:color w:val="00000A"/>
              </w:rPr>
            </w:pPr>
          </w:p>
        </w:tc>
        <w:tc>
          <w:tcPr>
            <w:tcW w:w="13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bottom"/>
          </w:tcPr>
          <w:p w:rsidR="006D770A" w:rsidRPr="00446B06" w:rsidRDefault="006D770A" w:rsidP="00E36542">
            <w:pPr>
              <w:suppressAutoHyphens/>
              <w:spacing w:after="0" w:line="100" w:lineRule="atLeast"/>
              <w:ind w:firstLine="6507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A0185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6</w:t>
            </w:r>
            <w:r w:rsidRPr="00A0185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047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57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D770A" w:rsidRPr="00446B06" w:rsidRDefault="006D770A" w:rsidP="00052765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К</w:t>
            </w: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апитальн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ый</w:t>
            </w: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ремонт многоквартирных домов</w:t>
            </w:r>
          </w:p>
        </w:tc>
      </w:tr>
      <w:tr w:rsidR="006D770A" w:rsidRPr="00446B06" w:rsidTr="005D5D02">
        <w:trPr>
          <w:trHeight w:val="900"/>
        </w:trPr>
        <w:tc>
          <w:tcPr>
            <w:tcW w:w="284" w:type="dxa"/>
            <w:shd w:val="clear" w:color="auto" w:fill="FFFFFF"/>
            <w:vAlign w:val="bottom"/>
          </w:tcPr>
          <w:p w:rsidR="006D770A" w:rsidRPr="00446B06" w:rsidRDefault="006D770A" w:rsidP="00B8497F">
            <w:pPr>
              <w:suppressAutoHyphens/>
              <w:spacing w:after="0" w:line="100" w:lineRule="atLeast"/>
              <w:ind w:firstLine="6507"/>
              <w:jc w:val="center"/>
              <w:rPr>
                <w:rFonts w:ascii="Calibri" w:eastAsia="DejaVu Sans" w:hAnsi="Calibri" w:cs="Calibri"/>
                <w:color w:val="00000A"/>
              </w:rPr>
            </w:pPr>
          </w:p>
        </w:tc>
        <w:tc>
          <w:tcPr>
            <w:tcW w:w="13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bottom"/>
          </w:tcPr>
          <w:p w:rsidR="006D770A" w:rsidRPr="00446B06" w:rsidRDefault="006D770A" w:rsidP="00E36542">
            <w:pPr>
              <w:suppressAutoHyphens/>
              <w:spacing w:after="0" w:line="100" w:lineRule="atLeast"/>
              <w:ind w:firstLine="6507"/>
              <w:jc w:val="center"/>
              <w:rPr>
                <w:rFonts w:ascii="Times New Roman" w:eastAsia="DejaVu Sans" w:hAnsi="Times New Roman" w:cs="Times New Roman"/>
                <w:color w:val="00000A"/>
                <w:sz w:val="24"/>
                <w:szCs w:val="24"/>
              </w:rPr>
            </w:pP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6</w:t>
            </w: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048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57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D770A" w:rsidRPr="00446B06" w:rsidRDefault="006D770A" w:rsidP="00192D10">
            <w:pPr>
              <w:suppressAutoHyphens/>
              <w:spacing w:after="0" w:line="100" w:lineRule="atLeast"/>
              <w:rPr>
                <w:rFonts w:ascii="Times New Roman" w:eastAsia="DejaVu Sans" w:hAnsi="Times New Roman" w:cs="Times New Roman"/>
                <w:color w:val="00000A"/>
                <w:sz w:val="24"/>
                <w:szCs w:val="24"/>
              </w:rPr>
            </w:pP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Обеспечение мероприятий по капитальному ремонту общего имущества многоквартирных домов в части жилых и нежилых помещений, находящихся в муниципальной собственности </w:t>
            </w:r>
          </w:p>
        </w:tc>
      </w:tr>
      <w:tr w:rsidR="006D770A" w:rsidRPr="00446B06" w:rsidTr="0018206F">
        <w:trPr>
          <w:trHeight w:val="317"/>
        </w:trPr>
        <w:tc>
          <w:tcPr>
            <w:tcW w:w="284" w:type="dxa"/>
            <w:shd w:val="clear" w:color="auto" w:fill="FFFFFF"/>
            <w:vAlign w:val="bottom"/>
          </w:tcPr>
          <w:p w:rsidR="006D770A" w:rsidRPr="00446B06" w:rsidRDefault="006D770A" w:rsidP="00B8497F">
            <w:pPr>
              <w:suppressAutoHyphens/>
              <w:spacing w:after="0" w:line="100" w:lineRule="atLeast"/>
              <w:ind w:firstLine="6507"/>
              <w:jc w:val="center"/>
              <w:rPr>
                <w:rFonts w:ascii="Calibri" w:eastAsia="DejaVu Sans" w:hAnsi="Calibri" w:cs="Calibri"/>
                <w:color w:val="00000A"/>
              </w:rPr>
            </w:pPr>
          </w:p>
        </w:tc>
        <w:tc>
          <w:tcPr>
            <w:tcW w:w="1340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bottom"/>
          </w:tcPr>
          <w:p w:rsidR="006D770A" w:rsidRPr="00446B06" w:rsidRDefault="006D770A" w:rsidP="00E36542">
            <w:pPr>
              <w:suppressAutoHyphens/>
              <w:spacing w:after="0" w:line="100" w:lineRule="atLeast"/>
              <w:ind w:firstLine="6507"/>
              <w:jc w:val="center"/>
              <w:rPr>
                <w:rFonts w:ascii="Times New Roman" w:eastAsia="DejaVu Sans" w:hAnsi="Times New Roman" w:cs="Times New Roman"/>
                <w:color w:val="00000A"/>
                <w:sz w:val="24"/>
                <w:szCs w:val="24"/>
              </w:rPr>
            </w:pP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6</w:t>
            </w: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049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575" w:type="dxa"/>
            <w:tcBorders>
              <w:bottom w:val="single" w:sz="4" w:space="0" w:color="auto"/>
              <w:right w:val="single" w:sz="4" w:space="0" w:color="00000A"/>
            </w:tcBorders>
            <w:shd w:val="clear" w:color="auto" w:fill="FFFFFF"/>
            <w:vAlign w:val="center"/>
          </w:tcPr>
          <w:p w:rsidR="006D770A" w:rsidRPr="00446B06" w:rsidRDefault="006D770A" w:rsidP="00110153">
            <w:pPr>
              <w:suppressAutoHyphens/>
              <w:spacing w:after="0" w:line="100" w:lineRule="atLeast"/>
              <w:rPr>
                <w:rFonts w:ascii="Times New Roman" w:eastAsia="DejaVu Sans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Мероприятия </w:t>
            </w: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по охране окружающей среды </w:t>
            </w:r>
          </w:p>
        </w:tc>
      </w:tr>
      <w:tr w:rsidR="00126D96" w:rsidRPr="00446B06" w:rsidTr="0018206F">
        <w:trPr>
          <w:trHeight w:val="317"/>
        </w:trPr>
        <w:tc>
          <w:tcPr>
            <w:tcW w:w="284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126D96" w:rsidRPr="00446B06" w:rsidRDefault="00126D96" w:rsidP="00B8497F">
            <w:pPr>
              <w:suppressAutoHyphens/>
              <w:spacing w:after="0" w:line="100" w:lineRule="atLeast"/>
              <w:ind w:firstLine="6507"/>
              <w:jc w:val="center"/>
              <w:rPr>
                <w:rFonts w:ascii="Calibri" w:eastAsia="DejaVu Sans" w:hAnsi="Calibri" w:cs="Calibri"/>
                <w:color w:val="00000A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98" w:type="dxa"/>
            </w:tcMar>
            <w:vAlign w:val="bottom"/>
          </w:tcPr>
          <w:p w:rsidR="00126D96" w:rsidRPr="00446B06" w:rsidRDefault="00126D96" w:rsidP="006978D6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>К</w:t>
            </w:r>
            <w:r w:rsidRPr="00446B06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>од</w:t>
            </w:r>
          </w:p>
        </w:tc>
        <w:tc>
          <w:tcPr>
            <w:tcW w:w="9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6D96" w:rsidRDefault="00126D96" w:rsidP="006978D6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</w:pPr>
            <w:r w:rsidRPr="00446B06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>Наименование расхода КЦСР</w:t>
            </w:r>
          </w:p>
          <w:p w:rsidR="00126D96" w:rsidRPr="00446B06" w:rsidRDefault="00126D96" w:rsidP="006978D6">
            <w:pPr>
              <w:suppressAutoHyphens/>
              <w:spacing w:after="0" w:line="100" w:lineRule="atLeast"/>
              <w:rPr>
                <w:rFonts w:ascii="Times New Roman" w:eastAsia="DejaVu Sans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126D96" w:rsidRPr="00446B06" w:rsidTr="0018206F">
        <w:trPr>
          <w:trHeight w:val="317"/>
        </w:trPr>
        <w:tc>
          <w:tcPr>
            <w:tcW w:w="284" w:type="dxa"/>
            <w:shd w:val="clear" w:color="auto" w:fill="FFFFFF"/>
            <w:vAlign w:val="bottom"/>
          </w:tcPr>
          <w:p w:rsidR="00126D96" w:rsidRPr="00446B06" w:rsidRDefault="00126D96" w:rsidP="00B8497F">
            <w:pPr>
              <w:suppressAutoHyphens/>
              <w:spacing w:after="0" w:line="100" w:lineRule="atLeast"/>
              <w:ind w:firstLine="6507"/>
              <w:jc w:val="center"/>
              <w:rPr>
                <w:rFonts w:ascii="Calibri" w:eastAsia="DejaVu Sans" w:hAnsi="Calibri" w:cs="Calibri"/>
                <w:color w:val="00000A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bottom"/>
          </w:tcPr>
          <w:p w:rsidR="00126D96" w:rsidRPr="00446B06" w:rsidRDefault="00126D96" w:rsidP="00E36542">
            <w:pPr>
              <w:suppressAutoHyphens/>
              <w:spacing w:after="0" w:line="100" w:lineRule="atLeast"/>
              <w:ind w:firstLine="6507"/>
              <w:jc w:val="center"/>
              <w:rPr>
                <w:rFonts w:ascii="Times New Roman" w:eastAsia="DejaVu Sans" w:hAnsi="Times New Roman" w:cs="Times New Roman"/>
                <w:color w:val="00000A"/>
                <w:sz w:val="24"/>
                <w:szCs w:val="24"/>
              </w:rPr>
            </w:pP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6</w:t>
            </w: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050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575" w:type="dxa"/>
            <w:tcBorders>
              <w:top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26D96" w:rsidRPr="00446B06" w:rsidRDefault="00126D96" w:rsidP="00192D10">
            <w:pPr>
              <w:suppressAutoHyphens/>
              <w:spacing w:after="0" w:line="100" w:lineRule="atLeast"/>
              <w:rPr>
                <w:rFonts w:ascii="Times New Roman" w:eastAsia="DejaVu Sans" w:hAnsi="Times New Roman" w:cs="Times New Roman"/>
                <w:color w:val="00000A"/>
                <w:sz w:val="24"/>
                <w:szCs w:val="24"/>
              </w:rPr>
            </w:pP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Реализация мероприятий по газификации частного жилищного фонда</w:t>
            </w:r>
          </w:p>
        </w:tc>
      </w:tr>
      <w:tr w:rsidR="00126D96" w:rsidRPr="00446B06" w:rsidTr="00512697">
        <w:trPr>
          <w:trHeight w:val="265"/>
        </w:trPr>
        <w:tc>
          <w:tcPr>
            <w:tcW w:w="284" w:type="dxa"/>
            <w:shd w:val="clear" w:color="auto" w:fill="FFFFFF"/>
            <w:vAlign w:val="bottom"/>
          </w:tcPr>
          <w:p w:rsidR="00126D96" w:rsidRPr="00446B06" w:rsidRDefault="00126D96" w:rsidP="00B8497F">
            <w:pPr>
              <w:suppressAutoHyphens/>
              <w:spacing w:after="0" w:line="100" w:lineRule="atLeast"/>
              <w:ind w:firstLine="6507"/>
              <w:jc w:val="center"/>
              <w:rPr>
                <w:rFonts w:ascii="Calibri" w:eastAsia="DejaVu Sans" w:hAnsi="Calibri" w:cs="Calibri"/>
                <w:color w:val="00000A"/>
              </w:rPr>
            </w:pPr>
          </w:p>
        </w:tc>
        <w:tc>
          <w:tcPr>
            <w:tcW w:w="1340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bottom"/>
          </w:tcPr>
          <w:p w:rsidR="00126D96" w:rsidRPr="00446B06" w:rsidRDefault="00126D96" w:rsidP="00BF02B5">
            <w:pPr>
              <w:suppressAutoHyphens/>
              <w:spacing w:after="0" w:line="100" w:lineRule="atLeast"/>
              <w:ind w:firstLine="6507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6</w:t>
            </w: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05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9575" w:type="dxa"/>
            <w:tcBorders>
              <w:bottom w:val="single" w:sz="4" w:space="0" w:color="auto"/>
              <w:right w:val="single" w:sz="4" w:space="0" w:color="00000A"/>
            </w:tcBorders>
            <w:shd w:val="clear" w:color="auto" w:fill="FFFFFF"/>
            <w:vAlign w:val="center"/>
          </w:tcPr>
          <w:p w:rsidR="00126D96" w:rsidRPr="00446B06" w:rsidRDefault="00126D96" w:rsidP="00192D10">
            <w:pPr>
              <w:suppressAutoHyphens/>
              <w:spacing w:after="0" w:line="100" w:lineRule="atLeast"/>
              <w:rPr>
                <w:rFonts w:ascii="Times New Roman" w:eastAsia="DejaVu Sans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DejaVu Sans" w:hAnsi="Times New Roman" w:cs="Times New Roman"/>
                <w:color w:val="00000A"/>
                <w:sz w:val="24"/>
                <w:szCs w:val="24"/>
              </w:rPr>
              <w:t>Мероприятия в области коммунального хозяйства</w:t>
            </w:r>
          </w:p>
        </w:tc>
      </w:tr>
      <w:tr w:rsidR="00126D96" w:rsidRPr="00446B06" w:rsidTr="00530762">
        <w:trPr>
          <w:trHeight w:val="300"/>
        </w:trPr>
        <w:tc>
          <w:tcPr>
            <w:tcW w:w="284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126D96" w:rsidRPr="00446B06" w:rsidRDefault="00126D96" w:rsidP="00B8497F">
            <w:pPr>
              <w:suppressAutoHyphens/>
              <w:spacing w:after="0" w:line="100" w:lineRule="atLeast"/>
              <w:ind w:firstLine="6507"/>
              <w:jc w:val="center"/>
              <w:rPr>
                <w:rFonts w:ascii="Calibri" w:eastAsia="DejaVu Sans" w:hAnsi="Calibri" w:cs="Calibri"/>
                <w:color w:val="00000A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98" w:type="dxa"/>
            </w:tcMar>
            <w:vAlign w:val="bottom"/>
          </w:tcPr>
          <w:p w:rsidR="00126D96" w:rsidRPr="00446B06" w:rsidRDefault="00126D96" w:rsidP="00496ED1">
            <w:pPr>
              <w:suppressAutoHyphens/>
              <w:spacing w:after="0" w:line="100" w:lineRule="atLeast"/>
              <w:ind w:firstLine="6507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6</w:t>
            </w: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055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6D96" w:rsidRPr="00446B06" w:rsidRDefault="00126D96" w:rsidP="00496ED1">
            <w:pPr>
              <w:suppressAutoHyphens/>
              <w:spacing w:after="0" w:line="100" w:lineRule="atLeast"/>
              <w:rPr>
                <w:rFonts w:ascii="Times New Roman" w:eastAsia="DejaVu Sans" w:hAnsi="Times New Roman" w:cs="Times New Roman"/>
                <w:color w:val="00000A"/>
                <w:sz w:val="24"/>
                <w:szCs w:val="24"/>
              </w:rPr>
            </w:pPr>
            <w:r w:rsidRPr="00446B06">
              <w:rPr>
                <w:rFonts w:ascii="Times New Roman" w:eastAsia="DejaVu Sans" w:hAnsi="Times New Roman" w:cs="Times New Roman"/>
                <w:color w:val="00000A"/>
                <w:sz w:val="24"/>
                <w:szCs w:val="24"/>
              </w:rPr>
              <w:t>Расходы на содействие развитию малого и среднего предпринимательства</w:t>
            </w:r>
          </w:p>
        </w:tc>
      </w:tr>
      <w:tr w:rsidR="00126D96" w:rsidRPr="00446B06" w:rsidTr="00512697">
        <w:trPr>
          <w:trHeight w:val="300"/>
        </w:trPr>
        <w:tc>
          <w:tcPr>
            <w:tcW w:w="284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126D96" w:rsidRPr="00446B06" w:rsidRDefault="00126D96" w:rsidP="00B8497F">
            <w:pPr>
              <w:suppressAutoHyphens/>
              <w:spacing w:after="0" w:line="100" w:lineRule="atLeast"/>
              <w:ind w:firstLine="6507"/>
              <w:jc w:val="center"/>
              <w:rPr>
                <w:rFonts w:ascii="Calibri" w:eastAsia="DejaVu Sans" w:hAnsi="Calibri" w:cs="Calibri"/>
                <w:color w:val="00000A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98" w:type="dxa"/>
            </w:tcMar>
            <w:vAlign w:val="bottom"/>
          </w:tcPr>
          <w:p w:rsidR="00126D96" w:rsidRPr="00446B06" w:rsidRDefault="00126D96" w:rsidP="00E36542">
            <w:pPr>
              <w:suppressAutoHyphens/>
              <w:spacing w:after="0" w:line="100" w:lineRule="atLeast"/>
              <w:ind w:firstLine="6507"/>
              <w:jc w:val="center"/>
              <w:rPr>
                <w:rFonts w:ascii="Times New Roman" w:eastAsia="DejaVu Sans" w:hAnsi="Times New Roman" w:cs="Times New Roman"/>
                <w:color w:val="00000A"/>
                <w:sz w:val="24"/>
                <w:szCs w:val="24"/>
              </w:rPr>
            </w:pP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6</w:t>
            </w: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056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26D96" w:rsidRPr="00446B06" w:rsidRDefault="00126D96" w:rsidP="00192D10">
            <w:pPr>
              <w:suppressAutoHyphens/>
              <w:spacing w:after="0" w:line="100" w:lineRule="atLeast"/>
              <w:rPr>
                <w:rFonts w:ascii="Times New Roman" w:eastAsia="DejaVu Sans" w:hAnsi="Times New Roman" w:cs="Times New Roman"/>
                <w:color w:val="00000A"/>
                <w:sz w:val="24"/>
                <w:szCs w:val="24"/>
              </w:rPr>
            </w:pP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Расходы на уличное освещение территории города</w:t>
            </w:r>
          </w:p>
        </w:tc>
      </w:tr>
      <w:tr w:rsidR="00126D96" w:rsidRPr="00446B06" w:rsidTr="00512697">
        <w:trPr>
          <w:trHeight w:val="555"/>
        </w:trPr>
        <w:tc>
          <w:tcPr>
            <w:tcW w:w="284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126D96" w:rsidRPr="00446B06" w:rsidRDefault="00126D96" w:rsidP="00B8497F">
            <w:pPr>
              <w:suppressAutoHyphens/>
              <w:spacing w:after="0" w:line="100" w:lineRule="atLeast"/>
              <w:ind w:firstLine="6507"/>
              <w:jc w:val="center"/>
              <w:rPr>
                <w:rFonts w:ascii="Calibri" w:eastAsia="DejaVu Sans" w:hAnsi="Calibri" w:cs="Calibri"/>
                <w:color w:val="00000A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98" w:type="dxa"/>
            </w:tcMar>
            <w:vAlign w:val="bottom"/>
          </w:tcPr>
          <w:p w:rsidR="00126D96" w:rsidRDefault="00126D96" w:rsidP="00031356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</w:p>
          <w:p w:rsidR="00126D96" w:rsidRDefault="00126D96" w:rsidP="00031356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6</w:t>
            </w: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057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0</w:t>
            </w:r>
          </w:p>
          <w:p w:rsidR="00126D96" w:rsidRPr="00446B06" w:rsidRDefault="00126D96" w:rsidP="00031356">
            <w:pPr>
              <w:suppressAutoHyphens/>
              <w:spacing w:after="0" w:line="100" w:lineRule="atLeast"/>
              <w:ind w:firstLine="6507"/>
              <w:jc w:val="center"/>
              <w:rPr>
                <w:rFonts w:ascii="Times New Roman" w:eastAsia="DejaVu Sans" w:hAnsi="Times New Roman" w:cs="Times New Roman"/>
                <w:b/>
                <w:color w:val="00000A"/>
                <w:sz w:val="24"/>
                <w:szCs w:val="24"/>
              </w:rPr>
            </w:pPr>
            <w:r w:rsidRPr="00446B06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9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26D96" w:rsidRDefault="00126D96" w:rsidP="00D0341C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</w:pP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Расходы на озеленение территории города</w:t>
            </w:r>
          </w:p>
          <w:p w:rsidR="00126D96" w:rsidRPr="00446B06" w:rsidRDefault="00126D96" w:rsidP="00503006">
            <w:pPr>
              <w:suppressAutoHyphens/>
              <w:spacing w:after="0" w:line="100" w:lineRule="atLeast"/>
              <w:jc w:val="center"/>
              <w:rPr>
                <w:rFonts w:ascii="Times New Roman" w:eastAsia="DejaVu Sans" w:hAnsi="Times New Roman" w:cs="Times New Roman"/>
                <w:b/>
                <w:color w:val="00000A"/>
                <w:sz w:val="24"/>
                <w:szCs w:val="24"/>
              </w:rPr>
            </w:pPr>
          </w:p>
        </w:tc>
      </w:tr>
      <w:tr w:rsidR="00126D96" w:rsidRPr="00446B06" w:rsidTr="00D0341C">
        <w:trPr>
          <w:trHeight w:val="300"/>
        </w:trPr>
        <w:tc>
          <w:tcPr>
            <w:tcW w:w="284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126D96" w:rsidRPr="00446B06" w:rsidRDefault="00126D96" w:rsidP="00B8497F">
            <w:pPr>
              <w:suppressAutoHyphens/>
              <w:spacing w:after="0" w:line="100" w:lineRule="atLeast"/>
              <w:ind w:firstLine="6507"/>
              <w:jc w:val="center"/>
              <w:rPr>
                <w:rFonts w:ascii="Calibri" w:eastAsia="DejaVu Sans" w:hAnsi="Calibri" w:cs="Calibri"/>
                <w:color w:val="00000A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98" w:type="dxa"/>
            </w:tcMar>
            <w:vAlign w:val="bottom"/>
          </w:tcPr>
          <w:p w:rsidR="00126D96" w:rsidRPr="00446B06" w:rsidRDefault="00126D96" w:rsidP="00E36542">
            <w:pPr>
              <w:suppressAutoHyphens/>
              <w:spacing w:after="0" w:line="100" w:lineRule="atLeast"/>
              <w:ind w:firstLine="6507"/>
              <w:jc w:val="center"/>
              <w:rPr>
                <w:rFonts w:ascii="Times New Roman" w:eastAsia="DejaVu Sans" w:hAnsi="Times New Roman" w:cs="Times New Roman"/>
                <w:color w:val="00000A"/>
                <w:sz w:val="24"/>
                <w:szCs w:val="24"/>
              </w:rPr>
            </w:pP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6</w:t>
            </w: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058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6D96" w:rsidRPr="00446B06" w:rsidRDefault="00126D96" w:rsidP="00192D10">
            <w:pPr>
              <w:suppressAutoHyphens/>
              <w:spacing w:after="0" w:line="100" w:lineRule="atLeast"/>
              <w:rPr>
                <w:rFonts w:ascii="Times New Roman" w:eastAsia="DejaVu Sans" w:hAnsi="Times New Roman" w:cs="Times New Roman"/>
                <w:color w:val="00000A"/>
                <w:sz w:val="24"/>
                <w:szCs w:val="24"/>
              </w:rPr>
            </w:pP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Расходы на организацию и содержание мест захоронения</w:t>
            </w:r>
          </w:p>
        </w:tc>
      </w:tr>
      <w:tr w:rsidR="00126D96" w:rsidRPr="00446B06" w:rsidTr="005D5D02">
        <w:trPr>
          <w:trHeight w:val="300"/>
        </w:trPr>
        <w:tc>
          <w:tcPr>
            <w:tcW w:w="284" w:type="dxa"/>
            <w:shd w:val="clear" w:color="auto" w:fill="FFFFFF"/>
            <w:vAlign w:val="bottom"/>
          </w:tcPr>
          <w:p w:rsidR="00126D96" w:rsidRPr="00446B06" w:rsidRDefault="00126D96" w:rsidP="00B8497F">
            <w:pPr>
              <w:suppressAutoHyphens/>
              <w:spacing w:after="0" w:line="100" w:lineRule="atLeast"/>
              <w:ind w:firstLine="6507"/>
              <w:jc w:val="center"/>
              <w:rPr>
                <w:rFonts w:ascii="Calibri" w:eastAsia="DejaVu Sans" w:hAnsi="Calibri" w:cs="Calibri"/>
                <w:color w:val="00000A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bottom"/>
          </w:tcPr>
          <w:p w:rsidR="00126D96" w:rsidRPr="00446B06" w:rsidRDefault="00126D96" w:rsidP="00E36542">
            <w:pPr>
              <w:suppressAutoHyphens/>
              <w:spacing w:after="0" w:line="100" w:lineRule="atLeast"/>
              <w:ind w:firstLine="6507"/>
              <w:jc w:val="center"/>
              <w:rPr>
                <w:rFonts w:ascii="Times New Roman" w:eastAsia="DejaVu Sans" w:hAnsi="Times New Roman" w:cs="Times New Roman"/>
                <w:color w:val="00000A"/>
                <w:sz w:val="24"/>
                <w:szCs w:val="24"/>
              </w:rPr>
            </w:pP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6</w:t>
            </w: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059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575" w:type="dxa"/>
            <w:tcBorders>
              <w:top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26D96" w:rsidRPr="00446B06" w:rsidRDefault="00126D96" w:rsidP="00192D10">
            <w:pPr>
              <w:suppressAutoHyphens/>
              <w:spacing w:after="0" w:line="100" w:lineRule="atLeast"/>
              <w:rPr>
                <w:rFonts w:ascii="Times New Roman" w:eastAsia="DejaVu Sans" w:hAnsi="Times New Roman" w:cs="Times New Roman"/>
                <w:color w:val="00000A"/>
                <w:sz w:val="24"/>
                <w:szCs w:val="24"/>
              </w:rPr>
            </w:pP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Прочие мероприятия по благоустройству  территории города</w:t>
            </w:r>
          </w:p>
        </w:tc>
      </w:tr>
      <w:tr w:rsidR="00126D96" w:rsidRPr="00446B06" w:rsidTr="005D5D02">
        <w:trPr>
          <w:trHeight w:val="321"/>
        </w:trPr>
        <w:tc>
          <w:tcPr>
            <w:tcW w:w="284" w:type="dxa"/>
            <w:shd w:val="clear" w:color="auto" w:fill="FFFFFF"/>
            <w:vAlign w:val="bottom"/>
          </w:tcPr>
          <w:p w:rsidR="00126D96" w:rsidRPr="00446B06" w:rsidRDefault="00126D96" w:rsidP="00B8497F">
            <w:pPr>
              <w:suppressAutoHyphens/>
              <w:spacing w:after="0" w:line="100" w:lineRule="atLeast"/>
              <w:ind w:firstLine="6507"/>
              <w:jc w:val="center"/>
              <w:rPr>
                <w:rFonts w:ascii="Calibri" w:eastAsia="DejaVu Sans" w:hAnsi="Calibri" w:cs="Calibri"/>
                <w:color w:val="00000A"/>
              </w:rPr>
            </w:pPr>
          </w:p>
        </w:tc>
        <w:tc>
          <w:tcPr>
            <w:tcW w:w="13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bottom"/>
          </w:tcPr>
          <w:p w:rsidR="00126D96" w:rsidRPr="00446B06" w:rsidRDefault="00126D96" w:rsidP="00E36542">
            <w:pPr>
              <w:suppressAutoHyphens/>
              <w:spacing w:after="0" w:line="100" w:lineRule="atLeast"/>
              <w:ind w:firstLine="6507"/>
              <w:jc w:val="center"/>
              <w:rPr>
                <w:rFonts w:ascii="Times New Roman" w:eastAsia="DejaVu Sans" w:hAnsi="Times New Roman" w:cs="Times New Roman"/>
                <w:color w:val="00000A"/>
                <w:sz w:val="24"/>
                <w:szCs w:val="24"/>
              </w:rPr>
            </w:pP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6</w:t>
            </w: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060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57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26D96" w:rsidRPr="00446B06" w:rsidRDefault="00126D96" w:rsidP="00192D10">
            <w:pPr>
              <w:suppressAutoHyphens/>
              <w:spacing w:after="0" w:line="100" w:lineRule="atLeast"/>
              <w:rPr>
                <w:rFonts w:ascii="Times New Roman" w:eastAsia="DejaVu Sans" w:hAnsi="Times New Roman" w:cs="Times New Roman"/>
                <w:color w:val="00000A"/>
                <w:sz w:val="24"/>
                <w:szCs w:val="24"/>
              </w:rPr>
            </w:pP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Мероприятия по благоустройству дворовых (придомовых) территорий</w:t>
            </w:r>
          </w:p>
        </w:tc>
      </w:tr>
      <w:tr w:rsidR="00126D96" w:rsidRPr="00446B06" w:rsidTr="005D5D02">
        <w:trPr>
          <w:trHeight w:val="488"/>
        </w:trPr>
        <w:tc>
          <w:tcPr>
            <w:tcW w:w="284" w:type="dxa"/>
            <w:shd w:val="clear" w:color="auto" w:fill="FFFFFF"/>
            <w:vAlign w:val="bottom"/>
          </w:tcPr>
          <w:p w:rsidR="00126D96" w:rsidRPr="00446B06" w:rsidRDefault="00126D96" w:rsidP="00B8497F">
            <w:pPr>
              <w:suppressAutoHyphens/>
              <w:spacing w:after="0" w:line="100" w:lineRule="atLeast"/>
              <w:ind w:firstLine="6507"/>
              <w:jc w:val="center"/>
              <w:rPr>
                <w:rFonts w:ascii="Calibri" w:eastAsia="DejaVu Sans" w:hAnsi="Calibri" w:cs="Calibri"/>
                <w:color w:val="00000A"/>
              </w:rPr>
            </w:pPr>
          </w:p>
        </w:tc>
        <w:tc>
          <w:tcPr>
            <w:tcW w:w="13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bottom"/>
          </w:tcPr>
          <w:p w:rsidR="00126D96" w:rsidRPr="00446B06" w:rsidRDefault="00126D96" w:rsidP="00E36542">
            <w:pPr>
              <w:suppressAutoHyphens/>
              <w:spacing w:after="0" w:line="100" w:lineRule="atLeast"/>
              <w:ind w:firstLine="6507"/>
              <w:jc w:val="center"/>
              <w:rPr>
                <w:rFonts w:ascii="Times New Roman" w:eastAsia="DejaVu Sans" w:hAnsi="Times New Roman" w:cs="Times New Roman"/>
                <w:color w:val="00000A"/>
                <w:sz w:val="24"/>
                <w:szCs w:val="24"/>
              </w:rPr>
            </w:pP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6</w:t>
            </w: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061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57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26D96" w:rsidRPr="00446B06" w:rsidRDefault="00126D96" w:rsidP="00192D10">
            <w:pPr>
              <w:suppressAutoHyphens/>
              <w:spacing w:after="0" w:line="100" w:lineRule="atLeast"/>
              <w:rPr>
                <w:rFonts w:ascii="Times New Roman" w:eastAsia="DejaVu Sans" w:hAnsi="Times New Roman" w:cs="Times New Roman"/>
                <w:color w:val="00000A"/>
                <w:sz w:val="24"/>
                <w:szCs w:val="24"/>
              </w:rPr>
            </w:pP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Субсидии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и гранты</w:t>
            </w: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общественным объединениям и социально ориентированным некоммерческим организациям</w:t>
            </w:r>
          </w:p>
        </w:tc>
      </w:tr>
      <w:tr w:rsidR="00126D96" w:rsidRPr="00446B06" w:rsidTr="005D5D02">
        <w:trPr>
          <w:trHeight w:val="779"/>
        </w:trPr>
        <w:tc>
          <w:tcPr>
            <w:tcW w:w="284" w:type="dxa"/>
            <w:shd w:val="clear" w:color="auto" w:fill="FFFFFF"/>
            <w:vAlign w:val="bottom"/>
          </w:tcPr>
          <w:p w:rsidR="00126D96" w:rsidRPr="00446B06" w:rsidRDefault="00126D96" w:rsidP="00B8497F">
            <w:pPr>
              <w:suppressAutoHyphens/>
              <w:spacing w:after="0" w:line="100" w:lineRule="atLeast"/>
              <w:ind w:firstLine="6507"/>
              <w:jc w:val="center"/>
              <w:rPr>
                <w:rFonts w:ascii="Calibri" w:eastAsia="DejaVu Sans" w:hAnsi="Calibri" w:cs="Calibri"/>
                <w:color w:val="00000A"/>
              </w:rPr>
            </w:pPr>
          </w:p>
        </w:tc>
        <w:tc>
          <w:tcPr>
            <w:tcW w:w="13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bottom"/>
          </w:tcPr>
          <w:p w:rsidR="00126D96" w:rsidRPr="00446B06" w:rsidRDefault="00126D96" w:rsidP="00E36542">
            <w:pPr>
              <w:suppressAutoHyphens/>
              <w:spacing w:after="0" w:line="100" w:lineRule="atLeast"/>
              <w:ind w:firstLine="6507"/>
              <w:jc w:val="center"/>
              <w:rPr>
                <w:rFonts w:ascii="Times New Roman" w:eastAsia="DejaVu Sans" w:hAnsi="Times New Roman" w:cs="Times New Roman"/>
                <w:color w:val="00000A"/>
                <w:sz w:val="24"/>
                <w:szCs w:val="24"/>
              </w:rPr>
            </w:pP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6</w:t>
            </w: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062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57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26D96" w:rsidRPr="00446B06" w:rsidRDefault="00126D96" w:rsidP="00192D10">
            <w:pPr>
              <w:suppressAutoHyphens/>
              <w:spacing w:after="0" w:line="100" w:lineRule="atLeast"/>
              <w:rPr>
                <w:rFonts w:ascii="Times New Roman" w:eastAsia="DejaVu Sans" w:hAnsi="Times New Roman" w:cs="Times New Roman"/>
                <w:color w:val="00000A"/>
                <w:sz w:val="24"/>
                <w:szCs w:val="24"/>
              </w:rPr>
            </w:pP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Возмещение расходов, связанных с предоставлением скидки по оплате за содержание и ремонт жилого помещения старшим по домам, председателям СМКД, ТСЖ, ЖСК  </w:t>
            </w:r>
          </w:p>
        </w:tc>
      </w:tr>
      <w:tr w:rsidR="00126D96" w:rsidRPr="00446B06" w:rsidTr="005D5D02">
        <w:trPr>
          <w:trHeight w:val="300"/>
        </w:trPr>
        <w:tc>
          <w:tcPr>
            <w:tcW w:w="284" w:type="dxa"/>
            <w:shd w:val="clear" w:color="auto" w:fill="FFFFFF"/>
            <w:vAlign w:val="bottom"/>
          </w:tcPr>
          <w:p w:rsidR="00126D96" w:rsidRPr="00446B06" w:rsidRDefault="00126D96" w:rsidP="00B8497F">
            <w:pPr>
              <w:suppressAutoHyphens/>
              <w:spacing w:after="0" w:line="100" w:lineRule="atLeast"/>
              <w:ind w:firstLine="6507"/>
              <w:jc w:val="center"/>
              <w:rPr>
                <w:rFonts w:ascii="Calibri" w:eastAsia="DejaVu Sans" w:hAnsi="Calibri" w:cs="Calibri"/>
                <w:color w:val="00000A"/>
              </w:rPr>
            </w:pPr>
          </w:p>
        </w:tc>
        <w:tc>
          <w:tcPr>
            <w:tcW w:w="13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bottom"/>
          </w:tcPr>
          <w:p w:rsidR="00126D96" w:rsidRPr="00446B06" w:rsidRDefault="00126D96" w:rsidP="00E36542">
            <w:pPr>
              <w:suppressAutoHyphens/>
              <w:spacing w:after="0" w:line="100" w:lineRule="atLeast"/>
              <w:ind w:firstLine="6507"/>
              <w:jc w:val="center"/>
              <w:rPr>
                <w:rFonts w:ascii="Times New Roman" w:eastAsia="DejaVu Sans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6</w:t>
            </w: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6063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57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26D96" w:rsidRPr="00446B06" w:rsidRDefault="00126D96" w:rsidP="00192D10">
            <w:pPr>
              <w:suppressAutoHyphens/>
              <w:spacing w:after="0" w:line="100" w:lineRule="atLeast"/>
              <w:rPr>
                <w:rFonts w:ascii="Times New Roman" w:eastAsia="DejaVu Sans" w:hAnsi="Times New Roman" w:cs="Times New Roman"/>
                <w:color w:val="00000A"/>
                <w:sz w:val="24"/>
                <w:szCs w:val="24"/>
              </w:rPr>
            </w:pP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Реализация мероприятий подпрограммы "Кадры"</w:t>
            </w:r>
          </w:p>
        </w:tc>
      </w:tr>
      <w:tr w:rsidR="00126D96" w:rsidRPr="00446B06" w:rsidTr="005D5D02">
        <w:trPr>
          <w:trHeight w:val="600"/>
        </w:trPr>
        <w:tc>
          <w:tcPr>
            <w:tcW w:w="284" w:type="dxa"/>
            <w:shd w:val="clear" w:color="auto" w:fill="FFFFFF"/>
            <w:vAlign w:val="bottom"/>
          </w:tcPr>
          <w:p w:rsidR="00126D96" w:rsidRPr="00446B06" w:rsidRDefault="00126D96" w:rsidP="00B8497F">
            <w:pPr>
              <w:suppressAutoHyphens/>
              <w:spacing w:after="0" w:line="100" w:lineRule="atLeast"/>
              <w:ind w:firstLine="6507"/>
              <w:jc w:val="center"/>
              <w:rPr>
                <w:rFonts w:ascii="Calibri" w:eastAsia="DejaVu Sans" w:hAnsi="Calibri" w:cs="Calibri"/>
                <w:color w:val="00000A"/>
              </w:rPr>
            </w:pPr>
          </w:p>
        </w:tc>
        <w:tc>
          <w:tcPr>
            <w:tcW w:w="13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bottom"/>
          </w:tcPr>
          <w:p w:rsidR="00126D96" w:rsidRPr="00446B06" w:rsidRDefault="00126D96" w:rsidP="00E36542">
            <w:pPr>
              <w:suppressAutoHyphens/>
              <w:spacing w:after="0" w:line="100" w:lineRule="atLeast"/>
              <w:ind w:firstLine="6507"/>
              <w:jc w:val="center"/>
              <w:rPr>
                <w:rFonts w:ascii="Times New Roman" w:eastAsia="DejaVu Sans" w:hAnsi="Times New Roman" w:cs="Times New Roman"/>
                <w:color w:val="00000A"/>
                <w:sz w:val="24"/>
                <w:szCs w:val="24"/>
              </w:rPr>
            </w:pP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6</w:t>
            </w: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064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57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26D96" w:rsidRPr="00446B06" w:rsidRDefault="00126D96" w:rsidP="00192D10">
            <w:pPr>
              <w:suppressAutoHyphens/>
              <w:spacing w:after="0" w:line="100" w:lineRule="atLeast"/>
              <w:rPr>
                <w:rFonts w:ascii="Times New Roman" w:eastAsia="DejaVu Sans" w:hAnsi="Times New Roman" w:cs="Times New Roman"/>
                <w:color w:val="00000A"/>
                <w:sz w:val="24"/>
                <w:szCs w:val="24"/>
              </w:rPr>
            </w:pP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Реализация мероприятий подпрограммы "Развитие муниципальной информационной системы"</w:t>
            </w:r>
          </w:p>
        </w:tc>
      </w:tr>
      <w:tr w:rsidR="00126D96" w:rsidRPr="00446B06" w:rsidTr="005D5D02">
        <w:trPr>
          <w:trHeight w:val="600"/>
        </w:trPr>
        <w:tc>
          <w:tcPr>
            <w:tcW w:w="284" w:type="dxa"/>
            <w:shd w:val="clear" w:color="auto" w:fill="FFFFFF"/>
            <w:vAlign w:val="bottom"/>
          </w:tcPr>
          <w:p w:rsidR="00126D96" w:rsidRPr="00446B06" w:rsidRDefault="00126D96" w:rsidP="00B8497F">
            <w:pPr>
              <w:suppressAutoHyphens/>
              <w:spacing w:after="0" w:line="100" w:lineRule="atLeast"/>
              <w:ind w:firstLine="6507"/>
              <w:jc w:val="center"/>
              <w:rPr>
                <w:rFonts w:ascii="Calibri" w:eastAsia="DejaVu Sans" w:hAnsi="Calibri" w:cs="Calibri"/>
                <w:color w:val="00000A"/>
              </w:rPr>
            </w:pPr>
          </w:p>
        </w:tc>
        <w:tc>
          <w:tcPr>
            <w:tcW w:w="13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bottom"/>
          </w:tcPr>
          <w:p w:rsidR="00126D96" w:rsidRPr="00446B06" w:rsidRDefault="00126D96" w:rsidP="00E36542">
            <w:pPr>
              <w:suppressAutoHyphens/>
              <w:spacing w:after="0" w:line="100" w:lineRule="atLeast"/>
              <w:ind w:firstLine="6507"/>
              <w:jc w:val="center"/>
              <w:rPr>
                <w:rFonts w:ascii="Times New Roman" w:eastAsia="DejaVu Sans" w:hAnsi="Times New Roman" w:cs="Times New Roman"/>
                <w:color w:val="00000A"/>
                <w:sz w:val="24"/>
                <w:szCs w:val="24"/>
              </w:rPr>
            </w:pP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6</w:t>
            </w: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066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57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26D96" w:rsidRPr="00446B06" w:rsidRDefault="00126D96" w:rsidP="006B2C30">
            <w:pPr>
              <w:suppressAutoHyphens/>
              <w:spacing w:after="0" w:line="100" w:lineRule="atLeast"/>
              <w:rPr>
                <w:rFonts w:ascii="Times New Roman" w:eastAsia="DejaVu Sans" w:hAnsi="Times New Roman" w:cs="Times New Roman"/>
                <w:color w:val="00000A"/>
                <w:sz w:val="24"/>
                <w:szCs w:val="24"/>
              </w:rPr>
            </w:pP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Строительство и реконструкция автомобильных дорог </w:t>
            </w:r>
          </w:p>
        </w:tc>
      </w:tr>
      <w:tr w:rsidR="00126D96" w:rsidRPr="00446B06" w:rsidTr="005D5D02">
        <w:trPr>
          <w:trHeight w:val="300"/>
        </w:trPr>
        <w:tc>
          <w:tcPr>
            <w:tcW w:w="284" w:type="dxa"/>
            <w:shd w:val="clear" w:color="auto" w:fill="FFFFFF"/>
            <w:vAlign w:val="bottom"/>
          </w:tcPr>
          <w:p w:rsidR="00126D96" w:rsidRPr="00446B06" w:rsidRDefault="00126D96" w:rsidP="00B8497F">
            <w:pPr>
              <w:suppressAutoHyphens/>
              <w:spacing w:after="0" w:line="100" w:lineRule="atLeast"/>
              <w:ind w:firstLine="6507"/>
              <w:jc w:val="center"/>
              <w:rPr>
                <w:rFonts w:ascii="Calibri" w:eastAsia="DejaVu Sans" w:hAnsi="Calibri" w:cs="Calibri"/>
                <w:color w:val="00000A"/>
              </w:rPr>
            </w:pPr>
          </w:p>
        </w:tc>
        <w:tc>
          <w:tcPr>
            <w:tcW w:w="13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bottom"/>
          </w:tcPr>
          <w:p w:rsidR="00126D96" w:rsidRPr="00446B06" w:rsidRDefault="00126D96" w:rsidP="00E36542">
            <w:pPr>
              <w:suppressAutoHyphens/>
              <w:spacing w:after="0" w:line="100" w:lineRule="atLeast"/>
              <w:ind w:firstLine="6507"/>
              <w:jc w:val="center"/>
              <w:rPr>
                <w:rFonts w:ascii="Times New Roman" w:eastAsia="DejaVu Sans" w:hAnsi="Times New Roman" w:cs="Times New Roman"/>
                <w:color w:val="00000A"/>
                <w:sz w:val="24"/>
                <w:szCs w:val="24"/>
              </w:rPr>
            </w:pP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6</w:t>
            </w: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067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57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26D96" w:rsidRPr="00446B06" w:rsidRDefault="00126D96" w:rsidP="00192D10">
            <w:pPr>
              <w:suppressAutoHyphens/>
              <w:spacing w:after="0" w:line="100" w:lineRule="atLeast"/>
              <w:rPr>
                <w:rFonts w:ascii="Times New Roman" w:eastAsia="DejaVu Sans" w:hAnsi="Times New Roman" w:cs="Times New Roman"/>
                <w:color w:val="00000A"/>
                <w:sz w:val="24"/>
                <w:szCs w:val="24"/>
              </w:rPr>
            </w:pP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Капитальный ремонт, ремонт и содержание автомобильных дорог </w:t>
            </w:r>
          </w:p>
        </w:tc>
      </w:tr>
      <w:tr w:rsidR="00126D96" w:rsidRPr="00446B06" w:rsidTr="005D5D02">
        <w:trPr>
          <w:trHeight w:val="426"/>
        </w:trPr>
        <w:tc>
          <w:tcPr>
            <w:tcW w:w="284" w:type="dxa"/>
            <w:shd w:val="clear" w:color="auto" w:fill="FFFFFF"/>
            <w:vAlign w:val="bottom"/>
          </w:tcPr>
          <w:p w:rsidR="00126D96" w:rsidRPr="00446B06" w:rsidRDefault="00126D96" w:rsidP="00B8497F">
            <w:pPr>
              <w:suppressAutoHyphens/>
              <w:spacing w:after="0" w:line="100" w:lineRule="atLeast"/>
              <w:ind w:firstLine="6507"/>
              <w:jc w:val="center"/>
              <w:rPr>
                <w:rFonts w:ascii="Calibri" w:eastAsia="DejaVu Sans" w:hAnsi="Calibri" w:cs="Calibri"/>
                <w:color w:val="00000A"/>
              </w:rPr>
            </w:pPr>
          </w:p>
        </w:tc>
        <w:tc>
          <w:tcPr>
            <w:tcW w:w="13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bottom"/>
          </w:tcPr>
          <w:p w:rsidR="00126D96" w:rsidRPr="00446B06" w:rsidRDefault="00126D96" w:rsidP="00E36542">
            <w:pPr>
              <w:suppressAutoHyphens/>
              <w:spacing w:after="0" w:line="100" w:lineRule="atLeast"/>
              <w:ind w:firstLine="6507"/>
              <w:jc w:val="center"/>
              <w:rPr>
                <w:rFonts w:ascii="Times New Roman" w:eastAsia="DejaVu Sans" w:hAnsi="Times New Roman" w:cs="Times New Roman"/>
                <w:color w:val="00000A"/>
                <w:sz w:val="24"/>
                <w:szCs w:val="24"/>
              </w:rPr>
            </w:pP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6</w:t>
            </w: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068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57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26D96" w:rsidRPr="00446B06" w:rsidRDefault="00126D96" w:rsidP="00192D10">
            <w:pPr>
              <w:suppressAutoHyphens/>
              <w:spacing w:after="0" w:line="100" w:lineRule="atLeast"/>
              <w:rPr>
                <w:rFonts w:ascii="Times New Roman" w:eastAsia="DejaVu Sans" w:hAnsi="Times New Roman" w:cs="Times New Roman"/>
                <w:color w:val="00000A"/>
                <w:sz w:val="24"/>
                <w:szCs w:val="24"/>
              </w:rPr>
            </w:pP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Мероприятия по повышению безопасности дорожного движения</w:t>
            </w:r>
          </w:p>
        </w:tc>
      </w:tr>
      <w:tr w:rsidR="00126D96" w:rsidRPr="00446B06" w:rsidTr="005D5D02">
        <w:trPr>
          <w:trHeight w:val="300"/>
        </w:trPr>
        <w:tc>
          <w:tcPr>
            <w:tcW w:w="284" w:type="dxa"/>
            <w:shd w:val="clear" w:color="auto" w:fill="FFFFFF"/>
            <w:vAlign w:val="bottom"/>
          </w:tcPr>
          <w:p w:rsidR="00126D96" w:rsidRPr="00446B06" w:rsidRDefault="00126D96" w:rsidP="00B8497F">
            <w:pPr>
              <w:suppressAutoHyphens/>
              <w:spacing w:after="0" w:line="100" w:lineRule="atLeast"/>
              <w:ind w:firstLine="6507"/>
              <w:jc w:val="center"/>
              <w:rPr>
                <w:rFonts w:ascii="Calibri" w:eastAsia="DejaVu Sans" w:hAnsi="Calibri" w:cs="Calibri"/>
                <w:color w:val="00000A"/>
              </w:rPr>
            </w:pPr>
          </w:p>
        </w:tc>
        <w:tc>
          <w:tcPr>
            <w:tcW w:w="13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bottom"/>
          </w:tcPr>
          <w:p w:rsidR="00126D96" w:rsidRPr="00446B06" w:rsidRDefault="00126D96" w:rsidP="00E36542">
            <w:pPr>
              <w:suppressAutoHyphens/>
              <w:spacing w:after="0" w:line="100" w:lineRule="atLeast"/>
              <w:ind w:firstLine="6507"/>
              <w:jc w:val="center"/>
              <w:rPr>
                <w:rFonts w:ascii="Times New Roman" w:eastAsia="DejaVu Sans" w:hAnsi="Times New Roman" w:cs="Times New Roman"/>
                <w:color w:val="00000A"/>
                <w:sz w:val="24"/>
                <w:szCs w:val="24"/>
              </w:rPr>
            </w:pP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6</w:t>
            </w: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070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575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FFFFFF"/>
            <w:vAlign w:val="center"/>
          </w:tcPr>
          <w:p w:rsidR="00126D96" w:rsidRPr="00446B06" w:rsidRDefault="00126D96" w:rsidP="00192D10">
            <w:pPr>
              <w:suppressAutoHyphens/>
              <w:spacing w:after="0" w:line="100" w:lineRule="atLeast"/>
              <w:rPr>
                <w:rFonts w:ascii="Times New Roman" w:eastAsia="DejaVu Sans" w:hAnsi="Times New Roman" w:cs="Times New Roman"/>
                <w:color w:val="00000A"/>
                <w:sz w:val="24"/>
                <w:szCs w:val="24"/>
              </w:rPr>
            </w:pP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Мероприятия по повышению </w:t>
            </w:r>
            <w:proofErr w:type="spellStart"/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энергоэффективности</w:t>
            </w:r>
            <w:proofErr w:type="spellEnd"/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и энергосбережению</w:t>
            </w:r>
          </w:p>
        </w:tc>
      </w:tr>
      <w:tr w:rsidR="00126D96" w:rsidRPr="00446B06" w:rsidTr="005D5D02">
        <w:trPr>
          <w:trHeight w:val="300"/>
        </w:trPr>
        <w:tc>
          <w:tcPr>
            <w:tcW w:w="284" w:type="dxa"/>
            <w:shd w:val="clear" w:color="auto" w:fill="FFFFFF"/>
            <w:vAlign w:val="bottom"/>
          </w:tcPr>
          <w:p w:rsidR="00126D96" w:rsidRPr="00446B06" w:rsidRDefault="00126D96" w:rsidP="00B8497F">
            <w:pPr>
              <w:suppressAutoHyphens/>
              <w:spacing w:after="0" w:line="100" w:lineRule="atLeast"/>
              <w:ind w:firstLine="6507"/>
              <w:jc w:val="center"/>
              <w:rPr>
                <w:rFonts w:ascii="Calibri" w:eastAsia="DejaVu Sans" w:hAnsi="Calibri" w:cs="Calibri"/>
                <w:color w:val="00000A"/>
              </w:rPr>
            </w:pPr>
          </w:p>
        </w:tc>
        <w:tc>
          <w:tcPr>
            <w:tcW w:w="13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bottom"/>
          </w:tcPr>
          <w:p w:rsidR="00126D96" w:rsidRPr="00446B06" w:rsidRDefault="00126D96" w:rsidP="00E36542">
            <w:pPr>
              <w:suppressAutoHyphens/>
              <w:spacing w:after="0" w:line="100" w:lineRule="atLeast"/>
              <w:ind w:firstLine="6507"/>
              <w:jc w:val="center"/>
              <w:rPr>
                <w:rFonts w:ascii="Times New Roman" w:eastAsia="DejaVu Sans" w:hAnsi="Times New Roman" w:cs="Times New Roman"/>
                <w:color w:val="00000A"/>
                <w:sz w:val="24"/>
                <w:szCs w:val="24"/>
              </w:rPr>
            </w:pP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6</w:t>
            </w: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071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57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26D96" w:rsidRPr="00446B06" w:rsidRDefault="00126D96" w:rsidP="00192D10">
            <w:pPr>
              <w:suppressAutoHyphens/>
              <w:spacing w:after="0" w:line="100" w:lineRule="atLeast"/>
              <w:rPr>
                <w:rFonts w:ascii="Times New Roman" w:eastAsia="DejaVu Sans" w:hAnsi="Times New Roman" w:cs="Times New Roman"/>
                <w:color w:val="00000A"/>
                <w:sz w:val="24"/>
                <w:szCs w:val="24"/>
              </w:rPr>
            </w:pP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Процентные платежи по муниципальному долгу</w:t>
            </w:r>
          </w:p>
        </w:tc>
      </w:tr>
      <w:tr w:rsidR="00126D96" w:rsidRPr="00446B06" w:rsidTr="005D5D02">
        <w:trPr>
          <w:trHeight w:val="300"/>
        </w:trPr>
        <w:tc>
          <w:tcPr>
            <w:tcW w:w="284" w:type="dxa"/>
            <w:shd w:val="clear" w:color="auto" w:fill="FFFFFF"/>
            <w:vAlign w:val="bottom"/>
          </w:tcPr>
          <w:p w:rsidR="00126D96" w:rsidRPr="00446B06" w:rsidRDefault="00126D96" w:rsidP="00B8497F">
            <w:pPr>
              <w:suppressAutoHyphens/>
              <w:spacing w:after="0" w:line="100" w:lineRule="atLeast"/>
              <w:ind w:firstLine="6507"/>
              <w:jc w:val="center"/>
              <w:rPr>
                <w:rFonts w:ascii="Calibri" w:eastAsia="DejaVu Sans" w:hAnsi="Calibri" w:cs="Calibri"/>
                <w:color w:val="00000A"/>
              </w:rPr>
            </w:pPr>
          </w:p>
        </w:tc>
        <w:tc>
          <w:tcPr>
            <w:tcW w:w="13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bottom"/>
          </w:tcPr>
          <w:p w:rsidR="00126D96" w:rsidRPr="00446B06" w:rsidRDefault="00126D96" w:rsidP="00E36542">
            <w:pPr>
              <w:suppressAutoHyphens/>
              <w:spacing w:after="0" w:line="100" w:lineRule="atLeast"/>
              <w:ind w:firstLine="6507"/>
              <w:jc w:val="center"/>
              <w:rPr>
                <w:rFonts w:ascii="Times New Roman" w:eastAsia="DejaVu Sans" w:hAnsi="Times New Roman" w:cs="Times New Roman"/>
                <w:color w:val="00000A"/>
                <w:sz w:val="24"/>
                <w:szCs w:val="24"/>
              </w:rPr>
            </w:pP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6</w:t>
            </w: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072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57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26D96" w:rsidRDefault="00126D96" w:rsidP="00192D10">
            <w:pPr>
              <w:suppressAutoHyphens/>
              <w:spacing w:after="0" w:line="100" w:lineRule="atLeast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</w:rPr>
            </w:pPr>
            <w:r w:rsidRPr="00446B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</w:t>
            </w:r>
            <w:r w:rsidRPr="00446B06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</w:rPr>
              <w:t xml:space="preserve"> по обеспечению бесперебойного функционирования муниципальн</w:t>
            </w:r>
            <w:r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</w:rPr>
              <w:t>ых</w:t>
            </w:r>
            <w:r w:rsidRPr="00446B06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</w:rPr>
              <w:t xml:space="preserve"> информационн</w:t>
            </w:r>
            <w:r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</w:rPr>
              <w:t>ых</w:t>
            </w:r>
            <w:r w:rsidRPr="00446B06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</w:rPr>
              <w:t xml:space="preserve"> систем</w:t>
            </w:r>
          </w:p>
          <w:p w:rsidR="00126D96" w:rsidRPr="00446B06" w:rsidRDefault="00126D96" w:rsidP="00192D10">
            <w:pPr>
              <w:suppressAutoHyphens/>
              <w:spacing w:after="0" w:line="100" w:lineRule="atLeast"/>
              <w:rPr>
                <w:rFonts w:ascii="Times New Roman" w:eastAsia="DejaVu Sans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126D96" w:rsidRPr="00446B06" w:rsidTr="005D5D02">
        <w:trPr>
          <w:trHeight w:val="300"/>
        </w:trPr>
        <w:tc>
          <w:tcPr>
            <w:tcW w:w="284" w:type="dxa"/>
            <w:shd w:val="clear" w:color="auto" w:fill="FFFFFF"/>
            <w:vAlign w:val="bottom"/>
          </w:tcPr>
          <w:p w:rsidR="00126D96" w:rsidRPr="00446B06" w:rsidRDefault="00126D96" w:rsidP="00B8497F">
            <w:pPr>
              <w:suppressAutoHyphens/>
              <w:spacing w:after="0" w:line="100" w:lineRule="atLeast"/>
              <w:ind w:firstLine="6507"/>
              <w:jc w:val="center"/>
              <w:rPr>
                <w:rFonts w:ascii="Calibri" w:eastAsia="DejaVu Sans" w:hAnsi="Calibri" w:cs="Calibri"/>
                <w:color w:val="00000A"/>
              </w:rPr>
            </w:pPr>
          </w:p>
        </w:tc>
        <w:tc>
          <w:tcPr>
            <w:tcW w:w="13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bottom"/>
          </w:tcPr>
          <w:p w:rsidR="00126D96" w:rsidRPr="00446B06" w:rsidRDefault="00126D96" w:rsidP="00E36542">
            <w:pPr>
              <w:suppressAutoHyphens/>
              <w:spacing w:after="0" w:line="100" w:lineRule="atLeast"/>
              <w:ind w:firstLine="6507"/>
              <w:jc w:val="center"/>
              <w:rPr>
                <w:rFonts w:ascii="Times New Roman" w:eastAsia="DejaVu Sans" w:hAnsi="Times New Roman" w:cs="Times New Roman"/>
                <w:color w:val="00000A"/>
                <w:sz w:val="24"/>
                <w:szCs w:val="24"/>
              </w:rPr>
            </w:pP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6</w:t>
            </w: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073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57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26D96" w:rsidRPr="00446B06" w:rsidRDefault="00126D96" w:rsidP="00192D10">
            <w:pPr>
              <w:suppressAutoHyphens/>
              <w:spacing w:after="0" w:line="100" w:lineRule="atLeast"/>
              <w:rPr>
                <w:rFonts w:ascii="Times New Roman" w:eastAsia="DejaVu Sans" w:hAnsi="Times New Roman" w:cs="Times New Roman"/>
                <w:color w:val="00000A"/>
                <w:sz w:val="24"/>
                <w:szCs w:val="24"/>
              </w:rPr>
            </w:pP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Глава муниципального образования</w:t>
            </w:r>
          </w:p>
        </w:tc>
      </w:tr>
      <w:tr w:rsidR="00126D96" w:rsidRPr="00446B06" w:rsidTr="005D5D02">
        <w:trPr>
          <w:trHeight w:val="300"/>
        </w:trPr>
        <w:tc>
          <w:tcPr>
            <w:tcW w:w="284" w:type="dxa"/>
            <w:shd w:val="clear" w:color="auto" w:fill="FFFFFF"/>
            <w:vAlign w:val="bottom"/>
          </w:tcPr>
          <w:p w:rsidR="00126D96" w:rsidRPr="00446B06" w:rsidRDefault="00126D96" w:rsidP="00B8497F">
            <w:pPr>
              <w:suppressAutoHyphens/>
              <w:spacing w:after="0" w:line="100" w:lineRule="atLeast"/>
              <w:ind w:firstLine="6507"/>
              <w:jc w:val="center"/>
              <w:rPr>
                <w:rFonts w:ascii="Calibri" w:eastAsia="DejaVu Sans" w:hAnsi="Calibri" w:cs="Calibri"/>
                <w:color w:val="00000A"/>
              </w:rPr>
            </w:pPr>
          </w:p>
        </w:tc>
        <w:tc>
          <w:tcPr>
            <w:tcW w:w="13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bottom"/>
          </w:tcPr>
          <w:p w:rsidR="00126D96" w:rsidRPr="00446B06" w:rsidRDefault="00126D96" w:rsidP="00E36542">
            <w:pPr>
              <w:suppressAutoHyphens/>
              <w:spacing w:after="0" w:line="100" w:lineRule="atLeast"/>
              <w:ind w:firstLine="6507"/>
              <w:jc w:val="center"/>
              <w:rPr>
                <w:rFonts w:ascii="Times New Roman" w:eastAsia="DejaVu Sans" w:hAnsi="Times New Roman" w:cs="Times New Roman"/>
                <w:color w:val="00000A"/>
                <w:sz w:val="24"/>
                <w:szCs w:val="24"/>
              </w:rPr>
            </w:pP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6</w:t>
            </w: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074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57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26D96" w:rsidRPr="00446B06" w:rsidRDefault="00126D96" w:rsidP="00192D10">
            <w:pPr>
              <w:suppressAutoHyphens/>
              <w:spacing w:after="0" w:line="100" w:lineRule="atLeast"/>
              <w:rPr>
                <w:rFonts w:ascii="Times New Roman" w:eastAsia="DejaVu Sans" w:hAnsi="Times New Roman" w:cs="Times New Roman"/>
                <w:color w:val="00000A"/>
                <w:sz w:val="24"/>
                <w:szCs w:val="24"/>
              </w:rPr>
            </w:pP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Центральный аппарат</w:t>
            </w:r>
          </w:p>
        </w:tc>
      </w:tr>
      <w:tr w:rsidR="00126D96" w:rsidRPr="00446B06" w:rsidTr="005D5D02">
        <w:trPr>
          <w:trHeight w:val="300"/>
        </w:trPr>
        <w:tc>
          <w:tcPr>
            <w:tcW w:w="284" w:type="dxa"/>
            <w:shd w:val="clear" w:color="auto" w:fill="FFFFFF"/>
            <w:vAlign w:val="bottom"/>
          </w:tcPr>
          <w:p w:rsidR="00126D96" w:rsidRPr="00446B06" w:rsidRDefault="00126D96" w:rsidP="00B8497F">
            <w:pPr>
              <w:suppressAutoHyphens/>
              <w:spacing w:after="0" w:line="100" w:lineRule="atLeast"/>
              <w:ind w:firstLine="6507"/>
              <w:jc w:val="center"/>
              <w:rPr>
                <w:rFonts w:ascii="Calibri" w:eastAsia="DejaVu Sans" w:hAnsi="Calibri" w:cs="Calibri"/>
                <w:color w:val="00000A"/>
              </w:rPr>
            </w:pPr>
          </w:p>
        </w:tc>
        <w:tc>
          <w:tcPr>
            <w:tcW w:w="13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bottom"/>
          </w:tcPr>
          <w:p w:rsidR="00126D96" w:rsidRPr="00446B06" w:rsidRDefault="00126D96" w:rsidP="00E36542">
            <w:pPr>
              <w:suppressAutoHyphens/>
              <w:spacing w:after="0" w:line="100" w:lineRule="atLeast"/>
              <w:ind w:firstLine="6507"/>
              <w:jc w:val="center"/>
              <w:rPr>
                <w:rFonts w:ascii="Times New Roman" w:eastAsia="DejaVu Sans" w:hAnsi="Times New Roman" w:cs="Times New Roman"/>
                <w:color w:val="00000A"/>
                <w:sz w:val="24"/>
                <w:szCs w:val="24"/>
              </w:rPr>
            </w:pP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6</w:t>
            </w: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075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57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26D96" w:rsidRPr="00446B06" w:rsidRDefault="00126D96" w:rsidP="00192D10">
            <w:pPr>
              <w:suppressAutoHyphens/>
              <w:spacing w:after="0" w:line="100" w:lineRule="atLeast"/>
              <w:rPr>
                <w:rFonts w:ascii="Times New Roman" w:eastAsia="DejaVu Sans" w:hAnsi="Times New Roman" w:cs="Times New Roman"/>
                <w:color w:val="00000A"/>
                <w:sz w:val="24"/>
                <w:szCs w:val="24"/>
              </w:rPr>
            </w:pP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Депутаты представительного органа муниципального образования</w:t>
            </w:r>
          </w:p>
        </w:tc>
      </w:tr>
      <w:tr w:rsidR="00126D96" w:rsidRPr="00446B06" w:rsidTr="005D5D02">
        <w:trPr>
          <w:trHeight w:val="600"/>
        </w:trPr>
        <w:tc>
          <w:tcPr>
            <w:tcW w:w="284" w:type="dxa"/>
            <w:shd w:val="clear" w:color="auto" w:fill="FFFFFF"/>
            <w:vAlign w:val="bottom"/>
          </w:tcPr>
          <w:p w:rsidR="00126D96" w:rsidRPr="00446B06" w:rsidRDefault="00126D96" w:rsidP="00B8497F">
            <w:pPr>
              <w:suppressAutoHyphens/>
              <w:spacing w:after="0" w:line="100" w:lineRule="atLeast"/>
              <w:ind w:firstLine="6507"/>
              <w:jc w:val="center"/>
              <w:rPr>
                <w:rFonts w:ascii="Calibri" w:eastAsia="DejaVu Sans" w:hAnsi="Calibri" w:cs="Calibri"/>
                <w:color w:val="00000A"/>
              </w:rPr>
            </w:pPr>
          </w:p>
        </w:tc>
        <w:tc>
          <w:tcPr>
            <w:tcW w:w="13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bottom"/>
          </w:tcPr>
          <w:p w:rsidR="00126D96" w:rsidRPr="00446B06" w:rsidRDefault="00126D96" w:rsidP="00E36542">
            <w:pPr>
              <w:suppressAutoHyphens/>
              <w:spacing w:after="0" w:line="100" w:lineRule="atLeast"/>
              <w:ind w:firstLine="6507"/>
              <w:jc w:val="center"/>
              <w:rPr>
                <w:rFonts w:ascii="Times New Roman" w:eastAsia="DejaVu Sans" w:hAnsi="Times New Roman" w:cs="Times New Roman"/>
                <w:color w:val="00000A"/>
                <w:sz w:val="24"/>
                <w:szCs w:val="24"/>
              </w:rPr>
            </w:pP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6</w:t>
            </w: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076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57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26D96" w:rsidRPr="00446B06" w:rsidRDefault="00126D96" w:rsidP="00192D10">
            <w:pPr>
              <w:suppressAutoHyphens/>
              <w:spacing w:after="0" w:line="100" w:lineRule="atLeast"/>
              <w:rPr>
                <w:rFonts w:ascii="Times New Roman" w:eastAsia="DejaVu Sans" w:hAnsi="Times New Roman" w:cs="Times New Roman"/>
                <w:color w:val="00000A"/>
                <w:sz w:val="24"/>
                <w:szCs w:val="24"/>
              </w:rPr>
            </w:pP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</w:tr>
      <w:tr w:rsidR="00126D96" w:rsidRPr="00446B06" w:rsidTr="00033CB1">
        <w:trPr>
          <w:trHeight w:val="300"/>
        </w:trPr>
        <w:tc>
          <w:tcPr>
            <w:tcW w:w="284" w:type="dxa"/>
            <w:shd w:val="clear" w:color="auto" w:fill="FFFFFF"/>
            <w:vAlign w:val="bottom"/>
          </w:tcPr>
          <w:p w:rsidR="00126D96" w:rsidRPr="00446B06" w:rsidRDefault="00126D96" w:rsidP="00B8497F">
            <w:pPr>
              <w:suppressAutoHyphens/>
              <w:spacing w:after="0" w:line="100" w:lineRule="atLeast"/>
              <w:ind w:firstLine="6507"/>
              <w:jc w:val="center"/>
              <w:rPr>
                <w:rFonts w:ascii="Calibri" w:eastAsia="DejaVu Sans" w:hAnsi="Calibri" w:cs="Calibri"/>
                <w:color w:val="00000A"/>
              </w:rPr>
            </w:pPr>
          </w:p>
        </w:tc>
        <w:tc>
          <w:tcPr>
            <w:tcW w:w="1340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bottom"/>
          </w:tcPr>
          <w:p w:rsidR="00126D96" w:rsidRPr="00446B06" w:rsidRDefault="00126D96" w:rsidP="00E36542">
            <w:pPr>
              <w:suppressAutoHyphens/>
              <w:spacing w:after="0" w:line="100" w:lineRule="atLeast"/>
              <w:ind w:firstLine="6507"/>
              <w:jc w:val="center"/>
              <w:rPr>
                <w:rFonts w:ascii="Times New Roman" w:eastAsia="DejaVu Sans" w:hAnsi="Times New Roman" w:cs="Times New Roman"/>
                <w:color w:val="00000A"/>
                <w:sz w:val="24"/>
                <w:szCs w:val="24"/>
              </w:rPr>
            </w:pP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6</w:t>
            </w: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077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575" w:type="dxa"/>
            <w:tcBorders>
              <w:bottom w:val="single" w:sz="4" w:space="0" w:color="auto"/>
              <w:right w:val="single" w:sz="4" w:space="0" w:color="00000A"/>
            </w:tcBorders>
            <w:shd w:val="clear" w:color="auto" w:fill="FFFFFF"/>
            <w:vAlign w:val="center"/>
          </w:tcPr>
          <w:p w:rsidR="00126D96" w:rsidRPr="00446B06" w:rsidRDefault="00126D96" w:rsidP="00192D10">
            <w:pPr>
              <w:suppressAutoHyphens/>
              <w:spacing w:after="0" w:line="100" w:lineRule="atLeast"/>
              <w:rPr>
                <w:rFonts w:ascii="Times New Roman" w:eastAsia="DejaVu Sans" w:hAnsi="Times New Roman" w:cs="Times New Roman"/>
                <w:color w:val="00000A"/>
                <w:sz w:val="24"/>
                <w:szCs w:val="24"/>
              </w:rPr>
            </w:pP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Резервные фонды местных администраций  </w:t>
            </w:r>
          </w:p>
        </w:tc>
      </w:tr>
      <w:tr w:rsidR="00033CB1" w:rsidRPr="00446B06" w:rsidTr="00033CB1">
        <w:trPr>
          <w:trHeight w:val="300"/>
        </w:trPr>
        <w:tc>
          <w:tcPr>
            <w:tcW w:w="284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033CB1" w:rsidRPr="00446B06" w:rsidRDefault="00033CB1" w:rsidP="00B8497F">
            <w:pPr>
              <w:suppressAutoHyphens/>
              <w:spacing w:after="0" w:line="100" w:lineRule="atLeast"/>
              <w:ind w:firstLine="6507"/>
              <w:jc w:val="center"/>
              <w:rPr>
                <w:rFonts w:ascii="Calibri" w:eastAsia="DejaVu Sans" w:hAnsi="Calibri" w:cs="Calibri"/>
                <w:color w:val="00000A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98" w:type="dxa"/>
            </w:tcMar>
            <w:vAlign w:val="bottom"/>
          </w:tcPr>
          <w:p w:rsidR="00033CB1" w:rsidRPr="00446B06" w:rsidRDefault="00033CB1" w:rsidP="006978D6">
            <w:pPr>
              <w:suppressAutoHyphens/>
              <w:spacing w:after="0" w:line="100" w:lineRule="atLeast"/>
              <w:ind w:firstLine="6507"/>
              <w:jc w:val="center"/>
              <w:rPr>
                <w:rFonts w:ascii="Times New Roman" w:eastAsia="DejaVu Sans" w:hAnsi="Times New Roman" w:cs="Times New Roman"/>
                <w:b/>
                <w:color w:val="00000A"/>
                <w:sz w:val="24"/>
                <w:szCs w:val="24"/>
              </w:rPr>
            </w:pPr>
            <w:proofErr w:type="spellStart"/>
            <w:r w:rsidRPr="00446B06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>К</w:t>
            </w:r>
            <w:r w:rsidRPr="00446B06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>од</w:t>
            </w:r>
            <w:proofErr w:type="spellEnd"/>
          </w:p>
        </w:tc>
        <w:tc>
          <w:tcPr>
            <w:tcW w:w="9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33CB1" w:rsidRDefault="00033CB1" w:rsidP="006978D6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</w:pPr>
          </w:p>
          <w:p w:rsidR="00033CB1" w:rsidRPr="00446B06" w:rsidRDefault="00033CB1" w:rsidP="006978D6">
            <w:pPr>
              <w:suppressAutoHyphens/>
              <w:spacing w:after="0" w:line="100" w:lineRule="atLeast"/>
              <w:jc w:val="center"/>
              <w:rPr>
                <w:rFonts w:ascii="Times New Roman" w:eastAsia="DejaVu Sans" w:hAnsi="Times New Roman" w:cs="Times New Roman"/>
                <w:b/>
                <w:color w:val="00000A"/>
                <w:sz w:val="24"/>
                <w:szCs w:val="24"/>
              </w:rPr>
            </w:pPr>
            <w:r w:rsidRPr="00446B06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>Наименование расхода КЦСР</w:t>
            </w:r>
          </w:p>
        </w:tc>
      </w:tr>
      <w:tr w:rsidR="00033CB1" w:rsidRPr="00446B06" w:rsidTr="00033CB1">
        <w:trPr>
          <w:trHeight w:val="300"/>
        </w:trPr>
        <w:tc>
          <w:tcPr>
            <w:tcW w:w="284" w:type="dxa"/>
            <w:shd w:val="clear" w:color="auto" w:fill="FFFFFF"/>
            <w:vAlign w:val="bottom"/>
          </w:tcPr>
          <w:p w:rsidR="00033CB1" w:rsidRPr="00446B06" w:rsidRDefault="00033CB1" w:rsidP="00B8497F">
            <w:pPr>
              <w:suppressAutoHyphens/>
              <w:spacing w:after="0" w:line="100" w:lineRule="atLeast"/>
              <w:ind w:firstLine="6507"/>
              <w:jc w:val="center"/>
              <w:rPr>
                <w:rFonts w:ascii="Calibri" w:eastAsia="DejaVu Sans" w:hAnsi="Calibri" w:cs="Calibri"/>
                <w:color w:val="00000A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bottom"/>
          </w:tcPr>
          <w:p w:rsidR="00033CB1" w:rsidRPr="00446B06" w:rsidRDefault="00033CB1" w:rsidP="00E36542">
            <w:pPr>
              <w:suppressAutoHyphens/>
              <w:spacing w:after="0" w:line="100" w:lineRule="atLeast"/>
              <w:ind w:firstLine="6507"/>
              <w:jc w:val="center"/>
              <w:rPr>
                <w:rFonts w:ascii="Times New Roman" w:eastAsia="DejaVu Sans" w:hAnsi="Times New Roman" w:cs="Times New Roman"/>
                <w:color w:val="00000A"/>
                <w:sz w:val="24"/>
                <w:szCs w:val="24"/>
              </w:rPr>
            </w:pP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6</w:t>
            </w: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078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575" w:type="dxa"/>
            <w:tcBorders>
              <w:top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033CB1" w:rsidRPr="00446B06" w:rsidRDefault="00033CB1" w:rsidP="00192D10">
            <w:pPr>
              <w:suppressAutoHyphens/>
              <w:spacing w:after="0" w:line="100" w:lineRule="atLeast"/>
              <w:rPr>
                <w:rFonts w:ascii="Times New Roman" w:eastAsia="DejaVu Sans" w:hAnsi="Times New Roman" w:cs="Times New Roman"/>
                <w:color w:val="00000A"/>
                <w:sz w:val="24"/>
                <w:szCs w:val="24"/>
              </w:rPr>
            </w:pP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Проведение выборов в представительные органы муниципального образования</w:t>
            </w:r>
          </w:p>
        </w:tc>
      </w:tr>
      <w:tr w:rsidR="00033CB1" w:rsidRPr="00446B06" w:rsidTr="005D5D02">
        <w:trPr>
          <w:trHeight w:val="300"/>
        </w:trPr>
        <w:tc>
          <w:tcPr>
            <w:tcW w:w="284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033CB1" w:rsidRPr="00446B06" w:rsidRDefault="00033CB1" w:rsidP="00B8497F">
            <w:pPr>
              <w:suppressAutoHyphens/>
              <w:spacing w:after="0" w:line="100" w:lineRule="atLeast"/>
              <w:ind w:firstLine="6507"/>
              <w:jc w:val="center"/>
              <w:rPr>
                <w:rFonts w:ascii="Calibri" w:eastAsia="DejaVu Sans" w:hAnsi="Calibri" w:cs="Calibri"/>
                <w:color w:val="00000A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98" w:type="dxa"/>
            </w:tcMar>
            <w:vAlign w:val="bottom"/>
          </w:tcPr>
          <w:p w:rsidR="00033CB1" w:rsidRPr="00446B06" w:rsidRDefault="00033CB1" w:rsidP="006978D6">
            <w:pPr>
              <w:suppressAutoHyphens/>
              <w:spacing w:after="0" w:line="100" w:lineRule="atLeast"/>
              <w:ind w:firstLine="6507"/>
              <w:jc w:val="center"/>
              <w:rPr>
                <w:rFonts w:ascii="Times New Roman" w:eastAsia="DejaVu Sans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66</w:t>
            </w: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080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33CB1" w:rsidRDefault="00033CB1" w:rsidP="006978D6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управлению, распоряжению имуществом, находящимся в муниципальной собственности, и приобретению права собственности</w:t>
            </w:r>
          </w:p>
          <w:p w:rsidR="00033CB1" w:rsidRPr="00446B06" w:rsidRDefault="00033CB1" w:rsidP="006978D6">
            <w:pPr>
              <w:suppressAutoHyphens/>
              <w:spacing w:after="0" w:line="100" w:lineRule="atLeast"/>
              <w:rPr>
                <w:rFonts w:ascii="Times New Roman" w:eastAsia="DejaVu Sans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033CB1" w:rsidRPr="00446B06" w:rsidTr="005D5D02">
        <w:trPr>
          <w:trHeight w:val="309"/>
        </w:trPr>
        <w:tc>
          <w:tcPr>
            <w:tcW w:w="284" w:type="dxa"/>
            <w:shd w:val="clear" w:color="auto" w:fill="FFFFFF"/>
            <w:vAlign w:val="bottom"/>
          </w:tcPr>
          <w:p w:rsidR="00033CB1" w:rsidRPr="00446B06" w:rsidRDefault="00033CB1" w:rsidP="00B8497F">
            <w:pPr>
              <w:suppressAutoHyphens/>
              <w:spacing w:after="0" w:line="100" w:lineRule="atLeast"/>
              <w:ind w:firstLine="6507"/>
              <w:jc w:val="center"/>
              <w:rPr>
                <w:rFonts w:ascii="Calibri" w:eastAsia="DejaVu Sans" w:hAnsi="Calibri" w:cs="Calibri"/>
                <w:color w:val="00000A"/>
              </w:rPr>
            </w:pPr>
          </w:p>
        </w:tc>
        <w:tc>
          <w:tcPr>
            <w:tcW w:w="1340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bottom"/>
          </w:tcPr>
          <w:p w:rsidR="00033CB1" w:rsidRPr="00446B06" w:rsidRDefault="00033CB1" w:rsidP="00E36542">
            <w:pPr>
              <w:suppressAutoHyphens/>
              <w:spacing w:after="0" w:line="100" w:lineRule="atLeast"/>
              <w:ind w:firstLine="6507"/>
              <w:jc w:val="center"/>
              <w:rPr>
                <w:rFonts w:ascii="Times New Roman" w:eastAsia="DejaVu Sans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66</w:t>
            </w: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081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575" w:type="dxa"/>
            <w:tcBorders>
              <w:bottom w:val="single" w:sz="4" w:space="0" w:color="auto"/>
              <w:right w:val="single" w:sz="4" w:space="0" w:color="00000A"/>
            </w:tcBorders>
            <w:shd w:val="clear" w:color="auto" w:fill="FFFFFF"/>
            <w:vAlign w:val="center"/>
          </w:tcPr>
          <w:p w:rsidR="00033CB1" w:rsidRPr="00446B06" w:rsidRDefault="00033CB1" w:rsidP="00192D10">
            <w:pPr>
              <w:suppressAutoHyphens/>
              <w:spacing w:after="0" w:line="100" w:lineRule="atLeast"/>
              <w:rPr>
                <w:rFonts w:ascii="Times New Roman" w:eastAsia="DejaVu Sans" w:hAnsi="Times New Roman" w:cs="Times New Roman"/>
                <w:color w:val="00000A"/>
                <w:sz w:val="24"/>
                <w:szCs w:val="24"/>
              </w:rPr>
            </w:pP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Мероприятия по землеустройству и землепользованию </w:t>
            </w:r>
          </w:p>
        </w:tc>
      </w:tr>
      <w:tr w:rsidR="00033CB1" w:rsidRPr="00446B06" w:rsidTr="005D5D02">
        <w:trPr>
          <w:trHeight w:val="309"/>
        </w:trPr>
        <w:tc>
          <w:tcPr>
            <w:tcW w:w="284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033CB1" w:rsidRPr="00446B06" w:rsidRDefault="00033CB1" w:rsidP="00B8497F">
            <w:pPr>
              <w:suppressAutoHyphens/>
              <w:spacing w:after="0" w:line="100" w:lineRule="atLeast"/>
              <w:ind w:firstLine="6507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98" w:type="dxa"/>
            </w:tcMar>
            <w:vAlign w:val="bottom"/>
          </w:tcPr>
          <w:p w:rsidR="00033CB1" w:rsidRPr="00446B06" w:rsidRDefault="00033CB1" w:rsidP="00E36542">
            <w:pPr>
              <w:suppressAutoHyphens/>
              <w:spacing w:after="0" w:line="100" w:lineRule="atLeast"/>
              <w:ind w:firstLine="6507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6</w:t>
            </w: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082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3CB1" w:rsidRDefault="00033CB1" w:rsidP="007B620A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</w:p>
          <w:p w:rsidR="00033CB1" w:rsidRPr="00446B06" w:rsidRDefault="00033CB1" w:rsidP="007343A5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Расходы на осуществление м</w:t>
            </w: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ероприяти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й</w:t>
            </w: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в области архитектуры и градостроительства</w:t>
            </w:r>
          </w:p>
        </w:tc>
      </w:tr>
      <w:tr w:rsidR="00033CB1" w:rsidRPr="00446B06" w:rsidTr="005D5D02">
        <w:trPr>
          <w:trHeight w:val="600"/>
        </w:trPr>
        <w:tc>
          <w:tcPr>
            <w:tcW w:w="284" w:type="dxa"/>
            <w:shd w:val="clear" w:color="auto" w:fill="FFFFFF"/>
            <w:vAlign w:val="bottom"/>
          </w:tcPr>
          <w:p w:rsidR="00033CB1" w:rsidRPr="00446B06" w:rsidRDefault="00033CB1" w:rsidP="00B8497F">
            <w:pPr>
              <w:suppressAutoHyphens/>
              <w:spacing w:after="0" w:line="100" w:lineRule="atLeast"/>
              <w:ind w:firstLine="6507"/>
              <w:jc w:val="center"/>
              <w:rPr>
                <w:rFonts w:ascii="Calibri" w:eastAsia="DejaVu Sans" w:hAnsi="Calibri" w:cs="Calibri"/>
                <w:color w:val="00000A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bottom"/>
          </w:tcPr>
          <w:p w:rsidR="00033CB1" w:rsidRPr="00446B06" w:rsidRDefault="00033CB1" w:rsidP="00E36542">
            <w:pPr>
              <w:suppressAutoHyphens/>
              <w:spacing w:after="0" w:line="100" w:lineRule="atLeast"/>
              <w:ind w:firstLine="6507"/>
              <w:jc w:val="center"/>
              <w:rPr>
                <w:rFonts w:ascii="Times New Roman" w:eastAsia="DejaVu Sans" w:hAnsi="Times New Roman" w:cs="Times New Roman"/>
                <w:color w:val="00000A"/>
                <w:sz w:val="24"/>
                <w:szCs w:val="24"/>
              </w:rPr>
            </w:pP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6</w:t>
            </w: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084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575" w:type="dxa"/>
            <w:tcBorders>
              <w:top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:rsidR="00033CB1" w:rsidRPr="00446B06" w:rsidRDefault="00033CB1" w:rsidP="007B620A">
            <w:pPr>
              <w:suppressAutoHyphens/>
              <w:spacing w:after="0" w:line="100" w:lineRule="atLeast"/>
              <w:rPr>
                <w:rFonts w:ascii="Times New Roman" w:eastAsia="DejaVu Sans" w:hAnsi="Times New Roman" w:cs="Times New Roman"/>
                <w:color w:val="00000A"/>
                <w:sz w:val="24"/>
                <w:szCs w:val="24"/>
              </w:rPr>
            </w:pP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Обеспечение деятельности муниципальных учреждений, осуществляющих хозяйственное обслуживание</w:t>
            </w:r>
          </w:p>
        </w:tc>
      </w:tr>
      <w:tr w:rsidR="00033CB1" w:rsidRPr="00446B06" w:rsidTr="005D5D02">
        <w:trPr>
          <w:trHeight w:val="300"/>
        </w:trPr>
        <w:tc>
          <w:tcPr>
            <w:tcW w:w="284" w:type="dxa"/>
            <w:shd w:val="clear" w:color="auto" w:fill="FFFFFF"/>
            <w:vAlign w:val="bottom"/>
          </w:tcPr>
          <w:p w:rsidR="00033CB1" w:rsidRPr="00446B06" w:rsidRDefault="00033CB1" w:rsidP="00B8497F">
            <w:pPr>
              <w:suppressAutoHyphens/>
              <w:spacing w:after="0" w:line="100" w:lineRule="atLeast"/>
              <w:ind w:firstLine="6507"/>
              <w:jc w:val="center"/>
              <w:rPr>
                <w:rFonts w:ascii="Calibri" w:eastAsia="DejaVu Sans" w:hAnsi="Calibri" w:cs="Calibri"/>
                <w:color w:val="00000A"/>
              </w:rPr>
            </w:pPr>
          </w:p>
        </w:tc>
        <w:tc>
          <w:tcPr>
            <w:tcW w:w="13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bottom"/>
          </w:tcPr>
          <w:p w:rsidR="00033CB1" w:rsidRPr="00446B06" w:rsidRDefault="00033CB1" w:rsidP="00F43A2E">
            <w:pPr>
              <w:suppressAutoHyphens/>
              <w:spacing w:after="0" w:line="100" w:lineRule="atLeast"/>
              <w:ind w:firstLine="6507"/>
              <w:jc w:val="center"/>
              <w:rPr>
                <w:rFonts w:ascii="Times New Roman" w:eastAsia="DejaVu Sans" w:hAnsi="Times New Roman" w:cs="Times New Roman"/>
                <w:color w:val="00000A"/>
                <w:sz w:val="24"/>
                <w:szCs w:val="24"/>
              </w:rPr>
            </w:pP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6</w:t>
            </w: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08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957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033CB1" w:rsidRPr="00F43A2E" w:rsidRDefault="00033CB1" w:rsidP="007B620A">
            <w:pPr>
              <w:suppressAutoHyphens/>
              <w:spacing w:after="0" w:line="100" w:lineRule="atLeast"/>
              <w:rPr>
                <w:rFonts w:ascii="Times New Roman" w:eastAsia="DejaVu Sans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</w:tr>
      <w:tr w:rsidR="00033CB1" w:rsidRPr="00446B06" w:rsidTr="005D5D02">
        <w:trPr>
          <w:trHeight w:val="300"/>
        </w:trPr>
        <w:tc>
          <w:tcPr>
            <w:tcW w:w="284" w:type="dxa"/>
            <w:shd w:val="clear" w:color="auto" w:fill="FFFFFF"/>
            <w:vAlign w:val="bottom"/>
          </w:tcPr>
          <w:p w:rsidR="00033CB1" w:rsidRPr="00446B06" w:rsidRDefault="00033CB1" w:rsidP="00B8497F">
            <w:pPr>
              <w:suppressAutoHyphens/>
              <w:spacing w:after="0" w:line="100" w:lineRule="atLeast"/>
              <w:ind w:firstLine="6507"/>
              <w:jc w:val="center"/>
              <w:rPr>
                <w:rFonts w:ascii="Calibri" w:eastAsia="DejaVu Sans" w:hAnsi="Calibri" w:cs="Calibri"/>
                <w:color w:val="00000A"/>
                <w:highlight w:val="green"/>
              </w:rPr>
            </w:pPr>
          </w:p>
        </w:tc>
        <w:tc>
          <w:tcPr>
            <w:tcW w:w="13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bottom"/>
          </w:tcPr>
          <w:p w:rsidR="00033CB1" w:rsidRPr="00446B06" w:rsidRDefault="00033CB1" w:rsidP="00E36542">
            <w:pPr>
              <w:suppressAutoHyphens/>
              <w:spacing w:after="0" w:line="100" w:lineRule="atLeast"/>
              <w:ind w:firstLine="6507"/>
              <w:jc w:val="center"/>
              <w:rPr>
                <w:rFonts w:ascii="Times New Roman" w:eastAsia="DejaVu Sans" w:hAnsi="Times New Roman" w:cs="Times New Roman"/>
                <w:color w:val="00000A"/>
                <w:sz w:val="24"/>
                <w:szCs w:val="24"/>
              </w:rPr>
            </w:pP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6</w:t>
            </w: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089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57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033CB1" w:rsidRPr="00446B06" w:rsidRDefault="00033CB1" w:rsidP="00192D10">
            <w:pPr>
              <w:suppressAutoHyphens/>
              <w:spacing w:after="0" w:line="100" w:lineRule="atLeast"/>
              <w:rPr>
                <w:rFonts w:ascii="Times New Roman" w:eastAsia="DejaVu Sans" w:hAnsi="Times New Roman" w:cs="Times New Roman"/>
                <w:color w:val="00000A"/>
                <w:sz w:val="24"/>
                <w:szCs w:val="24"/>
              </w:rPr>
            </w:pP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Исполнение судебных актов</w:t>
            </w:r>
          </w:p>
        </w:tc>
      </w:tr>
      <w:tr w:rsidR="00033CB1" w:rsidRPr="00446B06" w:rsidTr="005D5D02">
        <w:trPr>
          <w:trHeight w:val="300"/>
        </w:trPr>
        <w:tc>
          <w:tcPr>
            <w:tcW w:w="284" w:type="dxa"/>
            <w:shd w:val="clear" w:color="auto" w:fill="FFFFFF"/>
            <w:vAlign w:val="bottom"/>
          </w:tcPr>
          <w:p w:rsidR="00033CB1" w:rsidRPr="00446B06" w:rsidRDefault="00033CB1" w:rsidP="00B8497F">
            <w:pPr>
              <w:suppressAutoHyphens/>
              <w:spacing w:after="0" w:line="100" w:lineRule="atLeast"/>
              <w:ind w:firstLine="6507"/>
              <w:jc w:val="center"/>
              <w:rPr>
                <w:rFonts w:ascii="Calibri" w:eastAsia="DejaVu Sans" w:hAnsi="Calibri" w:cs="Calibri"/>
                <w:color w:val="00000A"/>
              </w:rPr>
            </w:pPr>
          </w:p>
        </w:tc>
        <w:tc>
          <w:tcPr>
            <w:tcW w:w="13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bottom"/>
          </w:tcPr>
          <w:p w:rsidR="00033CB1" w:rsidRPr="00446B06" w:rsidRDefault="00033CB1" w:rsidP="00E36542">
            <w:pPr>
              <w:suppressAutoHyphens/>
              <w:spacing w:after="0" w:line="100" w:lineRule="atLeast"/>
              <w:ind w:firstLine="6507"/>
              <w:jc w:val="center"/>
              <w:rPr>
                <w:rFonts w:ascii="Times New Roman" w:eastAsia="DejaVu Sans" w:hAnsi="Times New Roman" w:cs="Times New Roman"/>
                <w:color w:val="00000A"/>
                <w:sz w:val="24"/>
                <w:szCs w:val="24"/>
              </w:rPr>
            </w:pP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6</w:t>
            </w: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090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57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033CB1" w:rsidRPr="00446B06" w:rsidRDefault="00033CB1" w:rsidP="00192D10">
            <w:pPr>
              <w:suppressAutoHyphens/>
              <w:spacing w:after="0" w:line="100" w:lineRule="atLeast"/>
              <w:rPr>
                <w:rFonts w:ascii="Times New Roman" w:eastAsia="DejaVu Sans" w:hAnsi="Times New Roman" w:cs="Times New Roman"/>
                <w:color w:val="00000A"/>
                <w:sz w:val="24"/>
                <w:szCs w:val="24"/>
              </w:rPr>
            </w:pP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Мероприятия по обеспечению мобилизационной готовности экономики</w:t>
            </w:r>
          </w:p>
        </w:tc>
      </w:tr>
      <w:tr w:rsidR="00033CB1" w:rsidRPr="00446B06" w:rsidTr="005D5D02">
        <w:trPr>
          <w:trHeight w:val="300"/>
        </w:trPr>
        <w:tc>
          <w:tcPr>
            <w:tcW w:w="284" w:type="dxa"/>
            <w:shd w:val="clear" w:color="auto" w:fill="FFFFFF"/>
            <w:vAlign w:val="bottom"/>
          </w:tcPr>
          <w:p w:rsidR="00033CB1" w:rsidRPr="00446B06" w:rsidRDefault="00033CB1" w:rsidP="00B8497F">
            <w:pPr>
              <w:suppressAutoHyphens/>
              <w:spacing w:after="0" w:line="100" w:lineRule="atLeast"/>
              <w:ind w:firstLine="6507"/>
              <w:jc w:val="center"/>
              <w:rPr>
                <w:rFonts w:ascii="Calibri" w:eastAsia="DejaVu Sans" w:hAnsi="Calibri" w:cs="Calibri"/>
                <w:color w:val="00000A"/>
              </w:rPr>
            </w:pPr>
          </w:p>
        </w:tc>
        <w:tc>
          <w:tcPr>
            <w:tcW w:w="13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bottom"/>
          </w:tcPr>
          <w:p w:rsidR="00033CB1" w:rsidRPr="00446B06" w:rsidRDefault="00033CB1" w:rsidP="00E36542">
            <w:pPr>
              <w:suppressAutoHyphens/>
              <w:spacing w:after="0" w:line="100" w:lineRule="atLeast"/>
              <w:ind w:firstLine="6507"/>
              <w:jc w:val="center"/>
              <w:rPr>
                <w:rFonts w:ascii="Times New Roman" w:eastAsia="DejaVu Sans" w:hAnsi="Times New Roman" w:cs="Times New Roman"/>
                <w:color w:val="00000A"/>
                <w:sz w:val="24"/>
                <w:szCs w:val="24"/>
              </w:rPr>
            </w:pP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6</w:t>
            </w: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091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57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033CB1" w:rsidRPr="00446B06" w:rsidRDefault="00033CB1" w:rsidP="00192D10">
            <w:pPr>
              <w:suppressAutoHyphens/>
              <w:spacing w:after="0" w:line="100" w:lineRule="atLeast"/>
              <w:rPr>
                <w:rFonts w:ascii="Times New Roman" w:eastAsia="DejaVu Sans" w:hAnsi="Times New Roman" w:cs="Times New Roman"/>
                <w:color w:val="00000A"/>
                <w:sz w:val="24"/>
                <w:szCs w:val="24"/>
              </w:rPr>
            </w:pP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Периодические издания, учрежденные органами местного самоуправления  </w:t>
            </w:r>
          </w:p>
        </w:tc>
      </w:tr>
      <w:tr w:rsidR="00033CB1" w:rsidRPr="00446B06" w:rsidTr="00D87CF9">
        <w:trPr>
          <w:trHeight w:val="333"/>
        </w:trPr>
        <w:tc>
          <w:tcPr>
            <w:tcW w:w="284" w:type="dxa"/>
            <w:shd w:val="clear" w:color="auto" w:fill="FFFFFF"/>
            <w:vAlign w:val="bottom"/>
          </w:tcPr>
          <w:p w:rsidR="00033CB1" w:rsidRPr="00446B06" w:rsidRDefault="00033CB1" w:rsidP="00B8497F">
            <w:pPr>
              <w:suppressAutoHyphens/>
              <w:spacing w:after="0" w:line="100" w:lineRule="atLeast"/>
              <w:ind w:firstLine="6507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bottom"/>
          </w:tcPr>
          <w:p w:rsidR="00033CB1" w:rsidRPr="00446B06" w:rsidRDefault="00033CB1" w:rsidP="00E36542">
            <w:pPr>
              <w:suppressAutoHyphens/>
              <w:spacing w:after="0" w:line="100" w:lineRule="atLeast"/>
              <w:ind w:firstLine="6507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ru-RU"/>
              </w:rPr>
              <w:t>6</w:t>
            </w: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ru-RU"/>
              </w:rPr>
              <w:t>094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ru-RU"/>
              </w:rPr>
              <w:t>0</w:t>
            </w:r>
          </w:p>
        </w:tc>
        <w:tc>
          <w:tcPr>
            <w:tcW w:w="9575" w:type="dxa"/>
            <w:tcBorders>
              <w:bottom w:val="single" w:sz="4" w:space="0" w:color="auto"/>
              <w:right w:val="single" w:sz="4" w:space="0" w:color="00000A"/>
            </w:tcBorders>
            <w:shd w:val="clear" w:color="auto" w:fill="FFFFFF"/>
            <w:vAlign w:val="bottom"/>
          </w:tcPr>
          <w:p w:rsidR="00033CB1" w:rsidRPr="00446B06" w:rsidRDefault="00033CB1" w:rsidP="00192D10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0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shd w:val="clear" w:color="auto" w:fill="FFFFFF"/>
                <w:lang w:eastAsia="ru-RU"/>
              </w:rPr>
              <w:t>Строительство и реконструкция объектов коммунального назначения</w:t>
            </w:r>
          </w:p>
        </w:tc>
      </w:tr>
      <w:tr w:rsidR="00033CB1" w:rsidRPr="00446B06" w:rsidTr="00D87CF9">
        <w:trPr>
          <w:trHeight w:val="300"/>
        </w:trPr>
        <w:tc>
          <w:tcPr>
            <w:tcW w:w="284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033CB1" w:rsidRPr="00446B06" w:rsidRDefault="00033CB1" w:rsidP="00B8497F">
            <w:pPr>
              <w:suppressAutoHyphens/>
              <w:spacing w:after="0" w:line="100" w:lineRule="atLeast"/>
              <w:ind w:firstLine="6507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98" w:type="dxa"/>
            </w:tcMar>
            <w:vAlign w:val="bottom"/>
          </w:tcPr>
          <w:p w:rsidR="00033CB1" w:rsidRPr="00446B06" w:rsidRDefault="00033CB1" w:rsidP="00E36542">
            <w:pPr>
              <w:suppressAutoHyphens/>
              <w:spacing w:after="0" w:line="100" w:lineRule="atLeast"/>
              <w:ind w:firstLine="6507"/>
              <w:jc w:val="center"/>
              <w:rPr>
                <w:rFonts w:ascii="Times New Roman" w:eastAsia="DejaVu Sans" w:hAnsi="Times New Roman" w:cs="Times New Roman"/>
                <w:color w:val="00000A"/>
                <w:sz w:val="24"/>
                <w:szCs w:val="24"/>
              </w:rPr>
            </w:pPr>
            <w:r w:rsidRPr="00446B06">
              <w:rPr>
                <w:rFonts w:ascii="Times New Roman" w:eastAsia="DejaVu Sans" w:hAnsi="Times New Roman" w:cs="Times New Roman"/>
                <w:color w:val="00000A"/>
                <w:sz w:val="24"/>
                <w:szCs w:val="24"/>
              </w:rPr>
              <w:t>6</w:t>
            </w:r>
            <w:r>
              <w:rPr>
                <w:rFonts w:ascii="Times New Roman" w:eastAsia="DejaVu Sans" w:hAnsi="Times New Roman" w:cs="Times New Roman"/>
                <w:color w:val="00000A"/>
                <w:sz w:val="24"/>
                <w:szCs w:val="24"/>
              </w:rPr>
              <w:t>6</w:t>
            </w:r>
            <w:r w:rsidRPr="00446B06">
              <w:rPr>
                <w:rFonts w:ascii="Times New Roman" w:eastAsia="DejaVu Sans" w:hAnsi="Times New Roman" w:cs="Times New Roman"/>
                <w:color w:val="00000A"/>
                <w:sz w:val="24"/>
                <w:szCs w:val="24"/>
              </w:rPr>
              <w:t>099</w:t>
            </w:r>
            <w:r>
              <w:rPr>
                <w:rFonts w:ascii="Times New Roman" w:eastAsia="DejaVu Sans" w:hAnsi="Times New Roman" w:cs="Times New Roman"/>
                <w:color w:val="00000A"/>
                <w:sz w:val="24"/>
                <w:szCs w:val="24"/>
              </w:rPr>
              <w:t>0</w:t>
            </w:r>
          </w:p>
        </w:tc>
        <w:tc>
          <w:tcPr>
            <w:tcW w:w="9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33CB1" w:rsidRPr="00446B06" w:rsidRDefault="00033CB1" w:rsidP="00192D10">
            <w:pPr>
              <w:suppressAutoHyphens/>
              <w:spacing w:after="0" w:line="100" w:lineRule="atLeast"/>
              <w:rPr>
                <w:rFonts w:ascii="Times New Roman" w:eastAsia="DejaVu Sans" w:hAnsi="Times New Roman" w:cs="Times New Roman"/>
                <w:color w:val="00000A"/>
                <w:sz w:val="24"/>
                <w:szCs w:val="24"/>
              </w:rPr>
            </w:pPr>
            <w:r w:rsidRPr="00446B06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</w:rPr>
              <w:t>Председатель представительного органа муниципального образования</w:t>
            </w:r>
          </w:p>
        </w:tc>
      </w:tr>
      <w:tr w:rsidR="00033CB1" w:rsidRPr="00446B06" w:rsidTr="00D87CF9">
        <w:trPr>
          <w:trHeight w:val="300"/>
        </w:trPr>
        <w:tc>
          <w:tcPr>
            <w:tcW w:w="284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033CB1" w:rsidRPr="00446B06" w:rsidRDefault="00033CB1" w:rsidP="00D87CF9">
            <w:pPr>
              <w:suppressAutoHyphens/>
              <w:spacing w:after="0" w:line="240" w:lineRule="auto"/>
              <w:ind w:firstLine="6507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98" w:type="dxa"/>
            </w:tcMar>
            <w:vAlign w:val="bottom"/>
          </w:tcPr>
          <w:p w:rsidR="00033CB1" w:rsidRPr="00446B06" w:rsidRDefault="00033CB1" w:rsidP="00D87CF9">
            <w:pPr>
              <w:suppressAutoHyphens/>
              <w:spacing w:after="0" w:line="240" w:lineRule="auto"/>
              <w:jc w:val="center"/>
              <w:rPr>
                <w:rFonts w:ascii="Times New Roman" w:eastAsia="DejaVu Sans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DejaVu Sans" w:hAnsi="Times New Roman" w:cs="Times New Roman"/>
                <w:color w:val="00000A"/>
                <w:sz w:val="24"/>
                <w:szCs w:val="24"/>
              </w:rPr>
              <w:t>96020</w:t>
            </w:r>
          </w:p>
        </w:tc>
        <w:tc>
          <w:tcPr>
            <w:tcW w:w="9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33CB1" w:rsidRDefault="00033CB1" w:rsidP="00192D10">
            <w:pPr>
              <w:suppressAutoHyphens/>
              <w:spacing w:after="0" w:line="100" w:lineRule="atLeast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</w:rPr>
            </w:pPr>
          </w:p>
          <w:p w:rsidR="00033CB1" w:rsidRPr="00446B06" w:rsidRDefault="00033CB1" w:rsidP="00D87CF9">
            <w:pPr>
              <w:suppressAutoHyphens/>
              <w:spacing w:after="0" w:line="100" w:lineRule="atLeast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</w:rPr>
              <w:t>Обеспечение мероприятий по переселению граждан из аварийного жилищного фонда</w:t>
            </w:r>
          </w:p>
        </w:tc>
      </w:tr>
    </w:tbl>
    <w:p w:rsidR="008E71F4" w:rsidRDefault="008E71F4" w:rsidP="00B8497F">
      <w:pPr>
        <w:autoSpaceDE w:val="0"/>
        <w:autoSpaceDN w:val="0"/>
        <w:adjustRightInd w:val="0"/>
        <w:spacing w:after="0"/>
        <w:ind w:firstLine="6507"/>
        <w:jc w:val="center"/>
        <w:outlineLvl w:val="4"/>
        <w:rPr>
          <w:rFonts w:ascii="Times New Roman" w:hAnsi="Times New Roman"/>
          <w:b/>
          <w:sz w:val="24"/>
          <w:szCs w:val="26"/>
        </w:rPr>
      </w:pPr>
    </w:p>
    <w:p w:rsidR="008E71F4" w:rsidRDefault="008E71F4" w:rsidP="00B8497F">
      <w:pPr>
        <w:autoSpaceDE w:val="0"/>
        <w:autoSpaceDN w:val="0"/>
        <w:adjustRightInd w:val="0"/>
        <w:spacing w:after="0"/>
        <w:ind w:firstLine="6507"/>
        <w:jc w:val="center"/>
        <w:outlineLvl w:val="4"/>
        <w:rPr>
          <w:rFonts w:ascii="Times New Roman" w:hAnsi="Times New Roman"/>
          <w:b/>
          <w:sz w:val="24"/>
          <w:szCs w:val="26"/>
        </w:rPr>
      </w:pPr>
    </w:p>
    <w:p w:rsidR="008E71F4" w:rsidRDefault="008E71F4" w:rsidP="00B8497F">
      <w:pPr>
        <w:autoSpaceDE w:val="0"/>
        <w:autoSpaceDN w:val="0"/>
        <w:adjustRightInd w:val="0"/>
        <w:spacing w:after="0"/>
        <w:ind w:firstLine="6507"/>
        <w:jc w:val="center"/>
        <w:outlineLvl w:val="4"/>
        <w:rPr>
          <w:rFonts w:ascii="Times New Roman" w:hAnsi="Times New Roman"/>
          <w:b/>
          <w:sz w:val="24"/>
          <w:szCs w:val="26"/>
        </w:rPr>
      </w:pPr>
    </w:p>
    <w:p w:rsidR="008E71F4" w:rsidRDefault="008E71F4" w:rsidP="00B8497F">
      <w:pPr>
        <w:autoSpaceDE w:val="0"/>
        <w:autoSpaceDN w:val="0"/>
        <w:adjustRightInd w:val="0"/>
        <w:spacing w:after="0"/>
        <w:ind w:firstLine="6507"/>
        <w:jc w:val="center"/>
        <w:outlineLvl w:val="4"/>
        <w:rPr>
          <w:rFonts w:ascii="Times New Roman" w:hAnsi="Times New Roman"/>
          <w:b/>
          <w:sz w:val="24"/>
          <w:szCs w:val="26"/>
        </w:rPr>
      </w:pPr>
    </w:p>
    <w:p w:rsidR="008E71F4" w:rsidRDefault="008E71F4" w:rsidP="00B8497F">
      <w:pPr>
        <w:autoSpaceDE w:val="0"/>
        <w:autoSpaceDN w:val="0"/>
        <w:adjustRightInd w:val="0"/>
        <w:spacing w:after="0"/>
        <w:ind w:firstLine="6507"/>
        <w:jc w:val="center"/>
        <w:outlineLvl w:val="4"/>
        <w:rPr>
          <w:rFonts w:ascii="Times New Roman" w:hAnsi="Times New Roman"/>
          <w:b/>
          <w:sz w:val="24"/>
          <w:szCs w:val="26"/>
        </w:rPr>
      </w:pPr>
    </w:p>
    <w:p w:rsidR="008E71F4" w:rsidRDefault="008E71F4" w:rsidP="00B8497F">
      <w:pPr>
        <w:autoSpaceDE w:val="0"/>
        <w:autoSpaceDN w:val="0"/>
        <w:adjustRightInd w:val="0"/>
        <w:spacing w:after="0"/>
        <w:ind w:firstLine="6507"/>
        <w:jc w:val="center"/>
        <w:outlineLvl w:val="4"/>
        <w:rPr>
          <w:rFonts w:ascii="Times New Roman" w:hAnsi="Times New Roman"/>
          <w:b/>
          <w:sz w:val="24"/>
          <w:szCs w:val="26"/>
        </w:rPr>
      </w:pPr>
    </w:p>
    <w:p w:rsidR="008E71F4" w:rsidRDefault="008E71F4" w:rsidP="00B8497F">
      <w:pPr>
        <w:autoSpaceDE w:val="0"/>
        <w:autoSpaceDN w:val="0"/>
        <w:adjustRightInd w:val="0"/>
        <w:spacing w:after="0"/>
        <w:ind w:firstLine="6507"/>
        <w:jc w:val="center"/>
        <w:outlineLvl w:val="4"/>
        <w:rPr>
          <w:rFonts w:ascii="Times New Roman" w:hAnsi="Times New Roman"/>
          <w:b/>
          <w:sz w:val="24"/>
          <w:szCs w:val="26"/>
        </w:rPr>
      </w:pPr>
    </w:p>
    <w:p w:rsidR="008E71F4" w:rsidRDefault="008E71F4" w:rsidP="00B8497F">
      <w:pPr>
        <w:autoSpaceDE w:val="0"/>
        <w:autoSpaceDN w:val="0"/>
        <w:adjustRightInd w:val="0"/>
        <w:spacing w:after="0"/>
        <w:ind w:firstLine="6507"/>
        <w:jc w:val="center"/>
        <w:outlineLvl w:val="4"/>
        <w:rPr>
          <w:rFonts w:ascii="Times New Roman" w:hAnsi="Times New Roman"/>
          <w:b/>
          <w:sz w:val="24"/>
          <w:szCs w:val="26"/>
        </w:rPr>
      </w:pPr>
    </w:p>
    <w:p w:rsidR="008E71F4" w:rsidRDefault="008E71F4" w:rsidP="00B8497F">
      <w:pPr>
        <w:autoSpaceDE w:val="0"/>
        <w:autoSpaceDN w:val="0"/>
        <w:adjustRightInd w:val="0"/>
        <w:spacing w:after="0"/>
        <w:ind w:firstLine="6507"/>
        <w:jc w:val="center"/>
        <w:outlineLvl w:val="4"/>
        <w:rPr>
          <w:rFonts w:ascii="Times New Roman" w:hAnsi="Times New Roman"/>
          <w:b/>
          <w:sz w:val="24"/>
          <w:szCs w:val="26"/>
        </w:rPr>
      </w:pPr>
    </w:p>
    <w:p w:rsidR="008E71F4" w:rsidRDefault="008E71F4" w:rsidP="00B8497F">
      <w:pPr>
        <w:autoSpaceDE w:val="0"/>
        <w:autoSpaceDN w:val="0"/>
        <w:adjustRightInd w:val="0"/>
        <w:spacing w:after="0"/>
        <w:ind w:firstLine="6507"/>
        <w:jc w:val="center"/>
        <w:outlineLvl w:val="4"/>
        <w:rPr>
          <w:rFonts w:ascii="Times New Roman" w:hAnsi="Times New Roman"/>
          <w:b/>
          <w:sz w:val="24"/>
          <w:szCs w:val="26"/>
        </w:rPr>
      </w:pPr>
    </w:p>
    <w:p w:rsidR="008E71F4" w:rsidRDefault="008E71F4" w:rsidP="00B8497F">
      <w:pPr>
        <w:autoSpaceDE w:val="0"/>
        <w:autoSpaceDN w:val="0"/>
        <w:adjustRightInd w:val="0"/>
        <w:spacing w:after="0"/>
        <w:ind w:firstLine="6507"/>
        <w:jc w:val="center"/>
        <w:outlineLvl w:val="4"/>
        <w:rPr>
          <w:rFonts w:ascii="Times New Roman" w:hAnsi="Times New Roman"/>
          <w:b/>
          <w:sz w:val="24"/>
          <w:szCs w:val="26"/>
        </w:rPr>
      </w:pPr>
    </w:p>
    <w:p w:rsidR="00DA25A1" w:rsidRDefault="00DA25A1" w:rsidP="00B8497F">
      <w:pPr>
        <w:autoSpaceDE w:val="0"/>
        <w:autoSpaceDN w:val="0"/>
        <w:adjustRightInd w:val="0"/>
        <w:spacing w:after="0"/>
        <w:ind w:firstLine="6507"/>
        <w:jc w:val="center"/>
        <w:outlineLvl w:val="4"/>
        <w:rPr>
          <w:rFonts w:ascii="Times New Roman" w:hAnsi="Times New Roman"/>
          <w:b/>
          <w:sz w:val="24"/>
          <w:szCs w:val="26"/>
        </w:rPr>
      </w:pPr>
    </w:p>
    <w:p w:rsidR="00DA25A1" w:rsidRDefault="00DA25A1" w:rsidP="00B8497F">
      <w:pPr>
        <w:autoSpaceDE w:val="0"/>
        <w:autoSpaceDN w:val="0"/>
        <w:adjustRightInd w:val="0"/>
        <w:spacing w:after="0"/>
        <w:ind w:firstLine="6507"/>
        <w:jc w:val="center"/>
        <w:outlineLvl w:val="4"/>
        <w:rPr>
          <w:rFonts w:ascii="Times New Roman" w:hAnsi="Times New Roman"/>
          <w:b/>
          <w:sz w:val="24"/>
          <w:szCs w:val="26"/>
        </w:rPr>
      </w:pPr>
    </w:p>
    <w:p w:rsidR="00DA25A1" w:rsidRDefault="00DA25A1" w:rsidP="00B8497F">
      <w:pPr>
        <w:autoSpaceDE w:val="0"/>
        <w:autoSpaceDN w:val="0"/>
        <w:adjustRightInd w:val="0"/>
        <w:spacing w:after="0"/>
        <w:ind w:firstLine="6507"/>
        <w:jc w:val="center"/>
        <w:outlineLvl w:val="4"/>
        <w:rPr>
          <w:rFonts w:ascii="Times New Roman" w:hAnsi="Times New Roman"/>
          <w:b/>
          <w:sz w:val="24"/>
          <w:szCs w:val="26"/>
        </w:rPr>
      </w:pPr>
    </w:p>
    <w:p w:rsidR="00DA25A1" w:rsidRDefault="00DA25A1" w:rsidP="00B8497F">
      <w:pPr>
        <w:autoSpaceDE w:val="0"/>
        <w:autoSpaceDN w:val="0"/>
        <w:adjustRightInd w:val="0"/>
        <w:spacing w:after="0"/>
        <w:ind w:firstLine="6507"/>
        <w:jc w:val="center"/>
        <w:outlineLvl w:val="4"/>
        <w:rPr>
          <w:rFonts w:ascii="Times New Roman" w:hAnsi="Times New Roman"/>
          <w:b/>
          <w:sz w:val="24"/>
          <w:szCs w:val="26"/>
        </w:rPr>
      </w:pPr>
    </w:p>
    <w:p w:rsidR="00DA25A1" w:rsidRDefault="00DA25A1" w:rsidP="00B8497F">
      <w:pPr>
        <w:autoSpaceDE w:val="0"/>
        <w:autoSpaceDN w:val="0"/>
        <w:adjustRightInd w:val="0"/>
        <w:spacing w:after="0"/>
        <w:ind w:firstLine="6507"/>
        <w:jc w:val="center"/>
        <w:outlineLvl w:val="4"/>
        <w:rPr>
          <w:rFonts w:ascii="Times New Roman" w:hAnsi="Times New Roman"/>
          <w:b/>
          <w:sz w:val="24"/>
          <w:szCs w:val="26"/>
        </w:rPr>
      </w:pPr>
    </w:p>
    <w:p w:rsidR="00DA25A1" w:rsidRDefault="00DA25A1" w:rsidP="00B8497F">
      <w:pPr>
        <w:autoSpaceDE w:val="0"/>
        <w:autoSpaceDN w:val="0"/>
        <w:adjustRightInd w:val="0"/>
        <w:spacing w:after="0"/>
        <w:ind w:firstLine="6507"/>
        <w:jc w:val="center"/>
        <w:outlineLvl w:val="4"/>
        <w:rPr>
          <w:rFonts w:ascii="Times New Roman" w:hAnsi="Times New Roman"/>
          <w:b/>
          <w:sz w:val="24"/>
          <w:szCs w:val="26"/>
        </w:rPr>
      </w:pPr>
    </w:p>
    <w:p w:rsidR="00DA25A1" w:rsidRDefault="00DA25A1" w:rsidP="00B8497F">
      <w:pPr>
        <w:autoSpaceDE w:val="0"/>
        <w:autoSpaceDN w:val="0"/>
        <w:adjustRightInd w:val="0"/>
        <w:spacing w:after="0"/>
        <w:ind w:firstLine="6507"/>
        <w:jc w:val="center"/>
        <w:outlineLvl w:val="4"/>
        <w:rPr>
          <w:rFonts w:ascii="Times New Roman" w:hAnsi="Times New Roman"/>
          <w:b/>
          <w:sz w:val="24"/>
          <w:szCs w:val="26"/>
        </w:rPr>
      </w:pPr>
    </w:p>
    <w:p w:rsidR="00DA25A1" w:rsidRDefault="00DA25A1" w:rsidP="00B8497F">
      <w:pPr>
        <w:autoSpaceDE w:val="0"/>
        <w:autoSpaceDN w:val="0"/>
        <w:adjustRightInd w:val="0"/>
        <w:spacing w:after="0"/>
        <w:ind w:firstLine="6507"/>
        <w:jc w:val="center"/>
        <w:outlineLvl w:val="4"/>
        <w:rPr>
          <w:rFonts w:ascii="Times New Roman" w:hAnsi="Times New Roman"/>
          <w:b/>
          <w:sz w:val="24"/>
          <w:szCs w:val="26"/>
        </w:rPr>
      </w:pPr>
    </w:p>
    <w:p w:rsidR="00576114" w:rsidRDefault="00576114" w:rsidP="009363EE">
      <w:pPr>
        <w:tabs>
          <w:tab w:val="left" w:pos="5954"/>
        </w:tabs>
        <w:spacing w:after="0" w:line="240" w:lineRule="auto"/>
        <w:ind w:firstLine="5954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76114" w:rsidRDefault="00576114" w:rsidP="009363EE">
      <w:pPr>
        <w:tabs>
          <w:tab w:val="left" w:pos="5954"/>
        </w:tabs>
        <w:spacing w:after="0" w:line="240" w:lineRule="auto"/>
        <w:ind w:firstLine="5954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9348D" w:rsidRPr="001B4235" w:rsidRDefault="00B9348D" w:rsidP="009363EE">
      <w:pPr>
        <w:tabs>
          <w:tab w:val="left" w:pos="5954"/>
        </w:tabs>
        <w:spacing w:after="0" w:line="240" w:lineRule="auto"/>
        <w:ind w:firstLine="5954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  <w:r w:rsidRPr="001B4235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Приложение 2</w:t>
      </w:r>
    </w:p>
    <w:p w:rsidR="00296C8F" w:rsidRPr="001B4235" w:rsidRDefault="00B9348D" w:rsidP="009363EE">
      <w:pPr>
        <w:tabs>
          <w:tab w:val="left" w:pos="5954"/>
        </w:tabs>
        <w:spacing w:after="0" w:line="240" w:lineRule="auto"/>
        <w:ind w:firstLine="5954"/>
        <w:rPr>
          <w:rFonts w:ascii="Times New Roman" w:eastAsia="Times New Roman" w:hAnsi="Times New Roman"/>
          <w:sz w:val="24"/>
          <w:szCs w:val="24"/>
          <w:lang w:eastAsia="ru-RU"/>
        </w:rPr>
      </w:pPr>
      <w:r w:rsidRPr="001B4235">
        <w:rPr>
          <w:rFonts w:ascii="Times New Roman" w:eastAsia="Times New Roman" w:hAnsi="Times New Roman"/>
          <w:sz w:val="24"/>
          <w:szCs w:val="24"/>
          <w:lang w:eastAsia="ru-RU"/>
        </w:rPr>
        <w:t xml:space="preserve">к приказу департамента </w:t>
      </w:r>
      <w:r w:rsidR="00DA25A1" w:rsidRPr="001B4235">
        <w:rPr>
          <w:rFonts w:ascii="Times New Roman" w:eastAsia="Times New Roman" w:hAnsi="Times New Roman"/>
          <w:sz w:val="24"/>
          <w:szCs w:val="24"/>
          <w:lang w:eastAsia="ru-RU"/>
        </w:rPr>
        <w:t>финансов</w:t>
      </w:r>
    </w:p>
    <w:p w:rsidR="00296C8F" w:rsidRPr="001B4235" w:rsidRDefault="00296C8F" w:rsidP="009363EE">
      <w:pPr>
        <w:tabs>
          <w:tab w:val="left" w:pos="5954"/>
        </w:tabs>
        <w:spacing w:after="0" w:line="240" w:lineRule="auto"/>
        <w:ind w:firstLine="5954"/>
        <w:rPr>
          <w:rFonts w:ascii="Times New Roman" w:eastAsia="Times New Roman" w:hAnsi="Times New Roman"/>
          <w:sz w:val="24"/>
          <w:szCs w:val="24"/>
          <w:lang w:eastAsia="ru-RU"/>
        </w:rPr>
      </w:pPr>
      <w:r w:rsidRPr="001B4235">
        <w:rPr>
          <w:rFonts w:ascii="Times New Roman" w:eastAsia="Times New Roman" w:hAnsi="Times New Roman"/>
          <w:sz w:val="24"/>
          <w:szCs w:val="24"/>
          <w:lang w:eastAsia="ru-RU"/>
        </w:rPr>
        <w:t>Администрации городского округа</w:t>
      </w:r>
    </w:p>
    <w:p w:rsidR="00DA25A1" w:rsidRPr="001B4235" w:rsidRDefault="00296C8F" w:rsidP="009363EE">
      <w:pPr>
        <w:tabs>
          <w:tab w:val="left" w:pos="5954"/>
        </w:tabs>
        <w:spacing w:after="0" w:line="240" w:lineRule="auto"/>
        <w:ind w:firstLine="5954"/>
        <w:rPr>
          <w:rFonts w:ascii="Times New Roman" w:hAnsi="Times New Roman"/>
          <w:sz w:val="24"/>
          <w:szCs w:val="24"/>
        </w:rPr>
      </w:pPr>
      <w:r w:rsidRPr="001B4235">
        <w:rPr>
          <w:rFonts w:ascii="Times New Roman" w:eastAsia="Times New Roman" w:hAnsi="Times New Roman"/>
          <w:sz w:val="24"/>
          <w:szCs w:val="24"/>
          <w:lang w:eastAsia="ru-RU"/>
        </w:rPr>
        <w:t xml:space="preserve">город Рыбинск </w:t>
      </w:r>
      <w:r w:rsidR="00DA25A1" w:rsidRPr="001B4235">
        <w:rPr>
          <w:rFonts w:ascii="Times New Roman" w:hAnsi="Times New Roman"/>
          <w:sz w:val="24"/>
          <w:szCs w:val="24"/>
        </w:rPr>
        <w:t xml:space="preserve"> </w:t>
      </w:r>
    </w:p>
    <w:p w:rsidR="00B9348D" w:rsidRPr="001B4235" w:rsidRDefault="0086001E" w:rsidP="009363EE">
      <w:pPr>
        <w:tabs>
          <w:tab w:val="left" w:pos="5954"/>
        </w:tabs>
        <w:spacing w:after="0" w:line="240" w:lineRule="auto"/>
        <w:ind w:firstLine="5954"/>
        <w:rPr>
          <w:rFonts w:ascii="Times New Roman" w:eastAsia="Times New Roman" w:hAnsi="Times New Roman"/>
          <w:sz w:val="24"/>
          <w:szCs w:val="24"/>
          <w:lang w:eastAsia="ru-RU"/>
        </w:rPr>
      </w:pPr>
      <w:r w:rsidRPr="001B4235">
        <w:rPr>
          <w:rFonts w:ascii="Times New Roman" w:hAnsi="Times New Roman"/>
          <w:sz w:val="24"/>
          <w:szCs w:val="24"/>
        </w:rPr>
        <w:t>от 15</w:t>
      </w:r>
      <w:r w:rsidR="00DA25A1" w:rsidRPr="001B4235">
        <w:rPr>
          <w:rFonts w:ascii="Times New Roman" w:hAnsi="Times New Roman"/>
          <w:sz w:val="24"/>
          <w:szCs w:val="24"/>
        </w:rPr>
        <w:t>.1</w:t>
      </w:r>
      <w:r w:rsidRPr="001B4235">
        <w:rPr>
          <w:rFonts w:ascii="Times New Roman" w:hAnsi="Times New Roman"/>
          <w:sz w:val="24"/>
          <w:szCs w:val="24"/>
        </w:rPr>
        <w:t>0</w:t>
      </w:r>
      <w:r w:rsidR="00DA25A1" w:rsidRPr="001B4235">
        <w:rPr>
          <w:rFonts w:ascii="Times New Roman" w:hAnsi="Times New Roman"/>
          <w:sz w:val="24"/>
          <w:szCs w:val="24"/>
        </w:rPr>
        <w:t>.201</w:t>
      </w:r>
      <w:r w:rsidRPr="001B4235">
        <w:rPr>
          <w:rFonts w:ascii="Times New Roman" w:hAnsi="Times New Roman"/>
          <w:sz w:val="24"/>
          <w:szCs w:val="24"/>
        </w:rPr>
        <w:t>5</w:t>
      </w:r>
      <w:r w:rsidR="00DA25A1" w:rsidRPr="001B4235">
        <w:rPr>
          <w:rFonts w:ascii="Times New Roman" w:hAnsi="Times New Roman"/>
          <w:sz w:val="24"/>
          <w:szCs w:val="24"/>
        </w:rPr>
        <w:t xml:space="preserve"> № </w:t>
      </w:r>
      <w:r w:rsidRPr="001B4235">
        <w:rPr>
          <w:rFonts w:ascii="Times New Roman" w:hAnsi="Times New Roman"/>
          <w:sz w:val="24"/>
          <w:szCs w:val="24"/>
        </w:rPr>
        <w:t>5</w:t>
      </w:r>
      <w:r w:rsidR="00DA25A1" w:rsidRPr="001B4235">
        <w:rPr>
          <w:rFonts w:ascii="Times New Roman" w:hAnsi="Times New Roman"/>
          <w:sz w:val="24"/>
          <w:szCs w:val="24"/>
        </w:rPr>
        <w:t>1-дф</w:t>
      </w:r>
    </w:p>
    <w:p w:rsidR="008E71F4" w:rsidRPr="009363EE" w:rsidRDefault="005F7D25" w:rsidP="009363EE">
      <w:pPr>
        <w:tabs>
          <w:tab w:val="left" w:pos="5954"/>
        </w:tabs>
        <w:autoSpaceDE w:val="0"/>
        <w:autoSpaceDN w:val="0"/>
        <w:adjustRightInd w:val="0"/>
        <w:spacing w:after="0"/>
        <w:ind w:firstLine="5954"/>
        <w:jc w:val="center"/>
        <w:outlineLvl w:val="4"/>
        <w:rPr>
          <w:rFonts w:ascii="Times New Roman" w:hAnsi="Times New Roman"/>
          <w:sz w:val="28"/>
          <w:szCs w:val="28"/>
        </w:rPr>
      </w:pPr>
      <w:r w:rsidRPr="009363EE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</w:t>
      </w:r>
    </w:p>
    <w:p w:rsidR="008E71F4" w:rsidRDefault="008E71F4" w:rsidP="00B8497F">
      <w:pPr>
        <w:autoSpaceDE w:val="0"/>
        <w:autoSpaceDN w:val="0"/>
        <w:adjustRightInd w:val="0"/>
        <w:spacing w:after="0"/>
        <w:ind w:firstLine="6507"/>
        <w:jc w:val="center"/>
        <w:outlineLvl w:val="4"/>
        <w:rPr>
          <w:rFonts w:ascii="Times New Roman" w:hAnsi="Times New Roman"/>
          <w:b/>
          <w:sz w:val="24"/>
          <w:szCs w:val="26"/>
        </w:rPr>
      </w:pPr>
    </w:p>
    <w:p w:rsidR="004832AB" w:rsidRDefault="00606487" w:rsidP="00CC5AFC">
      <w:pPr>
        <w:autoSpaceDE w:val="0"/>
        <w:autoSpaceDN w:val="0"/>
        <w:adjustRightInd w:val="0"/>
        <w:spacing w:after="0"/>
        <w:jc w:val="center"/>
        <w:outlineLvl w:val="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 и к</w:t>
      </w:r>
      <w:r w:rsidR="0066383E">
        <w:rPr>
          <w:rFonts w:ascii="Times New Roman" w:hAnsi="Times New Roman"/>
          <w:b/>
          <w:sz w:val="28"/>
          <w:szCs w:val="28"/>
        </w:rPr>
        <w:t>оды целевых статей расходов,</w:t>
      </w:r>
    </w:p>
    <w:p w:rsidR="004832AB" w:rsidRDefault="0066383E" w:rsidP="00CC5AFC">
      <w:pPr>
        <w:autoSpaceDE w:val="0"/>
        <w:autoSpaceDN w:val="0"/>
        <w:adjustRightInd w:val="0"/>
        <w:spacing w:after="0"/>
        <w:jc w:val="center"/>
        <w:outlineLvl w:val="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/>
          <w:sz w:val="28"/>
          <w:szCs w:val="28"/>
        </w:rPr>
        <w:t>применяемых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при формировании</w:t>
      </w:r>
      <w:r w:rsidR="004832AB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и исполнении бюджета </w:t>
      </w:r>
    </w:p>
    <w:p w:rsidR="00606487" w:rsidRDefault="0066383E" w:rsidP="00CC5AFC">
      <w:pPr>
        <w:autoSpaceDE w:val="0"/>
        <w:autoSpaceDN w:val="0"/>
        <w:adjustRightInd w:val="0"/>
        <w:spacing w:after="0"/>
        <w:jc w:val="center"/>
        <w:outlineLvl w:val="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городского округа город Рыбинск </w:t>
      </w:r>
    </w:p>
    <w:p w:rsidR="0066383E" w:rsidRDefault="0066383E" w:rsidP="00CC5AFC">
      <w:pPr>
        <w:autoSpaceDE w:val="0"/>
        <w:autoSpaceDN w:val="0"/>
        <w:adjustRightInd w:val="0"/>
        <w:spacing w:after="0"/>
        <w:jc w:val="center"/>
        <w:outlineLvl w:val="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 201</w:t>
      </w:r>
      <w:r w:rsidR="0086001E">
        <w:rPr>
          <w:rFonts w:ascii="Times New Roman" w:hAnsi="Times New Roman"/>
          <w:b/>
          <w:sz w:val="28"/>
          <w:szCs w:val="28"/>
        </w:rPr>
        <w:t>6</w:t>
      </w:r>
      <w:r>
        <w:rPr>
          <w:rFonts w:ascii="Times New Roman" w:hAnsi="Times New Roman"/>
          <w:b/>
          <w:sz w:val="28"/>
          <w:szCs w:val="28"/>
        </w:rPr>
        <w:t xml:space="preserve"> году и плановом периоде 201</w:t>
      </w:r>
      <w:r w:rsidR="0086001E">
        <w:rPr>
          <w:rFonts w:ascii="Times New Roman" w:hAnsi="Times New Roman"/>
          <w:b/>
          <w:sz w:val="28"/>
          <w:szCs w:val="28"/>
        </w:rPr>
        <w:t>7</w:t>
      </w:r>
      <w:r>
        <w:rPr>
          <w:rFonts w:ascii="Times New Roman" w:hAnsi="Times New Roman"/>
          <w:b/>
          <w:sz w:val="28"/>
          <w:szCs w:val="28"/>
        </w:rPr>
        <w:t>-201</w:t>
      </w:r>
      <w:r w:rsidR="0086001E">
        <w:rPr>
          <w:rFonts w:ascii="Times New Roman" w:hAnsi="Times New Roman"/>
          <w:b/>
          <w:sz w:val="28"/>
          <w:szCs w:val="28"/>
        </w:rPr>
        <w:t>8</w:t>
      </w:r>
      <w:r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66383E" w:rsidRDefault="0066383E" w:rsidP="00B8497F">
      <w:pPr>
        <w:autoSpaceDE w:val="0"/>
        <w:autoSpaceDN w:val="0"/>
        <w:adjustRightInd w:val="0"/>
        <w:spacing w:after="0"/>
        <w:ind w:firstLine="6507"/>
        <w:jc w:val="center"/>
        <w:outlineLvl w:val="4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6"/>
        <w:gridCol w:w="8706"/>
      </w:tblGrid>
      <w:tr w:rsidR="0066383E" w:rsidTr="00031021">
        <w:trPr>
          <w:cantSplit/>
          <w:trHeight w:val="20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83E" w:rsidRPr="00760C48" w:rsidRDefault="0066383E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="004832AB"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383E" w:rsidRPr="00760C48" w:rsidRDefault="0066383E" w:rsidP="004832AB">
            <w:pPr>
              <w:spacing w:after="0" w:line="240" w:lineRule="auto"/>
              <w:ind w:hanging="5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Название</w:t>
            </w:r>
          </w:p>
        </w:tc>
      </w:tr>
      <w:tr w:rsidR="0066383E" w:rsidTr="00031021">
        <w:trPr>
          <w:cantSplit/>
          <w:trHeight w:val="6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83E" w:rsidRPr="00D51CC4" w:rsidRDefault="0066383E" w:rsidP="00CC26E1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D51C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  <w:r w:rsidR="001B0A92" w:rsidRPr="00D51C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  <w:r w:rsidRPr="00D51C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2.0.</w:t>
            </w:r>
            <w:r w:rsidR="00B85E6E" w:rsidRPr="00D51C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00.0</w:t>
            </w:r>
            <w:r w:rsidRPr="00D51C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383E" w:rsidRPr="00D51CC4" w:rsidRDefault="004A5E0C" w:rsidP="004832A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D51CC4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Муниципальная программа «Развитие общего образования в городском округе город Рыбинск»</w:t>
            </w:r>
          </w:p>
        </w:tc>
      </w:tr>
      <w:tr w:rsidR="0066383E" w:rsidTr="00031021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83E" w:rsidRPr="00D51CC4" w:rsidRDefault="0066383E" w:rsidP="00B8497F">
            <w:pPr>
              <w:ind w:firstLine="65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C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1B0A92" w:rsidRPr="00D51C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D51C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</w:t>
            </w:r>
            <w:r w:rsidR="00760A87" w:rsidRPr="00D51C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00.0</w:t>
            </w:r>
            <w:r w:rsidRPr="00D51C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83E" w:rsidRPr="00D51CC4" w:rsidRDefault="0066383E" w:rsidP="00483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CC4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функционирования отрасли «Образовани</w:t>
            </w:r>
            <w:r w:rsidR="004A5E0C" w:rsidRPr="00D51CC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1CC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6383E" w:rsidTr="00031021">
        <w:trPr>
          <w:cantSplit/>
          <w:trHeight w:val="50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83E" w:rsidRPr="00760C48" w:rsidRDefault="0066383E" w:rsidP="00B8497F">
            <w:pPr>
              <w:ind w:firstLine="65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1B0A92"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</w:t>
            </w:r>
            <w:r w:rsidR="00760A87"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00.</w:t>
            </w:r>
            <w:r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6001</w:t>
            </w:r>
            <w:r w:rsidR="00760A87"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383E" w:rsidRPr="00760C48" w:rsidRDefault="0066383E" w:rsidP="00483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C48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 дошкольного образования</w:t>
            </w:r>
          </w:p>
        </w:tc>
      </w:tr>
      <w:tr w:rsidR="0066383E" w:rsidTr="00031021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83E" w:rsidRPr="00760C48" w:rsidRDefault="0066383E" w:rsidP="00B8497F">
            <w:pPr>
              <w:ind w:firstLine="65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1B0A92"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</w:t>
            </w:r>
            <w:r w:rsidR="001F203C"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00.</w:t>
            </w:r>
            <w:r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6002</w:t>
            </w:r>
            <w:r w:rsidR="001F203C"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383E" w:rsidRPr="00760C48" w:rsidRDefault="0066383E" w:rsidP="00483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C48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подведомственных учреждений общего образования </w:t>
            </w:r>
          </w:p>
        </w:tc>
      </w:tr>
      <w:tr w:rsidR="0066383E" w:rsidTr="00031021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83E" w:rsidRPr="00760C48" w:rsidRDefault="0066383E" w:rsidP="00B8497F">
            <w:pPr>
              <w:ind w:firstLine="65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1B0A92"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</w:t>
            </w:r>
            <w:r w:rsidR="001F203C"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00.</w:t>
            </w:r>
            <w:r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6003</w:t>
            </w:r>
            <w:r w:rsidR="001F203C"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383E" w:rsidRPr="00760C48" w:rsidRDefault="0066383E" w:rsidP="00483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C48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школ-интернатов</w:t>
            </w:r>
          </w:p>
        </w:tc>
      </w:tr>
      <w:tr w:rsidR="0066383E" w:rsidTr="00031021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83E" w:rsidRPr="00760C48" w:rsidRDefault="0066383E" w:rsidP="00CC26E1">
            <w:pPr>
              <w:ind w:firstLine="65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1B0A92"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</w:t>
            </w:r>
            <w:r w:rsidR="00CC26E1"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00.</w:t>
            </w:r>
            <w:r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6004</w:t>
            </w:r>
            <w:r w:rsidR="00CC26E1"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383E" w:rsidRPr="00760C48" w:rsidRDefault="0066383E" w:rsidP="00483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C48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 подведомственных учреждений дополнительного образования</w:t>
            </w:r>
          </w:p>
        </w:tc>
      </w:tr>
      <w:tr w:rsidR="0066383E" w:rsidTr="00031021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83E" w:rsidRPr="00760C48" w:rsidRDefault="0066383E" w:rsidP="00B8497F">
            <w:pPr>
              <w:ind w:firstLine="65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1B0A92"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</w:t>
            </w:r>
            <w:r w:rsidR="00CC26E1"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00.</w:t>
            </w:r>
            <w:r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6005</w:t>
            </w:r>
            <w:r w:rsidR="00CC26E1"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383E" w:rsidRPr="00760C48" w:rsidRDefault="0066383E" w:rsidP="00483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C48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других подведомственных учреждений </w:t>
            </w:r>
          </w:p>
        </w:tc>
      </w:tr>
      <w:tr w:rsidR="0066383E" w:rsidTr="00031021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83E" w:rsidRPr="00760C48" w:rsidRDefault="0066383E" w:rsidP="00B8497F">
            <w:pPr>
              <w:ind w:firstLine="65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1B0A92"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</w:t>
            </w:r>
            <w:r w:rsidR="00247B6B"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00.</w:t>
            </w:r>
            <w:r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6006</w:t>
            </w:r>
            <w:r w:rsidR="00247B6B"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383E" w:rsidRPr="00760C48" w:rsidRDefault="004A5E0C" w:rsidP="00483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функционирования спортивных залов в вечернее время</w:t>
            </w:r>
          </w:p>
        </w:tc>
      </w:tr>
      <w:tr w:rsidR="00141435" w:rsidTr="00031021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435" w:rsidRPr="00D51CC4" w:rsidRDefault="00141435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D51C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1B0A92" w:rsidRPr="00D51C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D51C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2.2.</w:t>
            </w:r>
            <w:r w:rsidR="00247B6B" w:rsidRPr="00D51C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00.0</w:t>
            </w:r>
            <w:r w:rsidRPr="00D51C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435" w:rsidRPr="00D51CC4" w:rsidRDefault="00EF31D5" w:rsidP="00483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CC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Подпрограмма «Совершенствование материально-технической базы общего образования в городском округе город Рыбинск»</w:t>
            </w:r>
          </w:p>
        </w:tc>
      </w:tr>
      <w:tr w:rsidR="00141435" w:rsidTr="00031021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435" w:rsidRPr="00760C48" w:rsidRDefault="00141435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1B0A92"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2.2.</w:t>
            </w:r>
            <w:r w:rsidR="00247B6B"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00.</w:t>
            </w:r>
            <w:r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6007</w:t>
            </w:r>
            <w:r w:rsidR="00247B6B"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435" w:rsidRPr="00760C48" w:rsidRDefault="00C27D9F" w:rsidP="00483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подпрограммы  «Совершенствование материально-технической базы общего образования в городском округе город Рыбинск»</w:t>
            </w:r>
          </w:p>
        </w:tc>
      </w:tr>
      <w:tr w:rsidR="00141435" w:rsidTr="00031021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435" w:rsidRPr="00D51CC4" w:rsidRDefault="00141435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1C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1B0A92" w:rsidRPr="00D51C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D51C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2.3.</w:t>
            </w:r>
            <w:r w:rsidR="00247B6B" w:rsidRPr="00D51C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00.0</w:t>
            </w:r>
            <w:r w:rsidRPr="00D51C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435" w:rsidRPr="00D51CC4" w:rsidRDefault="00141435" w:rsidP="00483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CC4">
              <w:rPr>
                <w:rFonts w:ascii="Times New Roman" w:hAnsi="Times New Roman" w:cs="Times New Roman"/>
                <w:sz w:val="24"/>
                <w:szCs w:val="24"/>
              </w:rPr>
              <w:t>Подпрограмма «Воспитание и развитие молодого гражданина Рыбинска в муниципальной системе образования»</w:t>
            </w:r>
          </w:p>
        </w:tc>
      </w:tr>
      <w:tr w:rsidR="00141435" w:rsidTr="00031021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435" w:rsidRPr="00760C48" w:rsidRDefault="00141435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</w:t>
            </w:r>
            <w:r w:rsidR="001B0A92"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2.3.</w:t>
            </w:r>
            <w:r w:rsidR="00247B6B"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00.</w:t>
            </w:r>
            <w:r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6008</w:t>
            </w:r>
            <w:r w:rsidR="00247B6B"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435" w:rsidRPr="00760C48" w:rsidRDefault="00141435" w:rsidP="00DE7D26">
            <w:pPr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760C48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подпрограммы «Воспитание и развитие молодого гражданина Рыбинска в муниципальной системе образования»  </w:t>
            </w:r>
          </w:p>
        </w:tc>
      </w:tr>
      <w:tr w:rsidR="00141435" w:rsidTr="00031021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435" w:rsidRPr="009E2CD3" w:rsidRDefault="005543EB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E2C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  <w:r w:rsidR="001B0A92" w:rsidRPr="009E2C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  <w:r w:rsidR="00141435" w:rsidRPr="009E2C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4.0.</w:t>
            </w:r>
            <w:r w:rsidR="000171AD" w:rsidRPr="009E2C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00.0</w:t>
            </w:r>
            <w:r w:rsidR="00141435" w:rsidRPr="009E2C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435" w:rsidRPr="009E2CD3" w:rsidRDefault="008D3A4F" w:rsidP="008659F8">
            <w:pPr>
              <w:ind w:firstLine="29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9E2CD3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М</w:t>
            </w:r>
            <w:r w:rsidR="004474FA" w:rsidRPr="009E2CD3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униципальная программа «Доступная среда»</w:t>
            </w:r>
          </w:p>
        </w:tc>
      </w:tr>
      <w:tr w:rsidR="00141435" w:rsidTr="00031021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435" w:rsidRPr="009E2CD3" w:rsidRDefault="00141435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2C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1B0A92" w:rsidRPr="009E2C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2C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</w:t>
            </w:r>
            <w:r w:rsidR="003D0121" w:rsidRPr="009E2C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00.0</w:t>
            </w:r>
            <w:r w:rsidRPr="009E2C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435" w:rsidRPr="009E2CD3" w:rsidRDefault="004474FA" w:rsidP="008659F8">
            <w:pPr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2CD3">
              <w:rPr>
                <w:rFonts w:ascii="Times New Roman" w:hAnsi="Times New Roman" w:cs="Times New Roman"/>
                <w:sz w:val="24"/>
                <w:szCs w:val="24"/>
              </w:rPr>
              <w:t>Общепрограммные</w:t>
            </w:r>
            <w:proofErr w:type="spellEnd"/>
            <w:r w:rsidRPr="009E2CD3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муниципальной программы" Доступная среда"</w:t>
            </w:r>
          </w:p>
        </w:tc>
      </w:tr>
      <w:tr w:rsidR="00141435" w:rsidTr="00031021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435" w:rsidRPr="00760C48" w:rsidRDefault="00E21EE4" w:rsidP="00E21EE4">
            <w:pPr>
              <w:ind w:firstLine="65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004.1.00.60150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435" w:rsidRPr="00760C48" w:rsidRDefault="002A3DA9" w:rsidP="008659F8">
            <w:pPr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760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оборудование социально значимых объектов муниципальной собственности с целью обеспечения доступности для инвалидов</w:t>
            </w:r>
          </w:p>
        </w:tc>
      </w:tr>
      <w:tr w:rsidR="002E0CC0" w:rsidTr="00031021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0CC0" w:rsidRPr="00760C48" w:rsidRDefault="002E0CC0" w:rsidP="00B8497F">
            <w:pPr>
              <w:ind w:firstLine="650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004.1.00.60160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CC0" w:rsidRPr="00760C48" w:rsidRDefault="00DD019F" w:rsidP="00940451">
            <w:pPr>
              <w:ind w:firstLine="2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0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</w:t>
            </w:r>
            <w:r w:rsidR="002A3DA9" w:rsidRPr="00760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мещение </w:t>
            </w:r>
            <w:r w:rsidR="009404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расходов</w:t>
            </w:r>
            <w:r w:rsidR="002A3DA9" w:rsidRPr="00760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адаптации объектов жилищного фонда, в которых проживают инвалиды-колясочники и инвалиды с ограничениями в передвижении</w:t>
            </w:r>
          </w:p>
        </w:tc>
      </w:tr>
      <w:tr w:rsidR="00141435" w:rsidTr="00031021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435" w:rsidRPr="00824367" w:rsidRDefault="00141435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243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  <w:r w:rsidR="001B0A92" w:rsidRPr="008243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  <w:r w:rsidRPr="008243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5.0.</w:t>
            </w:r>
            <w:r w:rsidR="008B6360" w:rsidRPr="008243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00.0</w:t>
            </w:r>
            <w:r w:rsidRPr="008243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435" w:rsidRPr="00824367" w:rsidRDefault="00141435" w:rsidP="008659F8">
            <w:pPr>
              <w:ind w:firstLine="29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82436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Муниципальная программа «Обеспечение  доступным и комфортным жильем населения городского округа город Рыбинск»</w:t>
            </w:r>
          </w:p>
        </w:tc>
      </w:tr>
      <w:tr w:rsidR="00141435" w:rsidTr="00031021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435" w:rsidRPr="00824367" w:rsidRDefault="00141435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1B0A92" w:rsidRPr="008243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8243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</w:t>
            </w:r>
            <w:r w:rsidR="00971D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00.0</w:t>
            </w:r>
            <w:r w:rsidRPr="008243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435" w:rsidRPr="00824367" w:rsidRDefault="00350FB9" w:rsidP="008659F8">
            <w:pPr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50FB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Подпрограмма «Формирование земельных участков для граждан, имеющих трех и более детей, и иных льготных категорий граждан на территории городского округа город Рыбинск»</w:t>
            </w:r>
          </w:p>
        </w:tc>
      </w:tr>
      <w:tr w:rsidR="00141435" w:rsidTr="00031021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435" w:rsidRPr="00760C48" w:rsidRDefault="00141435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1B0A92"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</w:t>
            </w:r>
            <w:r w:rsidR="00971D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00.</w:t>
            </w:r>
            <w:r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6017</w:t>
            </w:r>
            <w:r w:rsidR="00971D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435" w:rsidRPr="00760C48" w:rsidRDefault="003875E6" w:rsidP="008659F8">
            <w:pPr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875E6">
              <w:rPr>
                <w:rFonts w:ascii="Times New Roman" w:eastAsia="DejaVu Sans" w:hAnsi="Times New Roman" w:cs="Times New Roman"/>
                <w:color w:val="00000A"/>
                <w:sz w:val="24"/>
                <w:szCs w:val="24"/>
              </w:rPr>
              <w:t>Формирование земельных участков для граждан, имеющих трех и более детей, и иных льготных категорий граждан</w:t>
            </w:r>
          </w:p>
        </w:tc>
      </w:tr>
      <w:tr w:rsidR="00141435" w:rsidTr="00031021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435" w:rsidRPr="00C22D4C" w:rsidRDefault="00141435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2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1B0A92" w:rsidRPr="00C22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22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5.2.</w:t>
            </w:r>
            <w:r w:rsidR="00C22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00.0</w:t>
            </w:r>
            <w:r w:rsidRPr="00C22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435" w:rsidRPr="00C22D4C" w:rsidRDefault="00141435" w:rsidP="003F399A">
            <w:pPr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C22D4C">
              <w:rPr>
                <w:rFonts w:ascii="Times New Roman" w:hAnsi="Times New Roman" w:cs="Times New Roman"/>
                <w:sz w:val="24"/>
                <w:szCs w:val="24"/>
              </w:rPr>
              <w:t>Подпрограмма  «Государственная поддержка граждан, проживающих на территории городского округа город Рыбинск, в сфере ипотечного жилищного кредитования»</w:t>
            </w:r>
          </w:p>
        </w:tc>
      </w:tr>
      <w:tr w:rsidR="00141435" w:rsidTr="00031021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435" w:rsidRPr="00760C48" w:rsidRDefault="00141435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1B0A92"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5.2.</w:t>
            </w:r>
            <w:r w:rsidR="00C22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00.</w:t>
            </w:r>
            <w:r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6018</w:t>
            </w:r>
            <w:r w:rsidR="00C22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435" w:rsidRPr="00760C48" w:rsidRDefault="00024401" w:rsidP="003F399A">
            <w:pPr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760C48">
              <w:rPr>
                <w:rFonts w:ascii="Times New Roman" w:hAnsi="Times New Roman" w:cs="Times New Roman"/>
                <w:sz w:val="24"/>
                <w:szCs w:val="24"/>
              </w:rPr>
              <w:t>Расходы на социальную поддержку жителей города</w:t>
            </w:r>
            <w:r w:rsidR="003321EF" w:rsidRPr="00760C48">
              <w:rPr>
                <w:rFonts w:ascii="Times New Roman" w:hAnsi="Times New Roman" w:cs="Times New Roman"/>
                <w:sz w:val="24"/>
                <w:szCs w:val="24"/>
              </w:rPr>
              <w:t xml:space="preserve"> в сфере ипотечного жилищного кредитования</w:t>
            </w:r>
          </w:p>
        </w:tc>
      </w:tr>
      <w:tr w:rsidR="00141435" w:rsidTr="00031021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435" w:rsidRPr="0020145E" w:rsidRDefault="00141435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14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131368" w:rsidRPr="002014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2014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5.3.</w:t>
            </w:r>
            <w:r w:rsidR="002014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00.0</w:t>
            </w:r>
            <w:r w:rsidRPr="002014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435" w:rsidRPr="0020145E" w:rsidRDefault="00141435" w:rsidP="003F399A">
            <w:pPr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20145E">
              <w:rPr>
                <w:rFonts w:ascii="Times New Roman" w:hAnsi="Times New Roman" w:cs="Times New Roman"/>
                <w:sz w:val="24"/>
                <w:szCs w:val="24"/>
              </w:rPr>
              <w:t>Подпрограмма «Поддержка молодых семей городского округа город Рыбин</w:t>
            </w:r>
            <w:proofErr w:type="gramStart"/>
            <w:r w:rsidRPr="0020145E">
              <w:rPr>
                <w:rFonts w:ascii="Times New Roman" w:hAnsi="Times New Roman" w:cs="Times New Roman"/>
                <w:sz w:val="24"/>
                <w:szCs w:val="24"/>
              </w:rPr>
              <w:t>ск в пр</w:t>
            </w:r>
            <w:proofErr w:type="gramEnd"/>
            <w:r w:rsidRPr="0020145E">
              <w:rPr>
                <w:rFonts w:ascii="Times New Roman" w:hAnsi="Times New Roman" w:cs="Times New Roman"/>
                <w:sz w:val="24"/>
                <w:szCs w:val="24"/>
              </w:rPr>
              <w:t xml:space="preserve">иобретении (строительстве) жилья» </w:t>
            </w:r>
          </w:p>
        </w:tc>
      </w:tr>
      <w:tr w:rsidR="00141435" w:rsidTr="00031021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435" w:rsidRPr="00760C48" w:rsidRDefault="00141435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131368"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5.3.</w:t>
            </w:r>
            <w:r w:rsidR="002014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00.</w:t>
            </w:r>
            <w:r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6019</w:t>
            </w:r>
            <w:r w:rsidR="002014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435" w:rsidRPr="00760C48" w:rsidRDefault="002841CB" w:rsidP="003F399A">
            <w:pPr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760C48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социальные выплаты молодым </w:t>
            </w:r>
            <w:r w:rsidR="003321EF" w:rsidRPr="00760C48">
              <w:rPr>
                <w:rFonts w:ascii="Times New Roman" w:hAnsi="Times New Roman" w:cs="Times New Roman"/>
                <w:sz w:val="24"/>
                <w:szCs w:val="24"/>
              </w:rPr>
              <w:t xml:space="preserve"> сем</w:t>
            </w:r>
            <w:r w:rsidRPr="00760C48">
              <w:rPr>
                <w:rFonts w:ascii="Times New Roman" w:hAnsi="Times New Roman" w:cs="Times New Roman"/>
                <w:sz w:val="24"/>
                <w:szCs w:val="24"/>
              </w:rPr>
              <w:t>ьям на</w:t>
            </w:r>
            <w:r w:rsidR="003321EF" w:rsidRPr="00760C48">
              <w:rPr>
                <w:rFonts w:ascii="Times New Roman" w:hAnsi="Times New Roman" w:cs="Times New Roman"/>
                <w:sz w:val="24"/>
                <w:szCs w:val="24"/>
              </w:rPr>
              <w:t xml:space="preserve"> приобретени</w:t>
            </w:r>
            <w:r w:rsidRPr="00760C48">
              <w:rPr>
                <w:rFonts w:ascii="Times New Roman" w:hAnsi="Times New Roman" w:cs="Times New Roman"/>
                <w:sz w:val="24"/>
                <w:szCs w:val="24"/>
              </w:rPr>
              <w:t>е (строительство</w:t>
            </w:r>
            <w:r w:rsidR="003321EF" w:rsidRPr="00760C48">
              <w:rPr>
                <w:rFonts w:ascii="Times New Roman" w:hAnsi="Times New Roman" w:cs="Times New Roman"/>
                <w:sz w:val="24"/>
                <w:szCs w:val="24"/>
              </w:rPr>
              <w:t>) жилья</w:t>
            </w:r>
          </w:p>
        </w:tc>
      </w:tr>
      <w:tr w:rsidR="003321EF" w:rsidTr="00031021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21EF" w:rsidRPr="0020145E" w:rsidRDefault="003321EF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14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131368" w:rsidRPr="002014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2014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5.4.</w:t>
            </w:r>
            <w:r w:rsidR="00C8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00.0</w:t>
            </w:r>
            <w:r w:rsidRPr="002014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EF" w:rsidRPr="0020145E" w:rsidRDefault="003321EF" w:rsidP="003F399A">
            <w:pPr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20145E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Подпрограмма "Переселение граждан из жилищного фонда, признанного непригодным для проживания в городском округе город Рыбинск"</w:t>
            </w:r>
          </w:p>
        </w:tc>
      </w:tr>
      <w:tr w:rsidR="003321EF" w:rsidTr="00031021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21EF" w:rsidRPr="00760C48" w:rsidRDefault="00131368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3321EF"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05.4.</w:t>
            </w:r>
            <w:r w:rsidR="00C8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00.</w:t>
            </w:r>
            <w:r w:rsidR="003321EF"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6021</w:t>
            </w:r>
            <w:r w:rsidR="00C8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EF" w:rsidRPr="00760C48" w:rsidRDefault="003321EF" w:rsidP="003F399A">
            <w:pPr>
              <w:ind w:firstLine="29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0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мероприятий по переселению граждан из жилищного фонда, признанного непригодным для проживания </w:t>
            </w:r>
          </w:p>
        </w:tc>
      </w:tr>
      <w:tr w:rsidR="00141435" w:rsidTr="00031021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435" w:rsidRPr="00AD5F90" w:rsidRDefault="00141435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5F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131368" w:rsidRPr="00AD5F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AD5F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  <w:r w:rsidR="003321EF" w:rsidRPr="00AD5F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AD5F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AD5F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00.0</w:t>
            </w:r>
            <w:r w:rsidRPr="00AD5F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435" w:rsidRPr="00AD5F90" w:rsidRDefault="003321EF" w:rsidP="00AD5F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F9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Подпрограмма «Переселение граждан из аварийного жилищного фонда в городском округе город Рыбинск» </w:t>
            </w:r>
          </w:p>
        </w:tc>
      </w:tr>
      <w:tr w:rsidR="00141435" w:rsidTr="00031021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435" w:rsidRPr="00760C48" w:rsidRDefault="00141435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131368"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  <w:r w:rsidR="00195873"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EF46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00.</w:t>
            </w:r>
            <w:r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6023</w:t>
            </w:r>
            <w:r w:rsidR="00EF46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435" w:rsidRPr="00760C48" w:rsidRDefault="00A41AA0" w:rsidP="00EF4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C48">
              <w:rPr>
                <w:rFonts w:ascii="Times New Roman" w:hAnsi="Times New Roman" w:cs="Times New Roman"/>
                <w:sz w:val="24"/>
                <w:szCs w:val="24"/>
              </w:rPr>
              <w:t>Обеспечение мероприятий по переселению граждан из аварийного жилищного фонда в части оплаты стоимости  дополнительных площадей</w:t>
            </w:r>
          </w:p>
        </w:tc>
      </w:tr>
      <w:tr w:rsidR="00141435" w:rsidTr="00031021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1435" w:rsidRPr="00760C48" w:rsidRDefault="00141435" w:rsidP="00171140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</w:t>
            </w:r>
            <w:r w:rsidR="00DC65DC"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  <w:r w:rsidR="00195873"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171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00.</w:t>
            </w:r>
            <w:r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960</w:t>
            </w:r>
            <w:r w:rsidR="00171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435" w:rsidRPr="00760C48" w:rsidRDefault="00195873" w:rsidP="00DF4B78">
            <w:pPr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760C48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мероприятий по переселению граждан из аварийного жилищного фонда </w:t>
            </w:r>
          </w:p>
        </w:tc>
      </w:tr>
      <w:tr w:rsidR="00030DE9" w:rsidTr="00031021">
        <w:trPr>
          <w:cantSplit/>
          <w:trHeight w:val="7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0DE9" w:rsidRPr="00F0596D" w:rsidRDefault="00F0596D" w:rsidP="00F0596D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059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006.0.00.00000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DE9" w:rsidRPr="00F0596D" w:rsidRDefault="00F0596D" w:rsidP="00DF4B78">
            <w:pPr>
              <w:ind w:firstLine="2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596D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«Развитие градостроительной документации в городском округе город Рыбинск»</w:t>
            </w:r>
          </w:p>
        </w:tc>
      </w:tr>
      <w:tr w:rsidR="009377AB" w:rsidTr="00031021">
        <w:trPr>
          <w:cantSplit/>
          <w:trHeight w:val="72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31021" w:rsidRDefault="00031021" w:rsidP="0003102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377AB" w:rsidRPr="009377AB" w:rsidRDefault="009377AB" w:rsidP="00031021">
            <w:pPr>
              <w:jc w:val="center"/>
            </w:pPr>
            <w:r w:rsidRPr="00937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937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.00.00000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7AB" w:rsidRPr="00760C48" w:rsidRDefault="00031021" w:rsidP="00DF4B78">
            <w:pPr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1021">
              <w:rPr>
                <w:rFonts w:ascii="Times New Roman" w:hAnsi="Times New Roman" w:cs="Times New Roman"/>
                <w:sz w:val="24"/>
                <w:szCs w:val="24"/>
              </w:rPr>
              <w:t>Общепрограммные</w:t>
            </w:r>
            <w:proofErr w:type="spellEnd"/>
            <w:r w:rsidRPr="00031021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муниципальной программы «Развитие градостроительной документации в городском округе город Рыбинск»</w:t>
            </w:r>
          </w:p>
        </w:tc>
      </w:tr>
      <w:tr w:rsidR="009377AB" w:rsidTr="00031021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31021" w:rsidRDefault="00031021" w:rsidP="0003102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377AB" w:rsidRPr="009377AB" w:rsidRDefault="009377AB" w:rsidP="00031021">
            <w:pPr>
              <w:jc w:val="center"/>
            </w:pPr>
            <w:r w:rsidRPr="00937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937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.00.</w:t>
            </w:r>
            <w:r w:rsidR="00031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6082</w:t>
            </w:r>
            <w:r w:rsidRPr="00937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7AB" w:rsidRPr="00760C48" w:rsidRDefault="00031021" w:rsidP="00DF4B78">
            <w:pPr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031021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мероприятий в области архитектуры и градостроительства</w:t>
            </w:r>
          </w:p>
        </w:tc>
      </w:tr>
      <w:tr w:rsidR="00141435" w:rsidTr="00031021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435" w:rsidRPr="00CF370A" w:rsidRDefault="00141435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F370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  <w:r w:rsidR="00DC65DC" w:rsidRPr="00CF370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  <w:r w:rsidRPr="00CF370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7.0.</w:t>
            </w:r>
            <w:r w:rsidR="00405F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00.0</w:t>
            </w:r>
            <w:r w:rsidRPr="00CF370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435" w:rsidRPr="00CF370A" w:rsidRDefault="00141435" w:rsidP="00741ED7">
            <w:pPr>
              <w:ind w:firstLine="29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CF370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Муниципальная программа «Гражданское общество и открытая власть»</w:t>
            </w:r>
          </w:p>
        </w:tc>
      </w:tr>
      <w:tr w:rsidR="00141435" w:rsidTr="00031021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435" w:rsidRPr="00CF370A" w:rsidRDefault="00141435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3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DC65DC" w:rsidRPr="00CF3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3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7.1.</w:t>
            </w:r>
            <w:r w:rsidR="00405F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00.0</w:t>
            </w:r>
            <w:r w:rsidRPr="00CF3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435" w:rsidRPr="00CF370A" w:rsidRDefault="00141435" w:rsidP="00741ED7">
            <w:pPr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CF370A">
              <w:rPr>
                <w:rFonts w:ascii="Times New Roman" w:hAnsi="Times New Roman" w:cs="Times New Roman"/>
                <w:sz w:val="24"/>
                <w:szCs w:val="24"/>
              </w:rPr>
              <w:t>Подпрограмма «Муниципальная поддержка деятельности территориального общественного самоуправления и социально-ориентированных некоммерческих организаций в городском округе город Рыбинск»</w:t>
            </w:r>
          </w:p>
        </w:tc>
      </w:tr>
      <w:tr w:rsidR="00141435" w:rsidTr="00031021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435" w:rsidRPr="00760C48" w:rsidRDefault="00141435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DC65DC"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7.1.</w:t>
            </w:r>
            <w:r w:rsidR="009C3A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00.</w:t>
            </w:r>
            <w:r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6061</w:t>
            </w:r>
            <w:r w:rsidR="009C3A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435" w:rsidRPr="00760C48" w:rsidRDefault="00141435" w:rsidP="00741ED7">
            <w:pPr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760C48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</w:t>
            </w:r>
            <w:r w:rsidR="00C564CD" w:rsidRPr="00760C48">
              <w:rPr>
                <w:rFonts w:ascii="Times New Roman" w:hAnsi="Times New Roman" w:cs="Times New Roman"/>
                <w:sz w:val="24"/>
                <w:szCs w:val="24"/>
              </w:rPr>
              <w:t xml:space="preserve">и гранты </w:t>
            </w:r>
            <w:r w:rsidRPr="00760C48">
              <w:rPr>
                <w:rFonts w:ascii="Times New Roman" w:hAnsi="Times New Roman" w:cs="Times New Roman"/>
                <w:sz w:val="24"/>
                <w:szCs w:val="24"/>
              </w:rPr>
              <w:t>общественным объединениям и социально ориентированным некоммерческим организациям</w:t>
            </w:r>
          </w:p>
        </w:tc>
      </w:tr>
      <w:tr w:rsidR="00141435" w:rsidTr="00031021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435" w:rsidRPr="00760C48" w:rsidRDefault="00141435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DC65DC"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7.1.</w:t>
            </w:r>
            <w:r w:rsidR="004328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00.</w:t>
            </w:r>
            <w:r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6062</w:t>
            </w:r>
            <w:r w:rsidR="004328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435" w:rsidRPr="00760C48" w:rsidRDefault="00014586" w:rsidP="00741ED7">
            <w:pPr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014586">
              <w:rPr>
                <w:rFonts w:ascii="Times New Roman" w:hAnsi="Times New Roman" w:cs="Times New Roman"/>
                <w:sz w:val="24"/>
                <w:szCs w:val="24"/>
              </w:rPr>
              <w:t>Возмещение расходов, связанных с предоставлением скидки по оплате за содержание и ремонт жилого помещения старшим по домам, председателям СМКД, ТСЖ, ЖСК</w:t>
            </w:r>
          </w:p>
        </w:tc>
      </w:tr>
      <w:tr w:rsidR="00615707" w:rsidRPr="002D2AF1" w:rsidTr="00031021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5707" w:rsidRPr="008A2B64" w:rsidRDefault="00615707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DC65DC" w:rsidRPr="008A2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8A2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7.2.</w:t>
            </w:r>
            <w:r w:rsidR="008A2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00.0</w:t>
            </w:r>
            <w:r w:rsidRPr="008A2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707" w:rsidRPr="008A2B64" w:rsidRDefault="00761280" w:rsidP="00741ED7">
            <w:pPr>
              <w:ind w:firstLine="29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A2B64">
              <w:rPr>
                <w:rFonts w:ascii="Times New Roman" w:hAnsi="Times New Roman" w:cs="Times New Roman"/>
                <w:iCs/>
                <w:sz w:val="24"/>
                <w:szCs w:val="24"/>
              </w:rPr>
              <w:t>Ведомственная целевая программа «Создание условий для информированности населения о деятельности органов местного самоуправления»</w:t>
            </w:r>
          </w:p>
        </w:tc>
      </w:tr>
      <w:tr w:rsidR="00761280" w:rsidRPr="002D2AF1" w:rsidTr="00031021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1280" w:rsidRPr="00760C48" w:rsidRDefault="00761280" w:rsidP="00B8497F">
            <w:pPr>
              <w:ind w:firstLine="6507"/>
              <w:rPr>
                <w:rFonts w:ascii="Times New Roman" w:hAnsi="Times New Roman" w:cs="Times New Roman"/>
                <w:sz w:val="24"/>
                <w:szCs w:val="24"/>
              </w:rPr>
            </w:pPr>
            <w:r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DC65DC"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7.2.</w:t>
            </w:r>
            <w:r w:rsidR="008668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00.</w:t>
            </w:r>
            <w:r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6091</w:t>
            </w:r>
            <w:r w:rsidR="008668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280" w:rsidRPr="00760C48" w:rsidRDefault="00761280" w:rsidP="00741ED7">
            <w:pPr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760C48">
              <w:rPr>
                <w:rFonts w:ascii="Times New Roman" w:hAnsi="Times New Roman" w:cs="Times New Roman"/>
                <w:sz w:val="24"/>
                <w:szCs w:val="24"/>
              </w:rPr>
              <w:t xml:space="preserve">Периодические издания, учрежденные органами местного самоуправления  </w:t>
            </w:r>
          </w:p>
        </w:tc>
      </w:tr>
      <w:tr w:rsidR="00761280" w:rsidRPr="002D2AF1" w:rsidTr="00031021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1280" w:rsidRPr="00866865" w:rsidRDefault="00761280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668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  <w:r w:rsidR="00DC65DC" w:rsidRPr="008668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  <w:r w:rsidRPr="008668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8.0.</w:t>
            </w:r>
            <w:r w:rsidR="00007B9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00.0</w:t>
            </w:r>
            <w:r w:rsidRPr="008668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280" w:rsidRPr="00866865" w:rsidRDefault="00761280" w:rsidP="00741ED7">
            <w:pPr>
              <w:ind w:firstLine="29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86686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Муниципальная программа «Обеспечение общественного порядка и противодействие преступности на территории городского округа город Рыбинск»</w:t>
            </w:r>
          </w:p>
        </w:tc>
      </w:tr>
      <w:tr w:rsidR="00761280" w:rsidRPr="002D2AF1" w:rsidTr="00031021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1280" w:rsidRPr="00866865" w:rsidRDefault="00761280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8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DC65DC" w:rsidRPr="008668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8668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8.1.</w:t>
            </w:r>
            <w:r w:rsidR="00007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00.0</w:t>
            </w:r>
            <w:r w:rsidRPr="008668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280" w:rsidRPr="00866865" w:rsidRDefault="00761280" w:rsidP="00741ED7">
            <w:pPr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66865">
              <w:rPr>
                <w:rFonts w:ascii="Times New Roman" w:hAnsi="Times New Roman" w:cs="Times New Roman"/>
                <w:sz w:val="24"/>
                <w:szCs w:val="24"/>
              </w:rPr>
              <w:t>Подпрограмма «Профилактика правонарушений в городском округе город Рыбинск»</w:t>
            </w:r>
          </w:p>
        </w:tc>
      </w:tr>
      <w:tr w:rsidR="00761280" w:rsidRPr="002D2AF1" w:rsidTr="00031021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1280" w:rsidRPr="00760C48" w:rsidRDefault="00761280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DC65DC"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8.1.</w:t>
            </w:r>
            <w:r w:rsidR="00007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00.</w:t>
            </w:r>
            <w:r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6028</w:t>
            </w:r>
            <w:r w:rsidR="00007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280" w:rsidRPr="00760C48" w:rsidRDefault="00761280" w:rsidP="00741ED7">
            <w:pPr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760C48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подпрограммы «Профилактика правонарушений в городском округе город Рыбинск»</w:t>
            </w:r>
          </w:p>
        </w:tc>
      </w:tr>
      <w:tr w:rsidR="00761280" w:rsidRPr="002D2AF1" w:rsidTr="00031021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1280" w:rsidRPr="00007B93" w:rsidRDefault="00761280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07B9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  <w:r w:rsidR="00DC65DC" w:rsidRPr="00007B9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  <w:r w:rsidRPr="00007B9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1.0.</w:t>
            </w:r>
            <w:r w:rsidR="00363BB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00.0</w:t>
            </w:r>
            <w:r w:rsidRPr="00007B9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280" w:rsidRPr="00007B93" w:rsidRDefault="00761280" w:rsidP="00741ED7">
            <w:pPr>
              <w:ind w:firstLine="29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007B9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Муниципальная программа «Развитие культуры и туризма в городском округе город Рыбинск»</w:t>
            </w:r>
          </w:p>
        </w:tc>
      </w:tr>
      <w:tr w:rsidR="00761280" w:rsidRPr="002D2AF1" w:rsidTr="00031021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1280" w:rsidRPr="00007B93" w:rsidRDefault="00761280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1E688D" w:rsidRPr="00007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007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</w:t>
            </w:r>
            <w:r w:rsidR="00363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00.0</w:t>
            </w:r>
            <w:r w:rsidRPr="00007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280" w:rsidRPr="00007B93" w:rsidRDefault="00761280" w:rsidP="00DC65DC">
            <w:pPr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007B93">
              <w:rPr>
                <w:rFonts w:ascii="Times New Roman" w:hAnsi="Times New Roman" w:cs="Times New Roman"/>
                <w:sz w:val="24"/>
                <w:szCs w:val="24"/>
              </w:rPr>
              <w:t xml:space="preserve">Ведомственная целевая программа </w:t>
            </w:r>
            <w:r w:rsidR="00C85741" w:rsidRPr="00007B93">
              <w:rPr>
                <w:rFonts w:ascii="Times New Roman" w:hAnsi="Times New Roman" w:cs="Times New Roman"/>
                <w:sz w:val="24"/>
                <w:szCs w:val="24"/>
              </w:rPr>
              <w:t>отрасли «К</w:t>
            </w:r>
            <w:r w:rsidRPr="00007B93">
              <w:rPr>
                <w:rFonts w:ascii="Times New Roman" w:hAnsi="Times New Roman" w:cs="Times New Roman"/>
                <w:sz w:val="24"/>
                <w:szCs w:val="24"/>
              </w:rPr>
              <w:t>ультур</w:t>
            </w:r>
            <w:r w:rsidR="00C85741" w:rsidRPr="00007B93">
              <w:rPr>
                <w:rFonts w:ascii="Times New Roman" w:hAnsi="Times New Roman" w:cs="Times New Roman"/>
                <w:sz w:val="24"/>
                <w:szCs w:val="24"/>
              </w:rPr>
              <w:t>а»</w:t>
            </w:r>
          </w:p>
        </w:tc>
      </w:tr>
      <w:tr w:rsidR="00761280" w:rsidRPr="002D2AF1" w:rsidTr="00031021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1280" w:rsidRPr="00760C48" w:rsidRDefault="00761280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  <w:r w:rsidR="001E688D"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</w:t>
            </w:r>
            <w:r w:rsidR="00363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00.</w:t>
            </w:r>
            <w:r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6004</w:t>
            </w:r>
            <w:r w:rsidR="00363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1280" w:rsidRPr="00760C48" w:rsidRDefault="00761280" w:rsidP="00DC65DC">
            <w:pPr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760C48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 подведомственных учреждений дополнительного образования</w:t>
            </w:r>
          </w:p>
        </w:tc>
      </w:tr>
      <w:tr w:rsidR="00363BBC" w:rsidRPr="002D2AF1" w:rsidTr="00031021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3BBC" w:rsidRPr="00760C48" w:rsidRDefault="00363BBC" w:rsidP="00363BBC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111.1.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00.</w:t>
            </w:r>
            <w:r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3BBC" w:rsidRPr="00760C48" w:rsidRDefault="002966EA" w:rsidP="00DC65DC">
            <w:pPr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2966EA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других подведомственных учреждений</w:t>
            </w:r>
          </w:p>
        </w:tc>
      </w:tr>
      <w:tr w:rsidR="00761280" w:rsidRPr="002D2AF1" w:rsidTr="00031021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1280" w:rsidRPr="00760C48" w:rsidRDefault="00761280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1E688D"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</w:t>
            </w:r>
            <w:r w:rsidR="00363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00.</w:t>
            </w:r>
            <w:r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603</w:t>
            </w:r>
            <w:r w:rsidR="00363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1280" w:rsidRPr="00760C48" w:rsidRDefault="00761280" w:rsidP="00DC65DC">
            <w:pPr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760C48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культурно-досуговых учреждений</w:t>
            </w:r>
          </w:p>
        </w:tc>
      </w:tr>
      <w:tr w:rsidR="00761280" w:rsidRPr="002D2AF1" w:rsidTr="00031021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1280" w:rsidRPr="00760C48" w:rsidRDefault="00761280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1E688D"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</w:t>
            </w:r>
            <w:r w:rsidR="00296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00.</w:t>
            </w:r>
            <w:r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6031</w:t>
            </w:r>
            <w:r w:rsidR="00296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1280" w:rsidRPr="00760C48" w:rsidRDefault="00761280" w:rsidP="00DC65DC">
            <w:pPr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760C48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библиотек</w:t>
            </w:r>
          </w:p>
        </w:tc>
      </w:tr>
      <w:tr w:rsidR="00761280" w:rsidRPr="002D2AF1" w:rsidTr="00031021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1280" w:rsidRPr="00760C48" w:rsidRDefault="00761280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1E688D"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</w:t>
            </w:r>
            <w:r w:rsidR="00296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00.</w:t>
            </w:r>
            <w:r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6032</w:t>
            </w:r>
            <w:r w:rsidR="00296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1280" w:rsidRPr="00760C48" w:rsidRDefault="00761280" w:rsidP="001E68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C48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учреждений исполнитель</w:t>
            </w:r>
            <w:r w:rsidR="00C85741" w:rsidRPr="00760C48">
              <w:rPr>
                <w:rFonts w:ascii="Times New Roman" w:hAnsi="Times New Roman" w:cs="Times New Roman"/>
                <w:sz w:val="24"/>
                <w:szCs w:val="24"/>
              </w:rPr>
              <w:t>ско</w:t>
            </w:r>
            <w:r w:rsidRPr="00760C48">
              <w:rPr>
                <w:rFonts w:ascii="Times New Roman" w:hAnsi="Times New Roman" w:cs="Times New Roman"/>
                <w:sz w:val="24"/>
                <w:szCs w:val="24"/>
              </w:rPr>
              <w:t>го искусства</w:t>
            </w:r>
          </w:p>
        </w:tc>
      </w:tr>
      <w:tr w:rsidR="00761280" w:rsidRPr="002D2AF1" w:rsidTr="00031021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1280" w:rsidRPr="000251C6" w:rsidRDefault="00761280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5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FA7047" w:rsidRPr="00025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025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</w:t>
            </w:r>
            <w:r w:rsidR="00025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00.0</w:t>
            </w:r>
            <w:r w:rsidRPr="00025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280" w:rsidRPr="000251C6" w:rsidRDefault="00761280" w:rsidP="00B34314">
            <w:pPr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0251C6">
              <w:rPr>
                <w:rFonts w:ascii="Times New Roman" w:hAnsi="Times New Roman" w:cs="Times New Roman"/>
                <w:sz w:val="24"/>
                <w:szCs w:val="24"/>
              </w:rPr>
              <w:t>Подпрограмма «Сохранение и развитие культуры  городского округа город Рыбинск»</w:t>
            </w:r>
          </w:p>
        </w:tc>
      </w:tr>
      <w:tr w:rsidR="00761280" w:rsidRPr="002D2AF1" w:rsidTr="00031021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1280" w:rsidRPr="00760C48" w:rsidRDefault="00761280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FA7047"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</w:t>
            </w:r>
            <w:r w:rsidR="00025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00.</w:t>
            </w:r>
            <w:r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6034</w:t>
            </w:r>
            <w:r w:rsidR="00025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280" w:rsidRPr="00760C48" w:rsidRDefault="00761280" w:rsidP="00B34314">
            <w:pPr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760C48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подпрограммы «Сохранение и развитие культуры  городского округа город Рыбинск»</w:t>
            </w:r>
          </w:p>
        </w:tc>
      </w:tr>
      <w:tr w:rsidR="00761280" w:rsidRPr="002D2AF1" w:rsidTr="00031021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1280" w:rsidRPr="000251C6" w:rsidRDefault="00761280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5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FA7047" w:rsidRPr="00025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025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1.3.</w:t>
            </w:r>
            <w:r w:rsidR="00025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00.0</w:t>
            </w:r>
            <w:r w:rsidRPr="00025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280" w:rsidRPr="000251C6" w:rsidRDefault="00761280" w:rsidP="00B34314">
            <w:pPr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0251C6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туристической привлекательности городского округа город Рыбинск»</w:t>
            </w:r>
          </w:p>
        </w:tc>
      </w:tr>
      <w:tr w:rsidR="00761280" w:rsidRPr="002D2AF1" w:rsidTr="00031021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1280" w:rsidRPr="00760C48" w:rsidRDefault="00761280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FA7047"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1.3.</w:t>
            </w:r>
            <w:r w:rsidR="00025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00.</w:t>
            </w:r>
            <w:r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6035</w:t>
            </w:r>
            <w:r w:rsidR="00025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280" w:rsidRPr="00760C48" w:rsidRDefault="00761280" w:rsidP="00B34314">
            <w:pPr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760C48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подпрограммы «Развитие туристической привлекательности городского округа город Рыбинск»</w:t>
            </w:r>
          </w:p>
        </w:tc>
      </w:tr>
      <w:tr w:rsidR="00AA63CD" w:rsidRPr="002D2AF1" w:rsidTr="00AA63CD">
        <w:trPr>
          <w:cantSplit/>
          <w:trHeight w:val="61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63CD" w:rsidRPr="00CC3D27" w:rsidRDefault="00AA63CD" w:rsidP="00AA63C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AA63CD" w:rsidRPr="00CC3D27" w:rsidRDefault="00AA63CD" w:rsidP="00AA63CD">
            <w:pPr>
              <w:rPr>
                <w:b/>
              </w:rPr>
            </w:pPr>
            <w:r w:rsidRPr="00CC3D2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12.0.00.00000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3CD" w:rsidRPr="00CC3D27" w:rsidRDefault="00CC3D27" w:rsidP="00B34314">
            <w:pPr>
              <w:ind w:firstLine="2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3D27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"Развитие водохозяйственного комплекса городского округа город Рыбинск"</w:t>
            </w:r>
          </w:p>
        </w:tc>
      </w:tr>
      <w:tr w:rsidR="00AA63CD" w:rsidRPr="002D2AF1" w:rsidTr="00503006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280B" w:rsidRDefault="00E2280B" w:rsidP="00CA0E6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A63CD" w:rsidRDefault="00AA63CD" w:rsidP="00CA0E6E">
            <w:r w:rsidRPr="000E3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</w:t>
            </w:r>
            <w:r w:rsidR="00CA0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0E3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.00.00000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3CD" w:rsidRPr="00760C48" w:rsidRDefault="00CC3D27" w:rsidP="00B34314">
            <w:pPr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3D27">
              <w:rPr>
                <w:rFonts w:ascii="Times New Roman" w:hAnsi="Times New Roman" w:cs="Times New Roman"/>
                <w:sz w:val="24"/>
                <w:szCs w:val="24"/>
              </w:rPr>
              <w:t>Общепрограммные</w:t>
            </w:r>
            <w:proofErr w:type="spellEnd"/>
            <w:r w:rsidRPr="00CC3D2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муниципальной программы" Развитие водохозяйственного комплекса городского округа город Рыбинск"</w:t>
            </w:r>
          </w:p>
        </w:tc>
      </w:tr>
      <w:tr w:rsidR="00AA63CD" w:rsidRPr="002D2AF1" w:rsidTr="00503006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280B" w:rsidRDefault="00E2280B" w:rsidP="007C52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A63CD" w:rsidRDefault="00AA63CD" w:rsidP="007C5239">
            <w:r w:rsidRPr="000E3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</w:t>
            </w:r>
            <w:r w:rsidR="007C5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0E3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.00.</w:t>
            </w:r>
            <w:r w:rsidR="007C5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0E3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7C5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  <w:r w:rsidRPr="000E3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3CD" w:rsidRPr="00760C48" w:rsidRDefault="00CC3D27" w:rsidP="00B34314">
            <w:pPr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CC3D27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развитию водохозяйственного комплекса</w:t>
            </w:r>
          </w:p>
        </w:tc>
      </w:tr>
      <w:tr w:rsidR="00761280" w:rsidRPr="002D2AF1" w:rsidTr="00031021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1280" w:rsidRPr="00246DDA" w:rsidRDefault="00761280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46D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  <w:r w:rsidR="00FA7047" w:rsidRPr="00246D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  <w:r w:rsidRPr="00246D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3.0.</w:t>
            </w:r>
            <w:r w:rsidR="00246D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00.0</w:t>
            </w:r>
            <w:r w:rsidRPr="00246D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280" w:rsidRPr="00246DDA" w:rsidRDefault="00761280" w:rsidP="00B34314">
            <w:pPr>
              <w:ind w:firstLine="29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246DD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Муниципальная программа «Развитие физической культуры и спорта в городском округе город Рыбинск»</w:t>
            </w:r>
          </w:p>
        </w:tc>
      </w:tr>
      <w:tr w:rsidR="00761280" w:rsidRPr="002D2AF1" w:rsidTr="00031021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1280" w:rsidRPr="00246DDA" w:rsidRDefault="00761280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D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FA7047" w:rsidRPr="00246D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246D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</w:t>
            </w:r>
            <w:r w:rsidR="00246D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00.0</w:t>
            </w:r>
            <w:r w:rsidRPr="00246D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280" w:rsidRPr="00246DDA" w:rsidRDefault="00761280" w:rsidP="000360D3">
            <w:pPr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246DDA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по физической культуре и  спорту</w:t>
            </w:r>
          </w:p>
        </w:tc>
      </w:tr>
      <w:tr w:rsidR="00761280" w:rsidRPr="002D2AF1" w:rsidTr="00031021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1280" w:rsidRPr="00760C48" w:rsidRDefault="00761280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FA7047"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</w:t>
            </w:r>
            <w:r w:rsidR="00246D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00.</w:t>
            </w:r>
            <w:r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6004</w:t>
            </w:r>
            <w:r w:rsidR="00246D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1280" w:rsidRPr="00760C48" w:rsidRDefault="00761280" w:rsidP="000360D3">
            <w:pPr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760C48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 подведомственных учреждений дополнительного образования</w:t>
            </w:r>
          </w:p>
        </w:tc>
      </w:tr>
      <w:tr w:rsidR="00761280" w:rsidRPr="002D2AF1" w:rsidTr="00031021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1280" w:rsidRPr="00760C48" w:rsidRDefault="00761280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FA7047"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</w:t>
            </w:r>
            <w:r w:rsidR="00246D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00.</w:t>
            </w:r>
            <w:r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6005</w:t>
            </w:r>
            <w:r w:rsidR="00246D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1280" w:rsidRPr="00760C48" w:rsidRDefault="00761280" w:rsidP="000360D3">
            <w:pPr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760C48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других подведомственных учреждений </w:t>
            </w:r>
          </w:p>
        </w:tc>
      </w:tr>
      <w:tr w:rsidR="00A94D0A" w:rsidRPr="002D2AF1" w:rsidTr="00031021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4D0A" w:rsidRPr="00246DDA" w:rsidRDefault="00A94D0A" w:rsidP="00A94D0A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113.1.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00.</w:t>
            </w:r>
            <w:r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0A" w:rsidRPr="00246DDA" w:rsidRDefault="005672C1" w:rsidP="000360D3">
            <w:pPr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в сфере физической культуры и спорта</w:t>
            </w:r>
          </w:p>
        </w:tc>
      </w:tr>
      <w:tr w:rsidR="00761280" w:rsidRPr="002D2AF1" w:rsidTr="00031021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1280" w:rsidRPr="00246DDA" w:rsidRDefault="00761280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D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FA7047" w:rsidRPr="00246D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246D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3.2.</w:t>
            </w:r>
            <w:r w:rsidR="00246D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00.0</w:t>
            </w:r>
            <w:r w:rsidRPr="00246D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280" w:rsidRPr="00246DDA" w:rsidRDefault="00761280" w:rsidP="000360D3">
            <w:pPr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246DDA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физической культуры и спорта в городском округе город Рыбинск»</w:t>
            </w:r>
          </w:p>
        </w:tc>
      </w:tr>
      <w:tr w:rsidR="00761280" w:rsidRPr="002D2AF1" w:rsidTr="00031021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1280" w:rsidRPr="00760C48" w:rsidRDefault="00761280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  <w:r w:rsidR="00FA7047"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3.2.</w:t>
            </w:r>
            <w:r w:rsidR="00573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00.</w:t>
            </w:r>
            <w:r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6043</w:t>
            </w:r>
            <w:r w:rsidR="00573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280" w:rsidRPr="00760C48" w:rsidRDefault="00761280" w:rsidP="000360D3">
            <w:pPr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760C48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подпрограммы «Развитие физической культуры и спорта в городском округе город Рыбинск»</w:t>
            </w:r>
          </w:p>
        </w:tc>
      </w:tr>
      <w:tr w:rsidR="00761280" w:rsidRPr="002D2AF1" w:rsidTr="00031021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1280" w:rsidRPr="005738C7" w:rsidRDefault="00761280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FA7047" w:rsidRPr="00573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573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3.3.</w:t>
            </w:r>
            <w:r w:rsidR="00573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00.0</w:t>
            </w:r>
            <w:r w:rsidRPr="00573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280" w:rsidRPr="005738C7" w:rsidRDefault="00761280" w:rsidP="000360D3">
            <w:pPr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5738C7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хоккея на территории городского округа город Рыбинск»</w:t>
            </w:r>
          </w:p>
        </w:tc>
      </w:tr>
      <w:tr w:rsidR="00761280" w:rsidRPr="002D2AF1" w:rsidTr="00031021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1280" w:rsidRPr="00760C48" w:rsidRDefault="00761280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FA7047"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3.3.</w:t>
            </w:r>
            <w:r w:rsidR="00573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00.</w:t>
            </w:r>
            <w:r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6044</w:t>
            </w:r>
            <w:r w:rsidR="00573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280" w:rsidRPr="00760C48" w:rsidRDefault="00761280" w:rsidP="000360D3">
            <w:pPr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760C48">
              <w:rPr>
                <w:rFonts w:ascii="Times New Roman" w:hAnsi="Times New Roman" w:cs="Times New Roman"/>
                <w:sz w:val="24"/>
                <w:szCs w:val="24"/>
              </w:rPr>
              <w:t>Субсидии некоммерческим физкультурно-спортивным организациям</w:t>
            </w:r>
          </w:p>
        </w:tc>
      </w:tr>
      <w:tr w:rsidR="00761280" w:rsidRPr="002D2AF1" w:rsidTr="00031021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1280" w:rsidRPr="005738C7" w:rsidRDefault="00761280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738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  <w:r w:rsidR="00FA7047" w:rsidRPr="005738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  <w:r w:rsidRPr="005738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4.0.</w:t>
            </w:r>
            <w:r w:rsidR="005738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00.0</w:t>
            </w:r>
            <w:r w:rsidRPr="005738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280" w:rsidRPr="005738C7" w:rsidRDefault="00761280" w:rsidP="00FA7047">
            <w:pPr>
              <w:ind w:firstLine="29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738C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Муниципальная программа «</w:t>
            </w:r>
            <w:r w:rsidR="00065EF0" w:rsidRPr="005738C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Газификация частного жилого фонда </w:t>
            </w:r>
            <w:r w:rsidRPr="005738C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городского округа город Рыбинск»</w:t>
            </w:r>
          </w:p>
        </w:tc>
      </w:tr>
      <w:tr w:rsidR="00761280" w:rsidRPr="002D2AF1" w:rsidTr="00031021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1280" w:rsidRPr="005738C7" w:rsidRDefault="00761280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FA7047" w:rsidRPr="00573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573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  <w:r w:rsidR="00065EF0" w:rsidRPr="00573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573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573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00.0</w:t>
            </w:r>
            <w:r w:rsidRPr="00573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280" w:rsidRPr="005738C7" w:rsidRDefault="00065EF0" w:rsidP="00FA7047">
            <w:pPr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738C7">
              <w:rPr>
                <w:rFonts w:ascii="Times New Roman" w:hAnsi="Times New Roman" w:cs="Times New Roman"/>
                <w:sz w:val="24"/>
                <w:szCs w:val="24"/>
              </w:rPr>
              <w:t>Общепрограммные</w:t>
            </w:r>
            <w:proofErr w:type="spellEnd"/>
            <w:r w:rsidRPr="005738C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муниципальной п</w:t>
            </w:r>
            <w:r w:rsidR="00761280" w:rsidRPr="005738C7">
              <w:rPr>
                <w:rFonts w:ascii="Times New Roman" w:hAnsi="Times New Roman" w:cs="Times New Roman"/>
                <w:sz w:val="24"/>
                <w:szCs w:val="24"/>
              </w:rPr>
              <w:t>рограмм</w:t>
            </w:r>
            <w:r w:rsidRPr="005738C7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761280" w:rsidRPr="005738C7">
              <w:rPr>
                <w:rFonts w:ascii="Times New Roman" w:hAnsi="Times New Roman" w:cs="Times New Roman"/>
                <w:sz w:val="24"/>
                <w:szCs w:val="24"/>
              </w:rPr>
              <w:t xml:space="preserve"> «Газификация частного жилищного фонда городского округа город Рыбинск»</w:t>
            </w:r>
          </w:p>
        </w:tc>
      </w:tr>
      <w:tr w:rsidR="00761280" w:rsidRPr="002D2AF1" w:rsidTr="00031021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1280" w:rsidRPr="00760C48" w:rsidRDefault="00186E5B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FA7047"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</w:t>
            </w:r>
            <w:r w:rsidR="00761280"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573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00.</w:t>
            </w:r>
            <w:r w:rsidR="00761280"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6050</w:t>
            </w:r>
            <w:r w:rsidR="00573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280" w:rsidRPr="00760C48" w:rsidRDefault="00761280" w:rsidP="005738C7">
            <w:pPr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760C48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</w:t>
            </w:r>
            <w:r w:rsidR="00065EF0" w:rsidRPr="00760C48">
              <w:rPr>
                <w:rFonts w:ascii="Times New Roman" w:hAnsi="Times New Roman" w:cs="Times New Roman"/>
                <w:sz w:val="24"/>
                <w:szCs w:val="24"/>
              </w:rPr>
              <w:t>по г</w:t>
            </w:r>
            <w:r w:rsidRPr="00760C48">
              <w:rPr>
                <w:rFonts w:ascii="Times New Roman" w:hAnsi="Times New Roman" w:cs="Times New Roman"/>
                <w:sz w:val="24"/>
                <w:szCs w:val="24"/>
              </w:rPr>
              <w:t>азификаци</w:t>
            </w:r>
            <w:r w:rsidR="005738C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60C48">
              <w:rPr>
                <w:rFonts w:ascii="Times New Roman" w:hAnsi="Times New Roman" w:cs="Times New Roman"/>
                <w:sz w:val="24"/>
                <w:szCs w:val="24"/>
              </w:rPr>
              <w:t xml:space="preserve"> частного жилищного фонда </w:t>
            </w:r>
          </w:p>
        </w:tc>
      </w:tr>
      <w:tr w:rsidR="00761280" w:rsidRPr="002D2AF1" w:rsidTr="00031021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1280" w:rsidRPr="005738C7" w:rsidRDefault="00761280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738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  <w:r w:rsidR="00FA7047" w:rsidRPr="005738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  <w:r w:rsidRPr="005738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5.0.</w:t>
            </w:r>
            <w:r w:rsidR="005738C7" w:rsidRPr="005738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00.0</w:t>
            </w:r>
            <w:r w:rsidRPr="005738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280" w:rsidRPr="005738C7" w:rsidRDefault="00761280" w:rsidP="000360D3">
            <w:pPr>
              <w:ind w:firstLine="29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738C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Муниципальная программа «Содействие развитию малого </w:t>
            </w:r>
            <w:r w:rsidR="00EB174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и </w:t>
            </w:r>
            <w:r w:rsidRPr="005738C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среднего предпринимательства в городском округе город Рыбинск»</w:t>
            </w:r>
          </w:p>
        </w:tc>
      </w:tr>
      <w:tr w:rsidR="00761280" w:rsidRPr="002D2AF1" w:rsidTr="00031021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1280" w:rsidRPr="005738C7" w:rsidRDefault="00761280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FA7047" w:rsidRPr="00573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573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</w:t>
            </w:r>
            <w:r w:rsidR="00EB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00.0</w:t>
            </w:r>
            <w:r w:rsidRPr="00573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280" w:rsidRPr="005738C7" w:rsidRDefault="00065EF0" w:rsidP="000360D3">
            <w:pPr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738C7">
              <w:rPr>
                <w:rFonts w:ascii="Times New Roman" w:hAnsi="Times New Roman" w:cs="Times New Roman"/>
                <w:sz w:val="24"/>
                <w:szCs w:val="24"/>
              </w:rPr>
              <w:t>Общепрограммные</w:t>
            </w:r>
            <w:proofErr w:type="spellEnd"/>
            <w:r w:rsidRPr="005738C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муниципальной п</w:t>
            </w:r>
            <w:r w:rsidR="00761280" w:rsidRPr="005738C7">
              <w:rPr>
                <w:rFonts w:ascii="Times New Roman" w:hAnsi="Times New Roman" w:cs="Times New Roman"/>
                <w:sz w:val="24"/>
                <w:szCs w:val="24"/>
              </w:rPr>
              <w:t>рограмм</w:t>
            </w:r>
            <w:r w:rsidRPr="005738C7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761280" w:rsidRPr="005738C7">
              <w:rPr>
                <w:rFonts w:ascii="Times New Roman" w:hAnsi="Times New Roman" w:cs="Times New Roman"/>
                <w:sz w:val="24"/>
                <w:szCs w:val="24"/>
              </w:rPr>
              <w:t xml:space="preserve"> «Содействие развитию малого и среднего предпринимательства в городе Рыбинске» </w:t>
            </w:r>
            <w:r w:rsidR="00761280" w:rsidRPr="005738C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</w:tr>
      <w:tr w:rsidR="00761280" w:rsidRPr="002D2AF1" w:rsidTr="00031021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1280" w:rsidRPr="00760C48" w:rsidRDefault="00761280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FA7047"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</w:t>
            </w:r>
            <w:r w:rsidR="00EB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00.</w:t>
            </w:r>
            <w:r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6055</w:t>
            </w:r>
            <w:r w:rsidR="00EB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280" w:rsidRPr="00760C48" w:rsidRDefault="00065EF0" w:rsidP="000360D3">
            <w:pPr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760C48">
              <w:rPr>
                <w:rFonts w:ascii="Times New Roman" w:hAnsi="Times New Roman" w:cs="Times New Roman"/>
                <w:sz w:val="24"/>
                <w:szCs w:val="24"/>
              </w:rPr>
              <w:t>Расходы на  содействие развитию</w:t>
            </w:r>
            <w:r w:rsidR="00761280" w:rsidRPr="00760C48">
              <w:rPr>
                <w:rFonts w:ascii="Times New Roman" w:hAnsi="Times New Roman" w:cs="Times New Roman"/>
                <w:sz w:val="24"/>
                <w:szCs w:val="24"/>
              </w:rPr>
              <w:t xml:space="preserve"> малого и среднего предпринимательства </w:t>
            </w:r>
          </w:p>
        </w:tc>
      </w:tr>
      <w:tr w:rsidR="00761280" w:rsidRPr="002D2AF1" w:rsidTr="00031021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1280" w:rsidRPr="00EB1741" w:rsidRDefault="00761280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B17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  <w:r w:rsidR="00FA7047" w:rsidRPr="00EB17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  <w:r w:rsidRPr="00EB17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6.0.</w:t>
            </w:r>
            <w:r w:rsidR="00EB17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00.0</w:t>
            </w:r>
            <w:r w:rsidRPr="00EB17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280" w:rsidRPr="002C7989" w:rsidRDefault="002C7989" w:rsidP="000360D3">
            <w:pPr>
              <w:ind w:firstLine="29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C798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Муниципальная программа «Благоустройство дворовых</w:t>
            </w:r>
            <w:r w:rsidR="008E1C4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Pr="002C798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(придомовых) территорий городского округа город Рыбинск»</w:t>
            </w:r>
          </w:p>
        </w:tc>
      </w:tr>
      <w:tr w:rsidR="00761280" w:rsidRPr="002D2AF1" w:rsidTr="00031021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1280" w:rsidRPr="00EB1741" w:rsidRDefault="00761280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FA7047" w:rsidRPr="00EB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EB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6.1.</w:t>
            </w:r>
            <w:r w:rsidR="00EB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00.0</w:t>
            </w:r>
            <w:r w:rsidRPr="00EB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280" w:rsidRPr="00EB1741" w:rsidRDefault="008E1C47" w:rsidP="000360D3">
            <w:pPr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1C47">
              <w:rPr>
                <w:rFonts w:ascii="Times New Roman" w:hAnsi="Times New Roman" w:cs="Times New Roman"/>
                <w:sz w:val="24"/>
                <w:szCs w:val="24"/>
              </w:rPr>
              <w:t>Общепрограммные</w:t>
            </w:r>
            <w:proofErr w:type="spellEnd"/>
            <w:r w:rsidRPr="008E1C4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муниципальной программы «Благоустройство дворовых (придомовых) территорий городского округа город Рыбинск»</w:t>
            </w:r>
          </w:p>
        </w:tc>
      </w:tr>
      <w:tr w:rsidR="00065EF0" w:rsidRPr="002D2AF1" w:rsidTr="00031021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5EF0" w:rsidRPr="00760C48" w:rsidRDefault="00065EF0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FA7047"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6.1.</w:t>
            </w:r>
            <w:r w:rsidR="00EB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00.</w:t>
            </w:r>
            <w:r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6060</w:t>
            </w:r>
            <w:r w:rsidR="00EB1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EF0" w:rsidRPr="00760C48" w:rsidRDefault="00065EF0" w:rsidP="000360D3">
            <w:pPr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760C48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благоустройству дворовых (придомовых) территорий </w:t>
            </w:r>
          </w:p>
        </w:tc>
      </w:tr>
      <w:tr w:rsidR="00065EF0" w:rsidRPr="002D2AF1" w:rsidTr="00031021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65EF0" w:rsidRPr="00236F91" w:rsidRDefault="00065EF0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36F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  <w:r w:rsidR="001C7B6C" w:rsidRPr="00236F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  <w:r w:rsidRPr="00236F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1.0.</w:t>
            </w:r>
            <w:r w:rsidR="00236F91" w:rsidRPr="00236F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00.0</w:t>
            </w:r>
            <w:r w:rsidRPr="00236F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EF0" w:rsidRPr="00236F91" w:rsidRDefault="00065EF0" w:rsidP="000360D3">
            <w:pPr>
              <w:ind w:firstLine="29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236F9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Муниципальная программа «Повышение эффективности деятельности органов местного самоуправления»</w:t>
            </w:r>
          </w:p>
        </w:tc>
      </w:tr>
      <w:tr w:rsidR="00065EF0" w:rsidRPr="002D2AF1" w:rsidTr="00031021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65EF0" w:rsidRPr="00236F91" w:rsidRDefault="00065EF0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6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1C7B6C" w:rsidRPr="00236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236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</w:t>
            </w:r>
            <w:r w:rsidR="00236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00.0</w:t>
            </w:r>
            <w:r w:rsidRPr="00236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EF0" w:rsidRPr="00236F91" w:rsidRDefault="00065EF0" w:rsidP="0055480A">
            <w:pPr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236F91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«Кадры» </w:t>
            </w:r>
          </w:p>
        </w:tc>
      </w:tr>
      <w:tr w:rsidR="00065EF0" w:rsidRPr="002D2AF1" w:rsidTr="00031021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65EF0" w:rsidRPr="00760C48" w:rsidRDefault="00065EF0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1C7B6C"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</w:t>
            </w:r>
            <w:r w:rsidR="00236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00.</w:t>
            </w:r>
            <w:r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6063</w:t>
            </w:r>
            <w:r w:rsidR="00236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EF0" w:rsidRPr="00760C48" w:rsidRDefault="00065EF0" w:rsidP="0055480A">
            <w:pPr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760C48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подпрограммы «Кадры»</w:t>
            </w:r>
          </w:p>
        </w:tc>
      </w:tr>
      <w:tr w:rsidR="00065EF0" w:rsidRPr="002D2AF1" w:rsidTr="00031021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65EF0" w:rsidRPr="00F93747" w:rsidRDefault="00065EF0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1C7B6C" w:rsidRPr="00F93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F93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</w:t>
            </w:r>
            <w:r w:rsidR="00F93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00.0</w:t>
            </w:r>
            <w:r w:rsidRPr="00F93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EF0" w:rsidRPr="00F93747" w:rsidRDefault="00065EF0" w:rsidP="000360D3">
            <w:pPr>
              <w:ind w:firstLine="29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93747">
              <w:rPr>
                <w:rFonts w:ascii="Times New Roman" w:hAnsi="Times New Roman" w:cs="Times New Roman"/>
                <w:iCs/>
                <w:sz w:val="24"/>
                <w:szCs w:val="24"/>
              </w:rPr>
              <w:t>Ведомственная целевая программа муниципального бюджетного учреждения  «Информационно-технический центр»</w:t>
            </w:r>
          </w:p>
        </w:tc>
      </w:tr>
      <w:tr w:rsidR="00065EF0" w:rsidRPr="002D2AF1" w:rsidTr="00031021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65EF0" w:rsidRPr="00760C48" w:rsidRDefault="00065EF0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1C7B6C"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</w:t>
            </w:r>
            <w:r w:rsidR="00F93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00.</w:t>
            </w:r>
            <w:r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6084</w:t>
            </w:r>
            <w:r w:rsidR="00F93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EF0" w:rsidRPr="00760C48" w:rsidRDefault="00065EF0" w:rsidP="000360D3">
            <w:pPr>
              <w:ind w:firstLine="29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60C48">
              <w:rPr>
                <w:rFonts w:ascii="Times New Roman" w:hAnsi="Times New Roman" w:cs="Times New Roman"/>
                <w:iCs/>
                <w:sz w:val="24"/>
                <w:szCs w:val="24"/>
              </w:rPr>
              <w:t>Обеспечение деятельности муниципальных учреждений, осуществляющих хозяйственное обслуживание</w:t>
            </w:r>
          </w:p>
        </w:tc>
      </w:tr>
      <w:tr w:rsidR="00065EF0" w:rsidRPr="002D2AF1" w:rsidTr="00031021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5EF0" w:rsidRPr="00F93747" w:rsidRDefault="00065EF0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1C7B6C" w:rsidRPr="00F93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F93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1.3.</w:t>
            </w:r>
            <w:r w:rsidR="005548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00.0</w:t>
            </w:r>
            <w:r w:rsidRPr="00F93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EF0" w:rsidRPr="00F93747" w:rsidRDefault="00065EF0" w:rsidP="000360D3">
            <w:pPr>
              <w:ind w:firstLine="29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93747">
              <w:rPr>
                <w:rFonts w:ascii="Times New Roman" w:hAnsi="Times New Roman" w:cs="Times New Roman"/>
                <w:iCs/>
                <w:sz w:val="24"/>
                <w:szCs w:val="24"/>
              </w:rPr>
              <w:t>Подпрограмма «Развитие муниципальной информационной системы»</w:t>
            </w:r>
          </w:p>
        </w:tc>
      </w:tr>
      <w:tr w:rsidR="00065EF0" w:rsidRPr="002D2AF1" w:rsidTr="00031021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65EF0" w:rsidRPr="00760C48" w:rsidRDefault="00065EF0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  <w:r w:rsidR="001C7B6C"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353C61"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.3.</w:t>
            </w:r>
            <w:r w:rsidR="00DC0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00.</w:t>
            </w:r>
            <w:r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6064</w:t>
            </w:r>
            <w:r w:rsidR="00DC0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EF0" w:rsidRPr="00760C48" w:rsidRDefault="00065EF0" w:rsidP="000360D3">
            <w:pPr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760C48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подпрограммы «Развитие муниципальной информационной системы»</w:t>
            </w:r>
          </w:p>
        </w:tc>
      </w:tr>
      <w:tr w:rsidR="00065EF0" w:rsidRPr="002D2AF1" w:rsidTr="00031021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65EF0" w:rsidRPr="0055480A" w:rsidRDefault="00065EF0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5480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  <w:r w:rsidR="00FA6530" w:rsidRPr="0055480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  <w:r w:rsidRPr="0055480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4.0.</w:t>
            </w:r>
            <w:r w:rsidR="00731CC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00.0</w:t>
            </w:r>
            <w:r w:rsidRPr="0055480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EF0" w:rsidRPr="0055480A" w:rsidRDefault="00065EF0" w:rsidP="00EF2194">
            <w:pPr>
              <w:ind w:firstLine="29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5480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Муниципальная программа «Развитие дорожного хозяйства городского округа город Рыбинск»</w:t>
            </w:r>
          </w:p>
        </w:tc>
      </w:tr>
      <w:tr w:rsidR="00065EF0" w:rsidRPr="002D2AF1" w:rsidTr="00031021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65EF0" w:rsidRPr="0055480A" w:rsidRDefault="00065EF0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8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FA6530" w:rsidRPr="005548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5548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</w:t>
            </w:r>
            <w:r w:rsidR="00731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00.0</w:t>
            </w:r>
            <w:r w:rsidRPr="005548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EF0" w:rsidRPr="0055480A" w:rsidRDefault="00065EF0" w:rsidP="00417BD0">
            <w:pPr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55480A">
              <w:rPr>
                <w:rFonts w:ascii="Times New Roman" w:hAnsi="Times New Roman" w:cs="Times New Roman"/>
                <w:sz w:val="24"/>
                <w:szCs w:val="24"/>
              </w:rPr>
              <w:t>Подпрограмма «Строительство, реконструкция, капитальный ремонт</w:t>
            </w:r>
            <w:r w:rsidR="00417BD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5480A">
              <w:rPr>
                <w:rFonts w:ascii="Times New Roman" w:hAnsi="Times New Roman" w:cs="Times New Roman"/>
                <w:sz w:val="24"/>
                <w:szCs w:val="24"/>
              </w:rPr>
              <w:t xml:space="preserve"> ремонт </w:t>
            </w:r>
            <w:r w:rsidR="00417BD0">
              <w:rPr>
                <w:rFonts w:ascii="Times New Roman" w:hAnsi="Times New Roman" w:cs="Times New Roman"/>
                <w:sz w:val="24"/>
                <w:szCs w:val="24"/>
              </w:rPr>
              <w:t xml:space="preserve">и содержание </w:t>
            </w:r>
            <w:r w:rsidRPr="0055480A">
              <w:rPr>
                <w:rFonts w:ascii="Times New Roman" w:hAnsi="Times New Roman" w:cs="Times New Roman"/>
                <w:sz w:val="24"/>
                <w:szCs w:val="24"/>
              </w:rPr>
              <w:t>автомобильных дорог города Рыбинска»</w:t>
            </w:r>
          </w:p>
        </w:tc>
      </w:tr>
      <w:tr w:rsidR="00065EF0" w:rsidRPr="002D2AF1" w:rsidTr="00031021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65EF0" w:rsidRPr="00760C48" w:rsidRDefault="00065EF0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FA6530"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</w:t>
            </w:r>
            <w:r w:rsidR="00731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00.</w:t>
            </w:r>
            <w:r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6066</w:t>
            </w:r>
            <w:r w:rsidR="00731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EF0" w:rsidRPr="00760C48" w:rsidRDefault="00065EF0" w:rsidP="00D23451">
            <w:pPr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760C48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и реконструкция автомобильных дорог </w:t>
            </w:r>
          </w:p>
        </w:tc>
      </w:tr>
      <w:tr w:rsidR="00065EF0" w:rsidRPr="002D2AF1" w:rsidTr="00031021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65EF0" w:rsidRPr="00760C48" w:rsidRDefault="00065EF0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FA6530"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</w:t>
            </w:r>
            <w:r w:rsidR="0041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00.</w:t>
            </w:r>
            <w:r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6067</w:t>
            </w:r>
            <w:r w:rsidR="0041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EF0" w:rsidRPr="00760C48" w:rsidRDefault="00065EF0" w:rsidP="008F5777">
            <w:pPr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760C48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ремонт, ремонт и содержание автомобильных дорог </w:t>
            </w:r>
          </w:p>
        </w:tc>
      </w:tr>
      <w:tr w:rsidR="00065EF0" w:rsidRPr="002D2AF1" w:rsidTr="00031021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65EF0" w:rsidRPr="00630EC7" w:rsidRDefault="00065EF0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0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FA6530" w:rsidRPr="00630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630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4.2.</w:t>
            </w:r>
            <w:r w:rsidR="00630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00.0</w:t>
            </w:r>
            <w:r w:rsidRPr="00630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EF0" w:rsidRPr="00630EC7" w:rsidRDefault="00065EF0" w:rsidP="000360D3">
            <w:pPr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630EC7">
              <w:rPr>
                <w:rFonts w:ascii="Times New Roman" w:hAnsi="Times New Roman" w:cs="Times New Roman"/>
                <w:sz w:val="24"/>
                <w:szCs w:val="24"/>
              </w:rPr>
              <w:t>Подпрограмма «Повышение безопасности дорожного движения в городском округе город Рыбинск»</w:t>
            </w:r>
          </w:p>
        </w:tc>
      </w:tr>
      <w:tr w:rsidR="00065EF0" w:rsidRPr="002D2AF1" w:rsidTr="00031021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65EF0" w:rsidRPr="00760C48" w:rsidRDefault="00065EF0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FA6530"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4.2.</w:t>
            </w:r>
            <w:r w:rsidR="00630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00.</w:t>
            </w:r>
            <w:r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6068</w:t>
            </w:r>
            <w:r w:rsidR="00630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EF0" w:rsidRPr="00760C48" w:rsidRDefault="00065EF0" w:rsidP="000360D3">
            <w:pPr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760C48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Мероприятий  по повышению безопасности дорожного движения </w:t>
            </w:r>
          </w:p>
        </w:tc>
      </w:tr>
      <w:tr w:rsidR="00065EF0" w:rsidRPr="002D2AF1" w:rsidTr="00031021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65EF0" w:rsidRPr="00630EC7" w:rsidRDefault="00065EF0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30E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  <w:r w:rsidR="00457C7B" w:rsidRPr="00630E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  <w:r w:rsidRPr="00630E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5.0.0</w:t>
            </w:r>
            <w:r w:rsidR="00630E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0.00</w:t>
            </w:r>
            <w:r w:rsidRPr="00630E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EF0" w:rsidRPr="00630EC7" w:rsidRDefault="00065EF0" w:rsidP="00630EC7">
            <w:pPr>
              <w:ind w:firstLine="29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630EC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Муниципальная программа «</w:t>
            </w:r>
            <w:r w:rsidR="00630EC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Реализация м</w:t>
            </w:r>
            <w:r w:rsidRPr="00630EC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олодежн</w:t>
            </w:r>
            <w:r w:rsidR="00630EC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ой</w:t>
            </w:r>
            <w:r w:rsidRPr="00630EC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политик</w:t>
            </w:r>
            <w:r w:rsidR="00630EC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и</w:t>
            </w:r>
            <w:r w:rsidRPr="00630EC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в городском округе город Рыбинск»</w:t>
            </w:r>
          </w:p>
        </w:tc>
      </w:tr>
      <w:tr w:rsidR="00065EF0" w:rsidRPr="002D2AF1" w:rsidTr="00031021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65EF0" w:rsidRPr="00630EC7" w:rsidRDefault="00065EF0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0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457C7B" w:rsidRPr="00630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630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</w:t>
            </w:r>
            <w:r w:rsidR="00630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00.0</w:t>
            </w:r>
            <w:r w:rsidRPr="00630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EF0" w:rsidRPr="00630EC7" w:rsidRDefault="00065EF0" w:rsidP="000360D3">
            <w:pPr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630EC7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функционирования отрасли «Молодежная политика»</w:t>
            </w:r>
          </w:p>
        </w:tc>
      </w:tr>
      <w:tr w:rsidR="00065EF0" w:rsidRPr="002D2AF1" w:rsidTr="00031021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65EF0" w:rsidRPr="00760C48" w:rsidRDefault="00065EF0" w:rsidP="00457C7B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457C7B"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  <w:r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.1.</w:t>
            </w:r>
            <w:r w:rsidR="00630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00.</w:t>
            </w:r>
            <w:r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6004</w:t>
            </w:r>
            <w:r w:rsidR="00630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EF0" w:rsidRPr="00760C48" w:rsidRDefault="00065EF0" w:rsidP="000360D3">
            <w:pPr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760C48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 подведомственных учреждений дополнительного образования</w:t>
            </w:r>
          </w:p>
        </w:tc>
      </w:tr>
      <w:tr w:rsidR="00065EF0" w:rsidRPr="002D2AF1" w:rsidTr="00031021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65EF0" w:rsidRPr="00760C48" w:rsidRDefault="00065EF0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457C7B"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</w:t>
            </w:r>
            <w:r w:rsidR="00630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00.</w:t>
            </w:r>
            <w:r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6038</w:t>
            </w:r>
            <w:r w:rsidR="00630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EF0" w:rsidRPr="00760C48" w:rsidRDefault="00065EF0" w:rsidP="000360D3">
            <w:pPr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760C48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подведомственных учреждений, осуществляющих организационно-воспитательную работу с молодежью </w:t>
            </w:r>
          </w:p>
        </w:tc>
      </w:tr>
      <w:tr w:rsidR="00065EF0" w:rsidRPr="002D2AF1" w:rsidTr="00031021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65EF0" w:rsidRPr="00760C48" w:rsidRDefault="00065EF0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457C7B"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</w:t>
            </w:r>
            <w:r w:rsidR="00630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00.</w:t>
            </w:r>
            <w:r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6039</w:t>
            </w:r>
            <w:r w:rsidR="00630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EF0" w:rsidRPr="00760C48" w:rsidRDefault="00065EF0" w:rsidP="000360D3">
            <w:pPr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760C48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подведомственных учреждений, осуществляющих мероприятия по оздоровительной кампании детей </w:t>
            </w:r>
          </w:p>
        </w:tc>
      </w:tr>
      <w:tr w:rsidR="00065EF0" w:rsidRPr="002D2AF1" w:rsidTr="00031021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5EF0" w:rsidRPr="00630EC7" w:rsidRDefault="00065EF0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0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457C7B" w:rsidRPr="00630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630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5.2.</w:t>
            </w:r>
            <w:r w:rsidR="00630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00.0</w:t>
            </w:r>
            <w:r w:rsidRPr="00630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EF0" w:rsidRPr="00630EC7" w:rsidRDefault="00065EF0" w:rsidP="000360D3">
            <w:pPr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630EC7">
              <w:rPr>
                <w:rFonts w:ascii="Times New Roman" w:hAnsi="Times New Roman" w:cs="Times New Roman"/>
                <w:sz w:val="24"/>
                <w:szCs w:val="24"/>
              </w:rPr>
              <w:t>Подпрограмма «Молодежь города Рыбинска»</w:t>
            </w:r>
          </w:p>
        </w:tc>
      </w:tr>
      <w:tr w:rsidR="00065EF0" w:rsidRPr="002D2AF1" w:rsidTr="00031021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65EF0" w:rsidRPr="00760C48" w:rsidRDefault="00065EF0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457C7B"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5.2.</w:t>
            </w:r>
            <w:r w:rsidR="00630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00.</w:t>
            </w:r>
            <w:r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6041</w:t>
            </w:r>
            <w:r w:rsidR="00630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EF0" w:rsidRPr="00760C48" w:rsidRDefault="00065EF0" w:rsidP="000360D3">
            <w:pPr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760C48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подпрограммы «Молодежь города Рыбинска»</w:t>
            </w:r>
          </w:p>
        </w:tc>
      </w:tr>
      <w:tr w:rsidR="00065EF0" w:rsidRPr="002D2AF1" w:rsidTr="00031021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65EF0" w:rsidRPr="00630EC7" w:rsidRDefault="00065EF0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0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457C7B" w:rsidRPr="00630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630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5.3.</w:t>
            </w:r>
            <w:r w:rsidR="00DA18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00.0</w:t>
            </w:r>
            <w:r w:rsidRPr="00630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EF0" w:rsidRPr="00630EC7" w:rsidRDefault="00065EF0" w:rsidP="000360D3">
            <w:pPr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630EC7">
              <w:rPr>
                <w:rFonts w:ascii="Times New Roman" w:hAnsi="Times New Roman" w:cs="Times New Roman"/>
                <w:sz w:val="24"/>
                <w:szCs w:val="24"/>
              </w:rPr>
              <w:t>Подпрограмма «Отдых, оздоровление и занятость детей,  и молодежи городского округа  город Рыбинск»</w:t>
            </w:r>
          </w:p>
        </w:tc>
      </w:tr>
      <w:tr w:rsidR="00065EF0" w:rsidRPr="002D2AF1" w:rsidTr="00031021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65EF0" w:rsidRPr="00760C48" w:rsidRDefault="00065EF0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457C7B"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5.3</w:t>
            </w:r>
            <w:r w:rsidR="00DA18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.6042</w:t>
            </w:r>
            <w:r w:rsidR="00DA18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EF0" w:rsidRPr="00760C48" w:rsidRDefault="004C1496" w:rsidP="004C1496">
            <w:pPr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065EF0" w:rsidRPr="00760C48">
              <w:rPr>
                <w:rFonts w:ascii="Times New Roman" w:hAnsi="Times New Roman" w:cs="Times New Roman"/>
                <w:sz w:val="24"/>
                <w:szCs w:val="24"/>
              </w:rPr>
              <w:t>еализаци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мероприятий </w:t>
            </w:r>
            <w:r w:rsidR="00065EF0" w:rsidRPr="00760C48">
              <w:rPr>
                <w:rFonts w:ascii="Times New Roman" w:hAnsi="Times New Roman" w:cs="Times New Roman"/>
                <w:sz w:val="24"/>
                <w:szCs w:val="24"/>
              </w:rPr>
              <w:t>подпрограммы «Отдых, оздоровление и занятость детей,  и молодежи городского округа  город Рыбинск»</w:t>
            </w:r>
          </w:p>
        </w:tc>
      </w:tr>
      <w:tr w:rsidR="00065EF0" w:rsidRPr="002D2AF1" w:rsidTr="00031021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65EF0" w:rsidRPr="004C1496" w:rsidRDefault="00065EF0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14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457C7B" w:rsidRPr="004C14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4C14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5.4.</w:t>
            </w:r>
            <w:r w:rsidR="004C14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00.0</w:t>
            </w:r>
            <w:r w:rsidRPr="004C14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EF0" w:rsidRPr="004C1496" w:rsidRDefault="00065EF0" w:rsidP="000360D3">
            <w:pPr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4C1496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«Патриотическое воспитание  молодежи городского округа город Рыбинск» </w:t>
            </w:r>
          </w:p>
        </w:tc>
      </w:tr>
      <w:tr w:rsidR="00065EF0" w:rsidRPr="002D2AF1" w:rsidTr="00031021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65EF0" w:rsidRPr="00760C48" w:rsidRDefault="00065EF0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182620"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5.4.</w:t>
            </w:r>
            <w:r w:rsidR="004C14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00.</w:t>
            </w:r>
            <w:r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6009</w:t>
            </w:r>
            <w:r w:rsidR="004C14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EF0" w:rsidRPr="00760C48" w:rsidRDefault="00065EF0" w:rsidP="000360D3">
            <w:pPr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760C48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подпрограммы «Патриотическое воспитание  молодежи городского округа город Рыбинск» </w:t>
            </w:r>
          </w:p>
        </w:tc>
      </w:tr>
      <w:tr w:rsidR="00065EF0" w:rsidRPr="002D2AF1" w:rsidTr="00031021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65EF0" w:rsidRPr="004C1496" w:rsidRDefault="00065EF0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C14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  <w:r w:rsidR="00182620" w:rsidRPr="004C14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  <w:r w:rsidRPr="004C14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0.0.</w:t>
            </w:r>
            <w:r w:rsidR="004C14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00.0</w:t>
            </w:r>
            <w:r w:rsidRPr="004C14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EF0" w:rsidRPr="004C1496" w:rsidRDefault="00065EF0" w:rsidP="000360D3">
            <w:pPr>
              <w:ind w:firstLine="29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4C1496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Муниципальная программа «</w:t>
            </w:r>
            <w:proofErr w:type="spellStart"/>
            <w:r w:rsidRPr="004C1496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Энергоэффективность</w:t>
            </w:r>
            <w:proofErr w:type="spellEnd"/>
            <w:r w:rsidRPr="004C1496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в городском округе город Рыбинск»</w:t>
            </w:r>
          </w:p>
        </w:tc>
      </w:tr>
      <w:tr w:rsidR="00065EF0" w:rsidRPr="002D2AF1" w:rsidTr="00031021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65EF0" w:rsidRPr="004C1496" w:rsidRDefault="00065EF0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14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182620" w:rsidRPr="004C14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4C14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0.1.</w:t>
            </w:r>
            <w:r w:rsidR="004C14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00.0</w:t>
            </w:r>
            <w:r w:rsidRPr="004C14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EF0" w:rsidRPr="004C1496" w:rsidRDefault="00065EF0" w:rsidP="000360D3">
            <w:pPr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1496">
              <w:rPr>
                <w:rFonts w:ascii="Times New Roman" w:hAnsi="Times New Roman" w:cs="Times New Roman"/>
                <w:sz w:val="24"/>
                <w:szCs w:val="24"/>
              </w:rPr>
              <w:t>Общепрограммные</w:t>
            </w:r>
            <w:proofErr w:type="spellEnd"/>
            <w:r w:rsidRPr="004C1496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муниципальной программы</w:t>
            </w:r>
            <w:r w:rsidRPr="004C1496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«</w:t>
            </w:r>
            <w:proofErr w:type="spellStart"/>
            <w:r w:rsidRPr="004C1496">
              <w:rPr>
                <w:rFonts w:ascii="Times New Roman" w:hAnsi="Times New Roman" w:cs="Times New Roman"/>
                <w:iCs/>
                <w:sz w:val="24"/>
                <w:szCs w:val="24"/>
              </w:rPr>
              <w:t>Энергоэффективность</w:t>
            </w:r>
            <w:proofErr w:type="spellEnd"/>
            <w:r w:rsidRPr="004C149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городском округе город Рыбинск»</w:t>
            </w:r>
          </w:p>
        </w:tc>
      </w:tr>
      <w:tr w:rsidR="00065EF0" w:rsidRPr="002D2AF1" w:rsidTr="00031021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65EF0" w:rsidRPr="00760C48" w:rsidRDefault="00065EF0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182620"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0.1.</w:t>
            </w:r>
            <w:r w:rsidR="004C14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00.</w:t>
            </w:r>
            <w:r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6070</w:t>
            </w:r>
            <w:r w:rsidR="004C14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EF0" w:rsidRPr="00760C48" w:rsidRDefault="00065EF0" w:rsidP="000360D3">
            <w:pPr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760C48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повышению </w:t>
            </w:r>
            <w:proofErr w:type="spellStart"/>
            <w:r w:rsidRPr="00760C48">
              <w:rPr>
                <w:rFonts w:ascii="Times New Roman" w:hAnsi="Times New Roman" w:cs="Times New Roman"/>
                <w:sz w:val="24"/>
                <w:szCs w:val="24"/>
              </w:rPr>
              <w:t>энергоэффективности</w:t>
            </w:r>
            <w:proofErr w:type="spellEnd"/>
            <w:r w:rsidRPr="00760C48">
              <w:rPr>
                <w:rFonts w:ascii="Times New Roman" w:hAnsi="Times New Roman" w:cs="Times New Roman"/>
                <w:sz w:val="24"/>
                <w:szCs w:val="24"/>
              </w:rPr>
              <w:t xml:space="preserve">  и энергосбережению</w:t>
            </w:r>
          </w:p>
        </w:tc>
      </w:tr>
      <w:tr w:rsidR="00065EF0" w:rsidRPr="002D2AF1" w:rsidTr="00031021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65EF0" w:rsidRPr="00296279" w:rsidRDefault="00065EF0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962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  <w:r w:rsidR="00AC680F" w:rsidRPr="002962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  <w:r w:rsidRPr="002962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0.0.</w:t>
            </w:r>
            <w:r w:rsidR="00296279" w:rsidRPr="002962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00.0</w:t>
            </w:r>
            <w:r w:rsidRPr="002962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  <w:p w:rsidR="00273107" w:rsidRPr="00296279" w:rsidRDefault="00273107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EF0" w:rsidRPr="00296279" w:rsidRDefault="00065EF0" w:rsidP="000360D3">
            <w:pPr>
              <w:spacing w:after="0" w:line="240" w:lineRule="auto"/>
              <w:ind w:firstLine="29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962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Непрограммные расходы</w:t>
            </w:r>
            <w:r w:rsidR="007A517D" w:rsidRPr="002962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бюджета</w:t>
            </w:r>
          </w:p>
          <w:p w:rsidR="00273107" w:rsidRPr="00296279" w:rsidRDefault="00273107" w:rsidP="000360D3">
            <w:pPr>
              <w:spacing w:after="0" w:line="240" w:lineRule="auto"/>
              <w:ind w:firstLine="29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7A517D" w:rsidRPr="002D2AF1" w:rsidTr="00031021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17D" w:rsidRPr="00296279" w:rsidRDefault="007A517D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962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  <w:r w:rsidR="00AC680F" w:rsidRPr="002962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  <w:r w:rsidRPr="002962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0.1.</w:t>
            </w:r>
            <w:r w:rsidR="002962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00.0</w:t>
            </w:r>
            <w:r w:rsidRPr="002962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17D" w:rsidRPr="00296279" w:rsidRDefault="007A517D" w:rsidP="000360D3">
            <w:pPr>
              <w:ind w:firstLine="29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29627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Ведомственная целевая программа «Социальная поддержка населения городского округа город Рыбинск»</w:t>
            </w:r>
          </w:p>
        </w:tc>
      </w:tr>
      <w:tr w:rsidR="007A517D" w:rsidRPr="002D2AF1" w:rsidTr="005B1608">
        <w:trPr>
          <w:cantSplit/>
          <w:trHeight w:val="8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17D" w:rsidRPr="005D6FC4" w:rsidRDefault="007A517D" w:rsidP="00FE3387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6F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AC680F" w:rsidRPr="005D6F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5D6F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0.1</w:t>
            </w:r>
            <w:r w:rsidR="00FE3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.00.</w:t>
            </w:r>
            <w:r w:rsidRPr="005D6F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6010</w:t>
            </w:r>
            <w:r w:rsidR="00FE3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17D" w:rsidRPr="005D6FC4" w:rsidRDefault="007A517D" w:rsidP="000360D3">
            <w:pPr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5D6FC4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по социальной поддержке отдельных категорий жителей города </w:t>
            </w:r>
          </w:p>
        </w:tc>
      </w:tr>
      <w:tr w:rsidR="007A517D" w:rsidRPr="002D2AF1" w:rsidTr="00FE3387">
        <w:trPr>
          <w:cantSplit/>
          <w:trHeight w:val="60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17D" w:rsidRPr="005D6FC4" w:rsidRDefault="00AC680F" w:rsidP="005B1608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6FC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7A517D" w:rsidRPr="005D6FC4">
              <w:rPr>
                <w:rFonts w:ascii="Times New Roman" w:hAnsi="Times New Roman" w:cs="Times New Roman"/>
                <w:b/>
                <w:sz w:val="24"/>
                <w:szCs w:val="24"/>
              </w:rPr>
              <w:t>0.2.</w:t>
            </w:r>
            <w:r w:rsidR="00FE3387">
              <w:rPr>
                <w:rFonts w:ascii="Times New Roman" w:hAnsi="Times New Roman" w:cs="Times New Roman"/>
                <w:b/>
                <w:sz w:val="24"/>
                <w:szCs w:val="24"/>
              </w:rPr>
              <w:t>00.0</w:t>
            </w:r>
            <w:r w:rsidR="007A517D" w:rsidRPr="005D6FC4">
              <w:rPr>
                <w:rFonts w:ascii="Times New Roman" w:hAnsi="Times New Roman" w:cs="Times New Roman"/>
                <w:b/>
                <w:sz w:val="24"/>
                <w:szCs w:val="24"/>
              </w:rPr>
              <w:t>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17D" w:rsidRPr="005D6FC4" w:rsidRDefault="007A517D" w:rsidP="005B1608">
            <w:pPr>
              <w:spacing w:line="240" w:lineRule="auto"/>
              <w:ind w:firstLine="2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6FC4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Ведомственная целевая программа «Управление муниципальным долгом»</w:t>
            </w:r>
          </w:p>
        </w:tc>
      </w:tr>
      <w:tr w:rsidR="007A517D" w:rsidRPr="002D2AF1" w:rsidTr="00031021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0A5D" w:rsidRDefault="00040A5D" w:rsidP="00FE33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6386" w:rsidRPr="005D6FC4" w:rsidRDefault="00AC680F" w:rsidP="00FE3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6FC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A517D" w:rsidRPr="005D6FC4">
              <w:rPr>
                <w:rFonts w:ascii="Times New Roman" w:hAnsi="Times New Roman" w:cs="Times New Roman"/>
                <w:sz w:val="24"/>
                <w:szCs w:val="24"/>
              </w:rPr>
              <w:t>0.2.</w:t>
            </w:r>
            <w:r w:rsidR="00FE3387">
              <w:rPr>
                <w:rFonts w:ascii="Times New Roman" w:hAnsi="Times New Roman" w:cs="Times New Roman"/>
                <w:sz w:val="24"/>
                <w:szCs w:val="24"/>
              </w:rPr>
              <w:t>00.</w:t>
            </w:r>
            <w:r w:rsidR="007A517D" w:rsidRPr="005D6FC4">
              <w:rPr>
                <w:rFonts w:ascii="Times New Roman" w:hAnsi="Times New Roman" w:cs="Times New Roman"/>
                <w:sz w:val="24"/>
                <w:szCs w:val="24"/>
              </w:rPr>
              <w:t>6071</w:t>
            </w:r>
            <w:r w:rsidR="00FE338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A5D" w:rsidRDefault="00040A5D" w:rsidP="00FE3387">
            <w:pPr>
              <w:spacing w:line="240" w:lineRule="auto"/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6386" w:rsidRPr="005D6FC4" w:rsidRDefault="007A517D" w:rsidP="00FE3387">
            <w:pPr>
              <w:spacing w:line="240" w:lineRule="auto"/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5D6FC4">
              <w:rPr>
                <w:rFonts w:ascii="Times New Roman" w:hAnsi="Times New Roman" w:cs="Times New Roman"/>
                <w:sz w:val="24"/>
                <w:szCs w:val="24"/>
              </w:rPr>
              <w:t>Процентные платежи по муниципальному долгу</w:t>
            </w:r>
          </w:p>
        </w:tc>
      </w:tr>
      <w:tr w:rsidR="007A517D" w:rsidRPr="002D2AF1" w:rsidTr="00031021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17D" w:rsidRPr="005D6FC4" w:rsidRDefault="007A517D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D6F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  <w:r w:rsidR="00AC680F" w:rsidRPr="005D6F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  <w:r w:rsidRPr="005D6F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0.3.</w:t>
            </w:r>
            <w:r w:rsidR="00FE33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00.0</w:t>
            </w:r>
            <w:r w:rsidRPr="005D6F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17D" w:rsidRPr="005D6FC4" w:rsidRDefault="007A517D" w:rsidP="000360D3">
            <w:pPr>
              <w:ind w:firstLine="29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D6FC4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Ведомственная целевая программа «Обеспечение бесперебойного </w:t>
            </w:r>
            <w:proofErr w:type="gramStart"/>
            <w:r w:rsidRPr="005D6FC4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функционирования муниципальных информационных систем департамента финансов Администрации  городского округа</w:t>
            </w:r>
            <w:proofErr w:type="gramEnd"/>
            <w:r w:rsidRPr="005D6FC4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город Рыбинск»</w:t>
            </w:r>
          </w:p>
        </w:tc>
      </w:tr>
      <w:tr w:rsidR="007A517D" w:rsidRPr="002D2AF1" w:rsidTr="00031021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17D" w:rsidRPr="005D6FC4" w:rsidRDefault="007A517D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5D6F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AC680F" w:rsidRPr="005D6F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5D6F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0.3.</w:t>
            </w:r>
            <w:r w:rsidR="00FE3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00.</w:t>
            </w:r>
            <w:r w:rsidRPr="005D6F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6072</w:t>
            </w:r>
            <w:r w:rsidR="00FE3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17D" w:rsidRPr="005D6FC4" w:rsidRDefault="007A517D" w:rsidP="000360D3">
            <w:pPr>
              <w:ind w:firstLine="29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D6FC4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обеспечению бесперебойного функционирования </w:t>
            </w:r>
            <w:r w:rsidRPr="005D6FC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муниципальных информационных систем </w:t>
            </w:r>
          </w:p>
        </w:tc>
      </w:tr>
      <w:tr w:rsidR="007A517D" w:rsidRPr="002D2AF1" w:rsidTr="00031021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17D" w:rsidRPr="005D6FC4" w:rsidRDefault="007A517D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D6F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  <w:r w:rsidR="00AC680F" w:rsidRPr="005D6F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  <w:r w:rsidRPr="005D6F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0.4.</w:t>
            </w:r>
            <w:r w:rsidR="00FE33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00.0</w:t>
            </w:r>
            <w:r w:rsidRPr="005D6F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17D" w:rsidRPr="005D6FC4" w:rsidRDefault="007A517D" w:rsidP="000360D3">
            <w:pPr>
              <w:ind w:firstLine="29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D6FC4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Ведомственная целевая программа «Защита населения и территории городского округа город Рыбинск от чрезвычайных ситуаций, обеспечение  безопасности на водных объектах»</w:t>
            </w:r>
          </w:p>
        </w:tc>
      </w:tr>
      <w:tr w:rsidR="007A517D" w:rsidRPr="002D2AF1" w:rsidTr="00031021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17D" w:rsidRPr="005D6FC4" w:rsidRDefault="007A517D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6F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AC680F" w:rsidRPr="005D6F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5D6F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0.4.</w:t>
            </w:r>
            <w:r w:rsidR="00FE3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00.</w:t>
            </w:r>
            <w:r w:rsidRPr="005D6F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6005</w:t>
            </w:r>
            <w:r w:rsidR="00FE3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17D" w:rsidRPr="005D6FC4" w:rsidRDefault="007A517D" w:rsidP="000360D3">
            <w:pPr>
              <w:ind w:firstLine="29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D6FC4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других подведомственных учреждений</w:t>
            </w:r>
          </w:p>
        </w:tc>
      </w:tr>
      <w:tr w:rsidR="007A517D" w:rsidRPr="002D2AF1" w:rsidTr="00031021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17D" w:rsidRPr="005D6FC4" w:rsidRDefault="007A517D" w:rsidP="00B8497F">
            <w:pPr>
              <w:ind w:firstLine="65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6FC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AC680F" w:rsidRPr="005D6FC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5D6FC4">
              <w:rPr>
                <w:rFonts w:ascii="Times New Roman" w:hAnsi="Times New Roman" w:cs="Times New Roman"/>
                <w:b/>
                <w:sz w:val="24"/>
                <w:szCs w:val="24"/>
              </w:rPr>
              <w:t>0.5.</w:t>
            </w:r>
            <w:r w:rsidR="00CE1D0D">
              <w:rPr>
                <w:rFonts w:ascii="Times New Roman" w:hAnsi="Times New Roman" w:cs="Times New Roman"/>
                <w:b/>
                <w:sz w:val="24"/>
                <w:szCs w:val="24"/>
              </w:rPr>
              <w:t>00.0</w:t>
            </w:r>
            <w:r w:rsidRPr="005D6FC4">
              <w:rPr>
                <w:rFonts w:ascii="Times New Roman" w:hAnsi="Times New Roman" w:cs="Times New Roman"/>
                <w:b/>
                <w:sz w:val="24"/>
                <w:szCs w:val="24"/>
              </w:rPr>
              <w:t>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17D" w:rsidRPr="005D6FC4" w:rsidRDefault="007A517D" w:rsidP="000360D3">
            <w:pPr>
              <w:ind w:firstLine="2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6FC4">
              <w:rPr>
                <w:rFonts w:ascii="Times New Roman" w:hAnsi="Times New Roman" w:cs="Times New Roman"/>
                <w:b/>
                <w:sz w:val="24"/>
                <w:szCs w:val="24"/>
              </w:rPr>
              <w:t>Ведомственная целевая программа «Создание условий для эффективного использования муниципального имущества»</w:t>
            </w:r>
          </w:p>
        </w:tc>
      </w:tr>
      <w:tr w:rsidR="007A517D" w:rsidRPr="002D2AF1" w:rsidTr="00031021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517D" w:rsidRPr="00760C48" w:rsidRDefault="007A517D" w:rsidP="00B8497F">
            <w:pPr>
              <w:ind w:firstLine="6507"/>
              <w:rPr>
                <w:rFonts w:ascii="Times New Roman" w:hAnsi="Times New Roman" w:cs="Times New Roman"/>
                <w:sz w:val="24"/>
                <w:szCs w:val="24"/>
              </w:rPr>
            </w:pPr>
            <w:r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AC680F"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0.5.</w:t>
            </w:r>
            <w:r w:rsidR="00CE1D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00.</w:t>
            </w:r>
            <w:r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6080</w:t>
            </w:r>
            <w:r w:rsidR="00CE1D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517D" w:rsidRPr="00760C48" w:rsidRDefault="007A517D" w:rsidP="000360D3">
            <w:pPr>
              <w:ind w:firstLine="2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0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муниципальной собственности, и приобретению права собственности</w:t>
            </w:r>
          </w:p>
        </w:tc>
      </w:tr>
      <w:tr w:rsidR="007A517D" w:rsidRPr="002D2AF1" w:rsidTr="00031021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517D" w:rsidRPr="00760C48" w:rsidRDefault="007A517D" w:rsidP="00B8497F">
            <w:pPr>
              <w:ind w:firstLine="6507"/>
              <w:rPr>
                <w:rFonts w:ascii="Times New Roman" w:hAnsi="Times New Roman" w:cs="Times New Roman"/>
                <w:sz w:val="24"/>
                <w:szCs w:val="24"/>
              </w:rPr>
            </w:pPr>
            <w:r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AC680F"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0.5.</w:t>
            </w:r>
            <w:r w:rsidR="00CE1D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00.</w:t>
            </w:r>
            <w:r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6081</w:t>
            </w:r>
            <w:r w:rsidR="00CE1D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17D" w:rsidRPr="00760C48" w:rsidRDefault="007A517D" w:rsidP="000360D3">
            <w:pPr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760C48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землеустройству и землепользованию </w:t>
            </w:r>
          </w:p>
        </w:tc>
      </w:tr>
      <w:tr w:rsidR="00CE1D0D" w:rsidRPr="002D2AF1" w:rsidTr="00031021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1D0D" w:rsidRPr="00760C48" w:rsidRDefault="00CE1D0D" w:rsidP="00CE1D0D">
            <w:pPr>
              <w:ind w:firstLine="650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550.5.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00.</w:t>
            </w:r>
            <w:r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D0D" w:rsidRPr="00760C48" w:rsidRDefault="00CE1D0D" w:rsidP="000360D3">
            <w:pPr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других обязательств муниципального образования</w:t>
            </w:r>
          </w:p>
        </w:tc>
      </w:tr>
      <w:tr w:rsidR="005B1608" w:rsidRPr="002D2AF1" w:rsidTr="00031021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1608" w:rsidRPr="00311AF9" w:rsidRDefault="005B1608" w:rsidP="005B1608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311A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550.6.00.00000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608" w:rsidRPr="00D30F6E" w:rsidRDefault="00311AF9" w:rsidP="00311AF9">
            <w:pPr>
              <w:ind w:firstLine="29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30F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Ведомственная целевая программа департамента жилищно-коммунального хозяйства, транспорта и связи Администрации городского округа город Рыбинск</w:t>
            </w:r>
          </w:p>
        </w:tc>
      </w:tr>
      <w:tr w:rsidR="00EA7446" w:rsidRPr="002D2AF1" w:rsidTr="00503006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A7446" w:rsidRPr="00EA7446" w:rsidRDefault="00EA7446" w:rsidP="00EA7446">
            <w:r w:rsidRPr="00EA74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50.6.00.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EA74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  <w:r w:rsidRPr="00EA74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7446" w:rsidRPr="00D30F6E" w:rsidRDefault="00EA74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0F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учреждений жилищной сферы</w:t>
            </w:r>
          </w:p>
        </w:tc>
      </w:tr>
      <w:tr w:rsidR="00EA7446" w:rsidRPr="002D2AF1" w:rsidTr="00503006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A7446" w:rsidRPr="00EA7446" w:rsidRDefault="00EA7446" w:rsidP="00EE498D">
            <w:r w:rsidRPr="00EA74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50.6.00.</w:t>
            </w:r>
            <w:r w:rsidR="00EE4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446" w:rsidRPr="00D30F6E" w:rsidRDefault="00EA74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0F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учреждений сферы благоустройства</w:t>
            </w:r>
          </w:p>
        </w:tc>
      </w:tr>
      <w:tr w:rsidR="00EA7446" w:rsidRPr="002D2AF1" w:rsidTr="00503006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A7446" w:rsidRPr="00EA7446" w:rsidRDefault="00EA7446" w:rsidP="00EE498D">
            <w:r w:rsidRPr="00EA74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50.6.00.</w:t>
            </w:r>
            <w:r w:rsidR="00EE4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446" w:rsidRPr="00D30F6E" w:rsidRDefault="00EA74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0F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транспортным организациям на возмещение недополученных доходов  в связи с проездом отдельных категорий граждан по льготному проездному билету</w:t>
            </w:r>
          </w:p>
        </w:tc>
      </w:tr>
      <w:tr w:rsidR="00EA7446" w:rsidRPr="002D2AF1" w:rsidTr="00503006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A7446" w:rsidRPr="00EA7446" w:rsidRDefault="00EA7446" w:rsidP="00EE498D">
            <w:r w:rsidRPr="00EA74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50.6.00.</w:t>
            </w:r>
            <w:r w:rsidR="00EE4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7446" w:rsidRPr="00D30F6E" w:rsidRDefault="00EA74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0F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на обеспечение выполнения функции регистрационного учета граждан</w:t>
            </w:r>
          </w:p>
        </w:tc>
      </w:tr>
      <w:tr w:rsidR="00EA7446" w:rsidRPr="002D2AF1" w:rsidTr="00503006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A7446" w:rsidRPr="00EA7446" w:rsidRDefault="00EA7446" w:rsidP="00A93B4B">
            <w:r w:rsidRPr="00EA74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50.6.00.</w:t>
            </w:r>
            <w:r w:rsidR="00A9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446" w:rsidRPr="00D30F6E" w:rsidRDefault="00EA74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0F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содержание и ремонт жилых помещений, находящихся в муниципальной собственности</w:t>
            </w:r>
          </w:p>
        </w:tc>
      </w:tr>
      <w:tr w:rsidR="00EA7446" w:rsidRPr="002D2AF1" w:rsidTr="00503006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A7446" w:rsidRPr="00EA7446" w:rsidRDefault="00EA7446" w:rsidP="00A93B4B">
            <w:r w:rsidRPr="00EA74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50.6.00.</w:t>
            </w:r>
            <w:r w:rsidR="00A9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446" w:rsidRPr="00D30F6E" w:rsidRDefault="00EA74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F6E">
              <w:rPr>
                <w:rFonts w:ascii="Times New Roman" w:hAnsi="Times New Roman" w:cs="Times New Roman"/>
                <w:sz w:val="24"/>
                <w:szCs w:val="24"/>
              </w:rPr>
              <w:t>Расходы по организации работы по начислению, сбору и перечислению платы за наем жилых помещений, находящихся в муниципальной собственности</w:t>
            </w:r>
          </w:p>
        </w:tc>
      </w:tr>
      <w:tr w:rsidR="00EA7446" w:rsidRPr="002D2AF1" w:rsidTr="00503006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A7446" w:rsidRPr="00EA7446" w:rsidRDefault="00EA7446" w:rsidP="00A93B4B">
            <w:r w:rsidRPr="00EA74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50.6.00.</w:t>
            </w:r>
            <w:r w:rsidR="00A93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7446" w:rsidRPr="00D30F6E" w:rsidRDefault="00EA74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0F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Капитальный ремонт многоквартирных домов</w:t>
            </w:r>
          </w:p>
        </w:tc>
      </w:tr>
      <w:tr w:rsidR="00EA7446" w:rsidRPr="002D2AF1" w:rsidTr="00503006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A7446" w:rsidRPr="00EA7446" w:rsidRDefault="00EA7446" w:rsidP="00BB26F4">
            <w:r w:rsidRPr="00EA74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50.6.00.</w:t>
            </w:r>
            <w:r w:rsidR="00BB2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7446" w:rsidRPr="00D30F6E" w:rsidRDefault="00EA74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0F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мероприятий по капитальному ремонту общего имущества многоквартирных домов в части жилых помещений, находящихся в муниципальной собственности</w:t>
            </w:r>
          </w:p>
        </w:tc>
      </w:tr>
      <w:tr w:rsidR="00EA7446" w:rsidRPr="002D2AF1" w:rsidTr="00503006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A7446" w:rsidRPr="00EA7446" w:rsidRDefault="00EA7446" w:rsidP="00BB26F4">
            <w:r w:rsidRPr="00EA74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50.6.00.</w:t>
            </w:r>
            <w:r w:rsidR="00BB2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446" w:rsidRPr="00D30F6E" w:rsidRDefault="00EA74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0F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охране окружающей среды</w:t>
            </w:r>
          </w:p>
        </w:tc>
      </w:tr>
      <w:tr w:rsidR="00EA7446" w:rsidRPr="002D2AF1" w:rsidTr="00503006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A7446" w:rsidRPr="00EA7446" w:rsidRDefault="00EA7446" w:rsidP="00BB26F4">
            <w:r w:rsidRPr="00EA74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50.6.00.</w:t>
            </w:r>
            <w:r w:rsidR="00BB2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60540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446" w:rsidRPr="00D30F6E" w:rsidRDefault="00EA74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F6E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коммунального хозяйства</w:t>
            </w:r>
          </w:p>
        </w:tc>
      </w:tr>
      <w:tr w:rsidR="00EA7446" w:rsidRPr="002D2AF1" w:rsidTr="00503006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A7446" w:rsidRPr="00EA7446" w:rsidRDefault="00EA7446" w:rsidP="00863B62">
            <w:r w:rsidRPr="00EA74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50.6.00.</w:t>
            </w:r>
            <w:r w:rsidR="00863B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60560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446" w:rsidRPr="00D30F6E" w:rsidRDefault="00EA74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0F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уличное освещение территории города</w:t>
            </w:r>
          </w:p>
        </w:tc>
      </w:tr>
      <w:tr w:rsidR="00EA7446" w:rsidRPr="002D2AF1" w:rsidTr="00503006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A7446" w:rsidRPr="00863B62" w:rsidRDefault="00EA7446" w:rsidP="00863B62">
            <w:r w:rsidRPr="00863B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50.6.00.</w:t>
            </w:r>
            <w:r w:rsidR="00863B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60570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446" w:rsidRPr="00D30F6E" w:rsidRDefault="00EA74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0F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озеленение территории города</w:t>
            </w:r>
          </w:p>
        </w:tc>
      </w:tr>
      <w:tr w:rsidR="00EA7446" w:rsidRPr="002D2AF1" w:rsidTr="00503006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A7446" w:rsidRPr="00863B62" w:rsidRDefault="00EA7446" w:rsidP="00863B62">
            <w:r w:rsidRPr="00863B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50.6.00.</w:t>
            </w:r>
            <w:r w:rsidR="00863B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60580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446" w:rsidRPr="00D30F6E" w:rsidRDefault="00EA74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0F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организацию и содержание мест захоронения</w:t>
            </w:r>
          </w:p>
        </w:tc>
      </w:tr>
      <w:tr w:rsidR="00EA7446" w:rsidRPr="002D2AF1" w:rsidTr="00503006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A7446" w:rsidRPr="00863B62" w:rsidRDefault="00EA7446" w:rsidP="0091699A">
            <w:r w:rsidRPr="00863B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50.6.00.</w:t>
            </w:r>
            <w:r w:rsidR="00863B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605</w:t>
            </w:r>
            <w:r w:rsidR="0091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863B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446" w:rsidRPr="00D30F6E" w:rsidRDefault="00EA74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0F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мероприятия по благоустройству  территории города</w:t>
            </w:r>
          </w:p>
        </w:tc>
      </w:tr>
      <w:tr w:rsidR="00EA7446" w:rsidRPr="002D2AF1" w:rsidTr="00503006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A7446" w:rsidRPr="00863B62" w:rsidRDefault="00EA7446" w:rsidP="0091699A">
            <w:r w:rsidRPr="00863B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50.6.00.</w:t>
            </w:r>
            <w:r w:rsidR="00916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60860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446" w:rsidRPr="00D30F6E" w:rsidRDefault="00EA74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0F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других обязательств муниципального образования</w:t>
            </w:r>
          </w:p>
        </w:tc>
      </w:tr>
      <w:tr w:rsidR="005B1608" w:rsidRPr="002D2AF1" w:rsidTr="00031021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1608" w:rsidRPr="00503006" w:rsidRDefault="005B1608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030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550.9.</w:t>
            </w:r>
            <w:r w:rsidR="008772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00.0</w:t>
            </w:r>
            <w:r w:rsidRPr="005030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608" w:rsidRPr="00D30F6E" w:rsidRDefault="005B1608" w:rsidP="000360D3">
            <w:pPr>
              <w:ind w:firstLine="2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0F6E">
              <w:rPr>
                <w:rFonts w:ascii="Times New Roman" w:hAnsi="Times New Roman" w:cs="Times New Roman"/>
                <w:b/>
                <w:sz w:val="24"/>
                <w:szCs w:val="24"/>
              </w:rPr>
              <w:t>Непрограммные расходы</w:t>
            </w:r>
          </w:p>
        </w:tc>
      </w:tr>
      <w:tr w:rsidR="005B1608" w:rsidRPr="002D2AF1" w:rsidTr="00031021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1608" w:rsidRPr="00760C48" w:rsidRDefault="005B1608" w:rsidP="00B8497F">
            <w:pPr>
              <w:ind w:firstLine="65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C48">
              <w:rPr>
                <w:rFonts w:ascii="Times New Roman" w:hAnsi="Times New Roman" w:cs="Times New Roman"/>
                <w:sz w:val="24"/>
                <w:szCs w:val="24"/>
              </w:rPr>
              <w:t>550.9.</w:t>
            </w:r>
            <w:r w:rsidR="00877256">
              <w:rPr>
                <w:rFonts w:ascii="Times New Roman" w:hAnsi="Times New Roman" w:cs="Times New Roman"/>
                <w:sz w:val="24"/>
                <w:szCs w:val="24"/>
              </w:rPr>
              <w:t>00.</w:t>
            </w:r>
            <w:r w:rsidRPr="00760C48">
              <w:rPr>
                <w:rFonts w:ascii="Times New Roman" w:hAnsi="Times New Roman" w:cs="Times New Roman"/>
                <w:sz w:val="24"/>
                <w:szCs w:val="24"/>
              </w:rPr>
              <w:t>6029</w:t>
            </w:r>
            <w:r w:rsidR="008772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608" w:rsidRPr="00D30F6E" w:rsidRDefault="005B1608" w:rsidP="000360D3">
            <w:pPr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D30F6E">
              <w:rPr>
                <w:rFonts w:ascii="Times New Roman" w:hAnsi="Times New Roman" w:cs="Times New Roman"/>
                <w:sz w:val="24"/>
                <w:szCs w:val="24"/>
              </w:rPr>
              <w:t>Расходы на техническое обслуживание и охрану особо опасного объекта</w:t>
            </w:r>
          </w:p>
        </w:tc>
      </w:tr>
      <w:tr w:rsidR="005B1608" w:rsidRPr="002D2AF1" w:rsidTr="00031021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1608" w:rsidRPr="00760C48" w:rsidRDefault="005B1608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550.9.</w:t>
            </w:r>
            <w:r w:rsidR="00877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00.</w:t>
            </w:r>
            <w:r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6073</w:t>
            </w:r>
            <w:r w:rsidR="00877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608" w:rsidRPr="00D30F6E" w:rsidRDefault="005B1608" w:rsidP="000360D3">
            <w:pPr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D30F6E"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образования</w:t>
            </w:r>
          </w:p>
        </w:tc>
      </w:tr>
      <w:tr w:rsidR="005B1608" w:rsidRPr="002D2AF1" w:rsidTr="00031021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1608" w:rsidRPr="00760C48" w:rsidRDefault="005B1608" w:rsidP="00B8497F">
            <w:pPr>
              <w:ind w:firstLine="6507"/>
              <w:rPr>
                <w:rFonts w:ascii="Times New Roman" w:hAnsi="Times New Roman" w:cs="Times New Roman"/>
                <w:sz w:val="24"/>
                <w:szCs w:val="24"/>
              </w:rPr>
            </w:pPr>
            <w:r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550.9.</w:t>
            </w:r>
            <w:r w:rsidR="00877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00.</w:t>
            </w:r>
            <w:r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6074</w:t>
            </w:r>
            <w:r w:rsidR="00877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608" w:rsidRPr="00D30F6E" w:rsidRDefault="005B1608" w:rsidP="000360D3">
            <w:pPr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D30F6E">
              <w:rPr>
                <w:rFonts w:ascii="Times New Roman" w:hAnsi="Times New Roman" w:cs="Times New Roman"/>
                <w:sz w:val="24"/>
                <w:szCs w:val="24"/>
              </w:rPr>
              <w:t>Центральный аппарат</w:t>
            </w:r>
          </w:p>
        </w:tc>
      </w:tr>
      <w:tr w:rsidR="005B1608" w:rsidRPr="002D2AF1" w:rsidTr="00031021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1608" w:rsidRPr="00760C48" w:rsidRDefault="005B1608" w:rsidP="00B8497F">
            <w:pPr>
              <w:ind w:firstLine="6507"/>
              <w:rPr>
                <w:rFonts w:ascii="Times New Roman" w:hAnsi="Times New Roman" w:cs="Times New Roman"/>
                <w:sz w:val="24"/>
                <w:szCs w:val="24"/>
              </w:rPr>
            </w:pPr>
            <w:r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550.9.</w:t>
            </w:r>
            <w:r w:rsidR="00877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00.</w:t>
            </w:r>
            <w:r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6075</w:t>
            </w:r>
            <w:r w:rsidR="00877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608" w:rsidRPr="00D30F6E" w:rsidRDefault="005B1608" w:rsidP="000360D3">
            <w:pPr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D30F6E">
              <w:rPr>
                <w:rFonts w:ascii="Times New Roman" w:hAnsi="Times New Roman" w:cs="Times New Roman"/>
                <w:sz w:val="24"/>
                <w:szCs w:val="24"/>
              </w:rPr>
              <w:t>Депутаты представительного органа муниципального образования</w:t>
            </w:r>
          </w:p>
        </w:tc>
      </w:tr>
      <w:tr w:rsidR="005B1608" w:rsidRPr="002D2AF1" w:rsidTr="00031021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1608" w:rsidRPr="00760C48" w:rsidRDefault="005B1608" w:rsidP="00B8497F">
            <w:pPr>
              <w:ind w:firstLine="6507"/>
              <w:rPr>
                <w:rFonts w:ascii="Times New Roman" w:hAnsi="Times New Roman" w:cs="Times New Roman"/>
                <w:sz w:val="24"/>
                <w:szCs w:val="24"/>
              </w:rPr>
            </w:pPr>
            <w:r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550.9.</w:t>
            </w:r>
            <w:r w:rsidR="00877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00.</w:t>
            </w:r>
            <w:r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6076</w:t>
            </w:r>
            <w:r w:rsidR="00877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608" w:rsidRPr="00D30F6E" w:rsidRDefault="005B1608" w:rsidP="000360D3">
            <w:pPr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D30F6E">
              <w:rPr>
                <w:rFonts w:ascii="Times New Roman" w:hAnsi="Times New Roman" w:cs="Times New Roman"/>
                <w:sz w:val="24"/>
                <w:szCs w:val="24"/>
              </w:rPr>
              <w:t>Руководитель контрольно-счетной палаты муниципального образования и его заместители</w:t>
            </w:r>
          </w:p>
        </w:tc>
      </w:tr>
      <w:tr w:rsidR="005B1608" w:rsidRPr="002D2AF1" w:rsidTr="00031021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1608" w:rsidRPr="00760C48" w:rsidRDefault="005B1608" w:rsidP="00B8497F">
            <w:pPr>
              <w:ind w:firstLine="6507"/>
              <w:rPr>
                <w:rFonts w:ascii="Times New Roman" w:hAnsi="Times New Roman" w:cs="Times New Roman"/>
                <w:sz w:val="24"/>
                <w:szCs w:val="24"/>
              </w:rPr>
            </w:pPr>
            <w:r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550.9.</w:t>
            </w:r>
            <w:r w:rsidR="00877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00.</w:t>
            </w:r>
            <w:r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6077</w:t>
            </w:r>
            <w:r w:rsidR="00877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608" w:rsidRPr="00D30F6E" w:rsidRDefault="005B1608" w:rsidP="000360D3">
            <w:pPr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D30F6E">
              <w:rPr>
                <w:rFonts w:ascii="Times New Roman" w:hAnsi="Times New Roman" w:cs="Times New Roman"/>
                <w:sz w:val="24"/>
                <w:szCs w:val="24"/>
              </w:rPr>
              <w:t>Резервные фонды местных администраций</w:t>
            </w:r>
          </w:p>
        </w:tc>
      </w:tr>
      <w:tr w:rsidR="005B1608" w:rsidRPr="002D2AF1" w:rsidTr="00031021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1608" w:rsidRPr="00760C48" w:rsidRDefault="005B1608" w:rsidP="00B8497F">
            <w:pPr>
              <w:ind w:firstLine="6507"/>
              <w:rPr>
                <w:rFonts w:ascii="Times New Roman" w:hAnsi="Times New Roman" w:cs="Times New Roman"/>
                <w:sz w:val="24"/>
                <w:szCs w:val="24"/>
              </w:rPr>
            </w:pPr>
            <w:r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550.9.</w:t>
            </w:r>
            <w:r w:rsidR="00877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00.</w:t>
            </w:r>
            <w:r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6078</w:t>
            </w:r>
            <w:r w:rsidR="00877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608" w:rsidRPr="00D30F6E" w:rsidRDefault="005B1608" w:rsidP="000360D3">
            <w:pPr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D30F6E">
              <w:rPr>
                <w:rFonts w:ascii="Times New Roman" w:hAnsi="Times New Roman" w:cs="Times New Roman"/>
                <w:sz w:val="24"/>
                <w:szCs w:val="24"/>
              </w:rPr>
              <w:t>Проведение выборов в представительные органы муниципального образования</w:t>
            </w:r>
          </w:p>
        </w:tc>
      </w:tr>
      <w:tr w:rsidR="005B1608" w:rsidRPr="002D2AF1" w:rsidTr="00031021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1608" w:rsidRPr="00760C48" w:rsidRDefault="005B1608" w:rsidP="00B8497F">
            <w:pPr>
              <w:ind w:firstLine="6507"/>
              <w:rPr>
                <w:rFonts w:ascii="Times New Roman" w:hAnsi="Times New Roman" w:cs="Times New Roman"/>
                <w:sz w:val="24"/>
                <w:szCs w:val="24"/>
              </w:rPr>
            </w:pPr>
            <w:r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550.9.</w:t>
            </w:r>
            <w:r w:rsidR="00877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00.</w:t>
            </w:r>
            <w:r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6089</w:t>
            </w:r>
            <w:r w:rsidR="00877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608" w:rsidRPr="00D30F6E" w:rsidRDefault="005B1608" w:rsidP="000360D3">
            <w:pPr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D30F6E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</w:t>
            </w:r>
          </w:p>
        </w:tc>
      </w:tr>
      <w:tr w:rsidR="005B1608" w:rsidRPr="002D2AF1" w:rsidTr="00031021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1608" w:rsidRPr="00760C48" w:rsidRDefault="005B1608" w:rsidP="00B8497F">
            <w:pPr>
              <w:ind w:firstLine="6507"/>
              <w:rPr>
                <w:rFonts w:ascii="Times New Roman" w:hAnsi="Times New Roman" w:cs="Times New Roman"/>
                <w:sz w:val="24"/>
                <w:szCs w:val="24"/>
              </w:rPr>
            </w:pPr>
            <w:r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550.9.</w:t>
            </w:r>
            <w:r w:rsidR="00877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00.</w:t>
            </w:r>
            <w:r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6090</w:t>
            </w:r>
            <w:r w:rsidR="00877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608" w:rsidRPr="00D30F6E" w:rsidRDefault="005B1608" w:rsidP="000360D3">
            <w:pPr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D30F6E">
              <w:rPr>
                <w:rFonts w:ascii="Times New Roman" w:hAnsi="Times New Roman" w:cs="Times New Roman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</w:tr>
      <w:tr w:rsidR="005B1608" w:rsidRPr="002D2AF1" w:rsidTr="00031021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1608" w:rsidRPr="00760C48" w:rsidRDefault="005B1608" w:rsidP="00B8497F">
            <w:pPr>
              <w:ind w:firstLine="650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550.9.</w:t>
            </w:r>
            <w:r w:rsidR="00877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00.</w:t>
            </w:r>
            <w:r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6094</w:t>
            </w:r>
            <w:r w:rsidR="00877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1608" w:rsidRPr="00D30F6E" w:rsidRDefault="005B1608" w:rsidP="000360D3">
            <w:pPr>
              <w:ind w:firstLine="2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0F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и реконструкция объектов коммунального назначения</w:t>
            </w:r>
          </w:p>
        </w:tc>
      </w:tr>
      <w:tr w:rsidR="005B1608" w:rsidRPr="002D2AF1" w:rsidTr="00031021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1608" w:rsidRPr="00760C48" w:rsidRDefault="005B1608" w:rsidP="00B8497F">
            <w:pPr>
              <w:spacing w:after="0" w:line="240" w:lineRule="auto"/>
              <w:ind w:firstLine="650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550.9.</w:t>
            </w:r>
            <w:r w:rsidR="00877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00.</w:t>
            </w:r>
            <w:r w:rsidRPr="00760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6099</w:t>
            </w:r>
            <w:r w:rsidR="00877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A5D" w:rsidRDefault="00040A5D" w:rsidP="000360D3">
            <w:pPr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608" w:rsidRPr="00D30F6E" w:rsidRDefault="005B1608" w:rsidP="000360D3">
            <w:pPr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D30F6E">
              <w:rPr>
                <w:rFonts w:ascii="Times New Roman" w:hAnsi="Times New Roman" w:cs="Times New Roman"/>
                <w:sz w:val="24"/>
                <w:szCs w:val="24"/>
              </w:rPr>
              <w:t>Председатель представительного органа муниципального образования</w:t>
            </w:r>
          </w:p>
        </w:tc>
      </w:tr>
    </w:tbl>
    <w:p w:rsidR="0066383E" w:rsidRPr="002D2AF1" w:rsidRDefault="0066383E" w:rsidP="00B8497F">
      <w:pPr>
        <w:ind w:firstLine="6507"/>
        <w:rPr>
          <w:highlight w:val="yellow"/>
        </w:rPr>
      </w:pPr>
    </w:p>
    <w:p w:rsidR="002E02DD" w:rsidRDefault="002E02DD" w:rsidP="00B8497F">
      <w:pPr>
        <w:ind w:firstLine="6507"/>
      </w:pPr>
    </w:p>
    <w:sectPr w:rsidR="002E02DD" w:rsidSect="00B8497F">
      <w:footerReference w:type="default" r:id="rId9"/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006" w:rsidRDefault="00503006" w:rsidP="00CF5A82">
      <w:pPr>
        <w:spacing w:after="0" w:line="240" w:lineRule="auto"/>
      </w:pPr>
      <w:r>
        <w:separator/>
      </w:r>
    </w:p>
  </w:endnote>
  <w:endnote w:type="continuationSeparator" w:id="0">
    <w:p w:rsidR="00503006" w:rsidRDefault="00503006" w:rsidP="00CF5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9641345"/>
      <w:docPartObj>
        <w:docPartGallery w:val="Page Numbers (Bottom of Page)"/>
        <w:docPartUnique/>
      </w:docPartObj>
    </w:sdtPr>
    <w:sdtEndPr/>
    <w:sdtContent>
      <w:p w:rsidR="00503006" w:rsidRDefault="00503006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7128">
          <w:rPr>
            <w:noProof/>
          </w:rPr>
          <w:t>20</w:t>
        </w:r>
        <w:r>
          <w:fldChar w:fldCharType="end"/>
        </w:r>
      </w:p>
    </w:sdtContent>
  </w:sdt>
  <w:p w:rsidR="00503006" w:rsidRDefault="0050300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006" w:rsidRDefault="00503006" w:rsidP="00CF5A82">
      <w:pPr>
        <w:spacing w:after="0" w:line="240" w:lineRule="auto"/>
      </w:pPr>
      <w:r>
        <w:separator/>
      </w:r>
    </w:p>
  </w:footnote>
  <w:footnote w:type="continuationSeparator" w:id="0">
    <w:p w:rsidR="00503006" w:rsidRDefault="00503006" w:rsidP="00CF5A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37605B"/>
    <w:multiLevelType w:val="hybridMultilevel"/>
    <w:tmpl w:val="0B9A7A90"/>
    <w:lvl w:ilvl="0" w:tplc="694A9EF8">
      <w:start w:val="1"/>
      <w:numFmt w:val="decimal"/>
      <w:lvlText w:val="%1."/>
      <w:lvlJc w:val="left"/>
      <w:pPr>
        <w:ind w:left="1550" w:hanging="84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1F7"/>
    <w:rsid w:val="000022F5"/>
    <w:rsid w:val="00003D98"/>
    <w:rsid w:val="00006D3D"/>
    <w:rsid w:val="00007B93"/>
    <w:rsid w:val="000118D4"/>
    <w:rsid w:val="000132EB"/>
    <w:rsid w:val="00014586"/>
    <w:rsid w:val="000171AD"/>
    <w:rsid w:val="000231FB"/>
    <w:rsid w:val="00024401"/>
    <w:rsid w:val="00024467"/>
    <w:rsid w:val="000251C6"/>
    <w:rsid w:val="000300C8"/>
    <w:rsid w:val="00030DE9"/>
    <w:rsid w:val="00031021"/>
    <w:rsid w:val="00031356"/>
    <w:rsid w:val="00031896"/>
    <w:rsid w:val="00033CB1"/>
    <w:rsid w:val="00035A21"/>
    <w:rsid w:val="000360D3"/>
    <w:rsid w:val="00037DD4"/>
    <w:rsid w:val="00040A5D"/>
    <w:rsid w:val="00041241"/>
    <w:rsid w:val="00042CE1"/>
    <w:rsid w:val="00050ABD"/>
    <w:rsid w:val="00050AEC"/>
    <w:rsid w:val="00052765"/>
    <w:rsid w:val="00052E93"/>
    <w:rsid w:val="000556EC"/>
    <w:rsid w:val="00057B75"/>
    <w:rsid w:val="000614FE"/>
    <w:rsid w:val="00063BE3"/>
    <w:rsid w:val="00065EF0"/>
    <w:rsid w:val="00066499"/>
    <w:rsid w:val="000664F8"/>
    <w:rsid w:val="0006653E"/>
    <w:rsid w:val="00066769"/>
    <w:rsid w:val="0006692C"/>
    <w:rsid w:val="00071755"/>
    <w:rsid w:val="000729C6"/>
    <w:rsid w:val="00072A52"/>
    <w:rsid w:val="000744BE"/>
    <w:rsid w:val="0008447E"/>
    <w:rsid w:val="0008567F"/>
    <w:rsid w:val="000901C7"/>
    <w:rsid w:val="00093F91"/>
    <w:rsid w:val="0009668C"/>
    <w:rsid w:val="000A12F9"/>
    <w:rsid w:val="000A5610"/>
    <w:rsid w:val="000B15F9"/>
    <w:rsid w:val="000B1CC7"/>
    <w:rsid w:val="000B5B41"/>
    <w:rsid w:val="000B5DD1"/>
    <w:rsid w:val="000C0EF0"/>
    <w:rsid w:val="000C1A23"/>
    <w:rsid w:val="000D1F81"/>
    <w:rsid w:val="000D2E49"/>
    <w:rsid w:val="000D4FA5"/>
    <w:rsid w:val="000D4FB8"/>
    <w:rsid w:val="000D595A"/>
    <w:rsid w:val="000D7DD9"/>
    <w:rsid w:val="000E2BE5"/>
    <w:rsid w:val="000E641E"/>
    <w:rsid w:val="000E6A60"/>
    <w:rsid w:val="000E6CA8"/>
    <w:rsid w:val="000F041E"/>
    <w:rsid w:val="000F0E13"/>
    <w:rsid w:val="000F2CDF"/>
    <w:rsid w:val="000F58C2"/>
    <w:rsid w:val="000F6ACF"/>
    <w:rsid w:val="000F7DAC"/>
    <w:rsid w:val="00107738"/>
    <w:rsid w:val="00107AC8"/>
    <w:rsid w:val="00110153"/>
    <w:rsid w:val="00111577"/>
    <w:rsid w:val="00112213"/>
    <w:rsid w:val="00114ADC"/>
    <w:rsid w:val="00123B85"/>
    <w:rsid w:val="00126D96"/>
    <w:rsid w:val="00130EB2"/>
    <w:rsid w:val="00131100"/>
    <w:rsid w:val="00131368"/>
    <w:rsid w:val="00133C56"/>
    <w:rsid w:val="00141435"/>
    <w:rsid w:val="001477B5"/>
    <w:rsid w:val="00151A6F"/>
    <w:rsid w:val="0015324A"/>
    <w:rsid w:val="00155670"/>
    <w:rsid w:val="00156485"/>
    <w:rsid w:val="001567D1"/>
    <w:rsid w:val="00161EFD"/>
    <w:rsid w:val="00162AB3"/>
    <w:rsid w:val="00164520"/>
    <w:rsid w:val="00171140"/>
    <w:rsid w:val="00176737"/>
    <w:rsid w:val="00180AFA"/>
    <w:rsid w:val="0018206F"/>
    <w:rsid w:val="00182196"/>
    <w:rsid w:val="00182620"/>
    <w:rsid w:val="001855D0"/>
    <w:rsid w:val="00186E5B"/>
    <w:rsid w:val="001902FB"/>
    <w:rsid w:val="00190BB3"/>
    <w:rsid w:val="00192D10"/>
    <w:rsid w:val="0019380B"/>
    <w:rsid w:val="0019392D"/>
    <w:rsid w:val="0019516E"/>
    <w:rsid w:val="00195873"/>
    <w:rsid w:val="001A2A70"/>
    <w:rsid w:val="001A36F0"/>
    <w:rsid w:val="001A55ED"/>
    <w:rsid w:val="001B0A92"/>
    <w:rsid w:val="001B39BA"/>
    <w:rsid w:val="001B4235"/>
    <w:rsid w:val="001B5F4B"/>
    <w:rsid w:val="001B6261"/>
    <w:rsid w:val="001C101C"/>
    <w:rsid w:val="001C2B19"/>
    <w:rsid w:val="001C493E"/>
    <w:rsid w:val="001C7317"/>
    <w:rsid w:val="001C7B6C"/>
    <w:rsid w:val="001D01C0"/>
    <w:rsid w:val="001D0422"/>
    <w:rsid w:val="001D1173"/>
    <w:rsid w:val="001D2148"/>
    <w:rsid w:val="001D2B39"/>
    <w:rsid w:val="001D349D"/>
    <w:rsid w:val="001E01C4"/>
    <w:rsid w:val="001E0C11"/>
    <w:rsid w:val="001E19B6"/>
    <w:rsid w:val="001E688D"/>
    <w:rsid w:val="001F017F"/>
    <w:rsid w:val="001F203C"/>
    <w:rsid w:val="0020145E"/>
    <w:rsid w:val="0020468B"/>
    <w:rsid w:val="002056BB"/>
    <w:rsid w:val="00205A84"/>
    <w:rsid w:val="0021042C"/>
    <w:rsid w:val="00210E36"/>
    <w:rsid w:val="00211F06"/>
    <w:rsid w:val="0021420E"/>
    <w:rsid w:val="00221070"/>
    <w:rsid w:val="00221080"/>
    <w:rsid w:val="002246B3"/>
    <w:rsid w:val="00226417"/>
    <w:rsid w:val="00226BAA"/>
    <w:rsid w:val="00227DA3"/>
    <w:rsid w:val="00230647"/>
    <w:rsid w:val="00233808"/>
    <w:rsid w:val="002349CB"/>
    <w:rsid w:val="00236F91"/>
    <w:rsid w:val="00237D40"/>
    <w:rsid w:val="00240083"/>
    <w:rsid w:val="00241D9F"/>
    <w:rsid w:val="002451F4"/>
    <w:rsid w:val="00246894"/>
    <w:rsid w:val="00246DDA"/>
    <w:rsid w:val="00247B6B"/>
    <w:rsid w:val="002567D0"/>
    <w:rsid w:val="0025705B"/>
    <w:rsid w:val="002611BD"/>
    <w:rsid w:val="00262F88"/>
    <w:rsid w:val="002633D4"/>
    <w:rsid w:val="002642D0"/>
    <w:rsid w:val="00265C98"/>
    <w:rsid w:val="002660C4"/>
    <w:rsid w:val="0026671B"/>
    <w:rsid w:val="00273107"/>
    <w:rsid w:val="00273C5D"/>
    <w:rsid w:val="00274001"/>
    <w:rsid w:val="00274073"/>
    <w:rsid w:val="00274151"/>
    <w:rsid w:val="0027793F"/>
    <w:rsid w:val="002841CB"/>
    <w:rsid w:val="002845B4"/>
    <w:rsid w:val="00287294"/>
    <w:rsid w:val="00290DD0"/>
    <w:rsid w:val="00296279"/>
    <w:rsid w:val="002966EA"/>
    <w:rsid w:val="00296C8F"/>
    <w:rsid w:val="002978E5"/>
    <w:rsid w:val="002A3776"/>
    <w:rsid w:val="002A3DA9"/>
    <w:rsid w:val="002A3F82"/>
    <w:rsid w:val="002A4BE0"/>
    <w:rsid w:val="002A4E67"/>
    <w:rsid w:val="002B0474"/>
    <w:rsid w:val="002B06E1"/>
    <w:rsid w:val="002B1F6A"/>
    <w:rsid w:val="002B370A"/>
    <w:rsid w:val="002B4411"/>
    <w:rsid w:val="002C4F62"/>
    <w:rsid w:val="002C7989"/>
    <w:rsid w:val="002D2AF1"/>
    <w:rsid w:val="002D2EBD"/>
    <w:rsid w:val="002D4340"/>
    <w:rsid w:val="002D6E44"/>
    <w:rsid w:val="002D70A8"/>
    <w:rsid w:val="002E02DD"/>
    <w:rsid w:val="002E0CC0"/>
    <w:rsid w:val="002E323C"/>
    <w:rsid w:val="002E5574"/>
    <w:rsid w:val="002E58C8"/>
    <w:rsid w:val="002E7611"/>
    <w:rsid w:val="002F08F5"/>
    <w:rsid w:val="002F127C"/>
    <w:rsid w:val="002F3DF9"/>
    <w:rsid w:val="002F48E8"/>
    <w:rsid w:val="002F71CD"/>
    <w:rsid w:val="003003E8"/>
    <w:rsid w:val="00300D7B"/>
    <w:rsid w:val="00302739"/>
    <w:rsid w:val="00302953"/>
    <w:rsid w:val="0030626E"/>
    <w:rsid w:val="003101B5"/>
    <w:rsid w:val="00311AF9"/>
    <w:rsid w:val="00320FAF"/>
    <w:rsid w:val="0032435E"/>
    <w:rsid w:val="00326386"/>
    <w:rsid w:val="003271F3"/>
    <w:rsid w:val="003321EF"/>
    <w:rsid w:val="00332FC6"/>
    <w:rsid w:val="00334121"/>
    <w:rsid w:val="0033745E"/>
    <w:rsid w:val="00337551"/>
    <w:rsid w:val="003403CD"/>
    <w:rsid w:val="00341645"/>
    <w:rsid w:val="00342A5D"/>
    <w:rsid w:val="003478E3"/>
    <w:rsid w:val="00350FB9"/>
    <w:rsid w:val="00352C7C"/>
    <w:rsid w:val="003536EA"/>
    <w:rsid w:val="00353C61"/>
    <w:rsid w:val="0036001F"/>
    <w:rsid w:val="00363BBC"/>
    <w:rsid w:val="00371417"/>
    <w:rsid w:val="00372BB2"/>
    <w:rsid w:val="003806D4"/>
    <w:rsid w:val="00380BA7"/>
    <w:rsid w:val="0038207D"/>
    <w:rsid w:val="003875E6"/>
    <w:rsid w:val="0039157B"/>
    <w:rsid w:val="00392C13"/>
    <w:rsid w:val="00393C5E"/>
    <w:rsid w:val="003947BF"/>
    <w:rsid w:val="00395C68"/>
    <w:rsid w:val="003A090E"/>
    <w:rsid w:val="003B04B6"/>
    <w:rsid w:val="003B1BB0"/>
    <w:rsid w:val="003B2038"/>
    <w:rsid w:val="003B305C"/>
    <w:rsid w:val="003B6019"/>
    <w:rsid w:val="003C2919"/>
    <w:rsid w:val="003C3618"/>
    <w:rsid w:val="003C435D"/>
    <w:rsid w:val="003C799F"/>
    <w:rsid w:val="003D0121"/>
    <w:rsid w:val="003D31DA"/>
    <w:rsid w:val="003D53DA"/>
    <w:rsid w:val="003D7341"/>
    <w:rsid w:val="003D791C"/>
    <w:rsid w:val="003E4A20"/>
    <w:rsid w:val="003E4D3B"/>
    <w:rsid w:val="003F399A"/>
    <w:rsid w:val="003F5344"/>
    <w:rsid w:val="004027D8"/>
    <w:rsid w:val="004030DC"/>
    <w:rsid w:val="00404034"/>
    <w:rsid w:val="00405F9B"/>
    <w:rsid w:val="00407E41"/>
    <w:rsid w:val="00410216"/>
    <w:rsid w:val="00411508"/>
    <w:rsid w:val="004141C7"/>
    <w:rsid w:val="00417954"/>
    <w:rsid w:val="00417BD0"/>
    <w:rsid w:val="004237C5"/>
    <w:rsid w:val="00423F41"/>
    <w:rsid w:val="004304B1"/>
    <w:rsid w:val="00431293"/>
    <w:rsid w:val="004328D9"/>
    <w:rsid w:val="00433361"/>
    <w:rsid w:val="00434D00"/>
    <w:rsid w:val="0043644C"/>
    <w:rsid w:val="00441317"/>
    <w:rsid w:val="00441631"/>
    <w:rsid w:val="004416DF"/>
    <w:rsid w:val="004425BC"/>
    <w:rsid w:val="00444C80"/>
    <w:rsid w:val="00446827"/>
    <w:rsid w:val="00446B06"/>
    <w:rsid w:val="004474FA"/>
    <w:rsid w:val="00453150"/>
    <w:rsid w:val="00453893"/>
    <w:rsid w:val="00454092"/>
    <w:rsid w:val="0045789E"/>
    <w:rsid w:val="00457C7B"/>
    <w:rsid w:val="00460FBB"/>
    <w:rsid w:val="00461A61"/>
    <w:rsid w:val="00466B98"/>
    <w:rsid w:val="00470056"/>
    <w:rsid w:val="004710B6"/>
    <w:rsid w:val="00472B6B"/>
    <w:rsid w:val="00475E17"/>
    <w:rsid w:val="00475EFC"/>
    <w:rsid w:val="004832AB"/>
    <w:rsid w:val="004857B8"/>
    <w:rsid w:val="00486E99"/>
    <w:rsid w:val="00494967"/>
    <w:rsid w:val="00495569"/>
    <w:rsid w:val="004A49E7"/>
    <w:rsid w:val="004A5E0C"/>
    <w:rsid w:val="004B2AFE"/>
    <w:rsid w:val="004B568A"/>
    <w:rsid w:val="004C1496"/>
    <w:rsid w:val="004C359B"/>
    <w:rsid w:val="004D0E24"/>
    <w:rsid w:val="004D14BF"/>
    <w:rsid w:val="004D1C10"/>
    <w:rsid w:val="004D2C11"/>
    <w:rsid w:val="004D5330"/>
    <w:rsid w:val="004D740F"/>
    <w:rsid w:val="004E0694"/>
    <w:rsid w:val="004E2473"/>
    <w:rsid w:val="004E4C4A"/>
    <w:rsid w:val="004E63F4"/>
    <w:rsid w:val="004E7200"/>
    <w:rsid w:val="004F17C6"/>
    <w:rsid w:val="004F2192"/>
    <w:rsid w:val="004F23C4"/>
    <w:rsid w:val="004F2DE7"/>
    <w:rsid w:val="004F41F5"/>
    <w:rsid w:val="00503006"/>
    <w:rsid w:val="00504819"/>
    <w:rsid w:val="00505381"/>
    <w:rsid w:val="00507E2A"/>
    <w:rsid w:val="00512697"/>
    <w:rsid w:val="005126D2"/>
    <w:rsid w:val="00513501"/>
    <w:rsid w:val="00514CDA"/>
    <w:rsid w:val="00514F5D"/>
    <w:rsid w:val="00517769"/>
    <w:rsid w:val="005234BB"/>
    <w:rsid w:val="0052417D"/>
    <w:rsid w:val="00525C0F"/>
    <w:rsid w:val="00527A5A"/>
    <w:rsid w:val="00531567"/>
    <w:rsid w:val="00533D93"/>
    <w:rsid w:val="005360DE"/>
    <w:rsid w:val="005411FB"/>
    <w:rsid w:val="005442F2"/>
    <w:rsid w:val="005454E0"/>
    <w:rsid w:val="00547032"/>
    <w:rsid w:val="00550BF7"/>
    <w:rsid w:val="005531FA"/>
    <w:rsid w:val="005543EB"/>
    <w:rsid w:val="005545D4"/>
    <w:rsid w:val="0055480A"/>
    <w:rsid w:val="0055791B"/>
    <w:rsid w:val="0056138E"/>
    <w:rsid w:val="00561E9F"/>
    <w:rsid w:val="00566C9E"/>
    <w:rsid w:val="005672C1"/>
    <w:rsid w:val="005677A8"/>
    <w:rsid w:val="0057309C"/>
    <w:rsid w:val="005738C7"/>
    <w:rsid w:val="00576114"/>
    <w:rsid w:val="00576ED1"/>
    <w:rsid w:val="00577A5C"/>
    <w:rsid w:val="00582E08"/>
    <w:rsid w:val="0058446E"/>
    <w:rsid w:val="00584FC6"/>
    <w:rsid w:val="00591567"/>
    <w:rsid w:val="00595134"/>
    <w:rsid w:val="005957A4"/>
    <w:rsid w:val="00596CD3"/>
    <w:rsid w:val="005A031C"/>
    <w:rsid w:val="005A55D0"/>
    <w:rsid w:val="005A6206"/>
    <w:rsid w:val="005A7CC7"/>
    <w:rsid w:val="005B1608"/>
    <w:rsid w:val="005B3935"/>
    <w:rsid w:val="005B46CE"/>
    <w:rsid w:val="005B5732"/>
    <w:rsid w:val="005B7FCB"/>
    <w:rsid w:val="005C45AB"/>
    <w:rsid w:val="005C5287"/>
    <w:rsid w:val="005C782B"/>
    <w:rsid w:val="005D0AF6"/>
    <w:rsid w:val="005D2DD5"/>
    <w:rsid w:val="005D4BAE"/>
    <w:rsid w:val="005D4F35"/>
    <w:rsid w:val="005D5D02"/>
    <w:rsid w:val="005D6FC4"/>
    <w:rsid w:val="005E0589"/>
    <w:rsid w:val="005E3259"/>
    <w:rsid w:val="005E5CB8"/>
    <w:rsid w:val="005F270A"/>
    <w:rsid w:val="005F3F70"/>
    <w:rsid w:val="005F5292"/>
    <w:rsid w:val="005F5390"/>
    <w:rsid w:val="005F7D25"/>
    <w:rsid w:val="00601F26"/>
    <w:rsid w:val="00606487"/>
    <w:rsid w:val="00606D4F"/>
    <w:rsid w:val="00615707"/>
    <w:rsid w:val="00615E80"/>
    <w:rsid w:val="00621E19"/>
    <w:rsid w:val="00625892"/>
    <w:rsid w:val="00626587"/>
    <w:rsid w:val="00626CED"/>
    <w:rsid w:val="0063054F"/>
    <w:rsid w:val="00630EC7"/>
    <w:rsid w:val="00635901"/>
    <w:rsid w:val="00643204"/>
    <w:rsid w:val="00643277"/>
    <w:rsid w:val="006460F9"/>
    <w:rsid w:val="00647DD8"/>
    <w:rsid w:val="0065047F"/>
    <w:rsid w:val="00650C21"/>
    <w:rsid w:val="00653EBD"/>
    <w:rsid w:val="00657833"/>
    <w:rsid w:val="00657B24"/>
    <w:rsid w:val="00662425"/>
    <w:rsid w:val="0066370B"/>
    <w:rsid w:val="0066383E"/>
    <w:rsid w:val="00673625"/>
    <w:rsid w:val="00674EF9"/>
    <w:rsid w:val="00683E43"/>
    <w:rsid w:val="006852EC"/>
    <w:rsid w:val="00687777"/>
    <w:rsid w:val="00694864"/>
    <w:rsid w:val="00697643"/>
    <w:rsid w:val="006A3F69"/>
    <w:rsid w:val="006A57E2"/>
    <w:rsid w:val="006A6A34"/>
    <w:rsid w:val="006A7DD1"/>
    <w:rsid w:val="006B0E41"/>
    <w:rsid w:val="006B2C30"/>
    <w:rsid w:val="006C5A17"/>
    <w:rsid w:val="006C6C85"/>
    <w:rsid w:val="006D209A"/>
    <w:rsid w:val="006D2E44"/>
    <w:rsid w:val="006D4B5C"/>
    <w:rsid w:val="006D624F"/>
    <w:rsid w:val="006D770A"/>
    <w:rsid w:val="006E0674"/>
    <w:rsid w:val="006E4AC7"/>
    <w:rsid w:val="006E50E7"/>
    <w:rsid w:val="006E7BB8"/>
    <w:rsid w:val="006F3123"/>
    <w:rsid w:val="006F463B"/>
    <w:rsid w:val="006F50D3"/>
    <w:rsid w:val="006F7B8C"/>
    <w:rsid w:val="006F7E02"/>
    <w:rsid w:val="0070013F"/>
    <w:rsid w:val="00701848"/>
    <w:rsid w:val="00701AF6"/>
    <w:rsid w:val="00703F6B"/>
    <w:rsid w:val="00705425"/>
    <w:rsid w:val="00705D39"/>
    <w:rsid w:val="0071429A"/>
    <w:rsid w:val="00714BE6"/>
    <w:rsid w:val="00716E7E"/>
    <w:rsid w:val="007178C8"/>
    <w:rsid w:val="00717FBB"/>
    <w:rsid w:val="00726A86"/>
    <w:rsid w:val="0072778E"/>
    <w:rsid w:val="00731CCA"/>
    <w:rsid w:val="00733526"/>
    <w:rsid w:val="007343A5"/>
    <w:rsid w:val="007348B0"/>
    <w:rsid w:val="007356A9"/>
    <w:rsid w:val="00737AD1"/>
    <w:rsid w:val="007415C5"/>
    <w:rsid w:val="00741ED7"/>
    <w:rsid w:val="00741FF3"/>
    <w:rsid w:val="00744F5E"/>
    <w:rsid w:val="00753812"/>
    <w:rsid w:val="00754089"/>
    <w:rsid w:val="00760A87"/>
    <w:rsid w:val="00760C48"/>
    <w:rsid w:val="00761280"/>
    <w:rsid w:val="007624B7"/>
    <w:rsid w:val="00765B92"/>
    <w:rsid w:val="00766D2E"/>
    <w:rsid w:val="00773B33"/>
    <w:rsid w:val="00774648"/>
    <w:rsid w:val="007775A6"/>
    <w:rsid w:val="00777DE7"/>
    <w:rsid w:val="007816A8"/>
    <w:rsid w:val="007847ED"/>
    <w:rsid w:val="0078674E"/>
    <w:rsid w:val="00787A35"/>
    <w:rsid w:val="00787B81"/>
    <w:rsid w:val="007912E3"/>
    <w:rsid w:val="0079344C"/>
    <w:rsid w:val="007A489D"/>
    <w:rsid w:val="007A517D"/>
    <w:rsid w:val="007A5F77"/>
    <w:rsid w:val="007B0D3E"/>
    <w:rsid w:val="007B4683"/>
    <w:rsid w:val="007B52FF"/>
    <w:rsid w:val="007B5FF0"/>
    <w:rsid w:val="007B620A"/>
    <w:rsid w:val="007B6996"/>
    <w:rsid w:val="007C2BAF"/>
    <w:rsid w:val="007C48A4"/>
    <w:rsid w:val="007C5239"/>
    <w:rsid w:val="007C6A28"/>
    <w:rsid w:val="007D51E5"/>
    <w:rsid w:val="007E1028"/>
    <w:rsid w:val="007E2C9B"/>
    <w:rsid w:val="007E2CF0"/>
    <w:rsid w:val="007E6AD0"/>
    <w:rsid w:val="007E6C78"/>
    <w:rsid w:val="007F0528"/>
    <w:rsid w:val="007F24BB"/>
    <w:rsid w:val="008001A9"/>
    <w:rsid w:val="0080174B"/>
    <w:rsid w:val="00817218"/>
    <w:rsid w:val="00824367"/>
    <w:rsid w:val="00833B41"/>
    <w:rsid w:val="00837B57"/>
    <w:rsid w:val="008414CC"/>
    <w:rsid w:val="00842748"/>
    <w:rsid w:val="00844EB4"/>
    <w:rsid w:val="00846D0D"/>
    <w:rsid w:val="00853333"/>
    <w:rsid w:val="0085383F"/>
    <w:rsid w:val="0086001E"/>
    <w:rsid w:val="008601DB"/>
    <w:rsid w:val="00861CE6"/>
    <w:rsid w:val="00863B62"/>
    <w:rsid w:val="008659F8"/>
    <w:rsid w:val="00866865"/>
    <w:rsid w:val="00871243"/>
    <w:rsid w:val="008717E6"/>
    <w:rsid w:val="00875C9C"/>
    <w:rsid w:val="00876267"/>
    <w:rsid w:val="00877256"/>
    <w:rsid w:val="008803A4"/>
    <w:rsid w:val="00880B2B"/>
    <w:rsid w:val="00882A6E"/>
    <w:rsid w:val="008855F9"/>
    <w:rsid w:val="00887052"/>
    <w:rsid w:val="008919A4"/>
    <w:rsid w:val="00891C1B"/>
    <w:rsid w:val="00897556"/>
    <w:rsid w:val="008A042B"/>
    <w:rsid w:val="008A1303"/>
    <w:rsid w:val="008A2B64"/>
    <w:rsid w:val="008A50C8"/>
    <w:rsid w:val="008A7C71"/>
    <w:rsid w:val="008B0885"/>
    <w:rsid w:val="008B0EA6"/>
    <w:rsid w:val="008B10FE"/>
    <w:rsid w:val="008B2117"/>
    <w:rsid w:val="008B5DA9"/>
    <w:rsid w:val="008B6360"/>
    <w:rsid w:val="008C2302"/>
    <w:rsid w:val="008C3184"/>
    <w:rsid w:val="008C3AFB"/>
    <w:rsid w:val="008D103B"/>
    <w:rsid w:val="008D2B95"/>
    <w:rsid w:val="008D2D0C"/>
    <w:rsid w:val="008D3A4F"/>
    <w:rsid w:val="008D42B6"/>
    <w:rsid w:val="008D4F04"/>
    <w:rsid w:val="008E10CE"/>
    <w:rsid w:val="008E1340"/>
    <w:rsid w:val="008E1C47"/>
    <w:rsid w:val="008E2661"/>
    <w:rsid w:val="008E4AFE"/>
    <w:rsid w:val="008E57B2"/>
    <w:rsid w:val="008E71F4"/>
    <w:rsid w:val="008F191B"/>
    <w:rsid w:val="008F1F2A"/>
    <w:rsid w:val="008F3053"/>
    <w:rsid w:val="008F4C8C"/>
    <w:rsid w:val="008F5777"/>
    <w:rsid w:val="008F603F"/>
    <w:rsid w:val="00901CFF"/>
    <w:rsid w:val="00907313"/>
    <w:rsid w:val="009104B4"/>
    <w:rsid w:val="00912FDF"/>
    <w:rsid w:val="00914617"/>
    <w:rsid w:val="0091699A"/>
    <w:rsid w:val="00922A82"/>
    <w:rsid w:val="00931D17"/>
    <w:rsid w:val="00934BDF"/>
    <w:rsid w:val="009363EE"/>
    <w:rsid w:val="009377AB"/>
    <w:rsid w:val="00940064"/>
    <w:rsid w:val="00940451"/>
    <w:rsid w:val="00943505"/>
    <w:rsid w:val="00943AB2"/>
    <w:rsid w:val="00944B75"/>
    <w:rsid w:val="00947539"/>
    <w:rsid w:val="00953D2F"/>
    <w:rsid w:val="00956FF3"/>
    <w:rsid w:val="00962682"/>
    <w:rsid w:val="00964685"/>
    <w:rsid w:val="00966144"/>
    <w:rsid w:val="00967ECB"/>
    <w:rsid w:val="00971DB1"/>
    <w:rsid w:val="00977128"/>
    <w:rsid w:val="009812ED"/>
    <w:rsid w:val="009836A8"/>
    <w:rsid w:val="0098454A"/>
    <w:rsid w:val="0098476B"/>
    <w:rsid w:val="00986A68"/>
    <w:rsid w:val="00987264"/>
    <w:rsid w:val="00990184"/>
    <w:rsid w:val="0099200F"/>
    <w:rsid w:val="009948DE"/>
    <w:rsid w:val="009A2008"/>
    <w:rsid w:val="009A2545"/>
    <w:rsid w:val="009A2596"/>
    <w:rsid w:val="009A6D95"/>
    <w:rsid w:val="009B2048"/>
    <w:rsid w:val="009B4578"/>
    <w:rsid w:val="009B56CC"/>
    <w:rsid w:val="009B59DF"/>
    <w:rsid w:val="009C054D"/>
    <w:rsid w:val="009C1C42"/>
    <w:rsid w:val="009C2F9A"/>
    <w:rsid w:val="009C3A68"/>
    <w:rsid w:val="009C43C7"/>
    <w:rsid w:val="009D0298"/>
    <w:rsid w:val="009D1F3B"/>
    <w:rsid w:val="009E2CD3"/>
    <w:rsid w:val="009E586E"/>
    <w:rsid w:val="009F0C85"/>
    <w:rsid w:val="009F48A5"/>
    <w:rsid w:val="009F7370"/>
    <w:rsid w:val="009F77D6"/>
    <w:rsid w:val="009F7BC6"/>
    <w:rsid w:val="00A01852"/>
    <w:rsid w:val="00A04483"/>
    <w:rsid w:val="00A04A79"/>
    <w:rsid w:val="00A12807"/>
    <w:rsid w:val="00A177BF"/>
    <w:rsid w:val="00A21210"/>
    <w:rsid w:val="00A32E41"/>
    <w:rsid w:val="00A36F6A"/>
    <w:rsid w:val="00A41081"/>
    <w:rsid w:val="00A41AA0"/>
    <w:rsid w:val="00A43E80"/>
    <w:rsid w:val="00A4473E"/>
    <w:rsid w:val="00A46CED"/>
    <w:rsid w:val="00A50EC1"/>
    <w:rsid w:val="00A53ACD"/>
    <w:rsid w:val="00A561CC"/>
    <w:rsid w:val="00A6182A"/>
    <w:rsid w:val="00A62D22"/>
    <w:rsid w:val="00A70591"/>
    <w:rsid w:val="00A7163F"/>
    <w:rsid w:val="00A71CE1"/>
    <w:rsid w:val="00A8068D"/>
    <w:rsid w:val="00A83908"/>
    <w:rsid w:val="00A853F6"/>
    <w:rsid w:val="00A86C3B"/>
    <w:rsid w:val="00A91141"/>
    <w:rsid w:val="00A93B4B"/>
    <w:rsid w:val="00A94D0A"/>
    <w:rsid w:val="00A95C60"/>
    <w:rsid w:val="00AA2DAB"/>
    <w:rsid w:val="00AA48F8"/>
    <w:rsid w:val="00AA5670"/>
    <w:rsid w:val="00AA5D87"/>
    <w:rsid w:val="00AA63CD"/>
    <w:rsid w:val="00AB09E3"/>
    <w:rsid w:val="00AB23AA"/>
    <w:rsid w:val="00AB4573"/>
    <w:rsid w:val="00AB46FE"/>
    <w:rsid w:val="00AB5902"/>
    <w:rsid w:val="00AC0861"/>
    <w:rsid w:val="00AC13D9"/>
    <w:rsid w:val="00AC1C86"/>
    <w:rsid w:val="00AC5AD7"/>
    <w:rsid w:val="00AC680F"/>
    <w:rsid w:val="00AD1BBC"/>
    <w:rsid w:val="00AD25EC"/>
    <w:rsid w:val="00AD5F90"/>
    <w:rsid w:val="00AD690F"/>
    <w:rsid w:val="00AE1854"/>
    <w:rsid w:val="00AE1CCC"/>
    <w:rsid w:val="00AE38B5"/>
    <w:rsid w:val="00AE78FB"/>
    <w:rsid w:val="00AF060A"/>
    <w:rsid w:val="00AF094D"/>
    <w:rsid w:val="00AF2CCA"/>
    <w:rsid w:val="00B0668C"/>
    <w:rsid w:val="00B11C2B"/>
    <w:rsid w:val="00B11D7B"/>
    <w:rsid w:val="00B14F80"/>
    <w:rsid w:val="00B16385"/>
    <w:rsid w:val="00B1765E"/>
    <w:rsid w:val="00B2381D"/>
    <w:rsid w:val="00B32C12"/>
    <w:rsid w:val="00B33B0B"/>
    <w:rsid w:val="00B34314"/>
    <w:rsid w:val="00B37F26"/>
    <w:rsid w:val="00B4215D"/>
    <w:rsid w:val="00B44615"/>
    <w:rsid w:val="00B46005"/>
    <w:rsid w:val="00B4635E"/>
    <w:rsid w:val="00B548E1"/>
    <w:rsid w:val="00B57A5B"/>
    <w:rsid w:val="00B662D4"/>
    <w:rsid w:val="00B84479"/>
    <w:rsid w:val="00B8497F"/>
    <w:rsid w:val="00B85E6E"/>
    <w:rsid w:val="00B86A5A"/>
    <w:rsid w:val="00B87185"/>
    <w:rsid w:val="00B87909"/>
    <w:rsid w:val="00B9348D"/>
    <w:rsid w:val="00BA0148"/>
    <w:rsid w:val="00BA28EF"/>
    <w:rsid w:val="00BA3831"/>
    <w:rsid w:val="00BA48B6"/>
    <w:rsid w:val="00BA76B7"/>
    <w:rsid w:val="00BB0053"/>
    <w:rsid w:val="00BB0FFC"/>
    <w:rsid w:val="00BB26F4"/>
    <w:rsid w:val="00BB4E42"/>
    <w:rsid w:val="00BB746F"/>
    <w:rsid w:val="00BC3705"/>
    <w:rsid w:val="00BC47CE"/>
    <w:rsid w:val="00BC6018"/>
    <w:rsid w:val="00BC6F48"/>
    <w:rsid w:val="00BD2847"/>
    <w:rsid w:val="00BD57B2"/>
    <w:rsid w:val="00BD67E6"/>
    <w:rsid w:val="00BE6804"/>
    <w:rsid w:val="00BE793C"/>
    <w:rsid w:val="00BF02B5"/>
    <w:rsid w:val="00BF0F83"/>
    <w:rsid w:val="00BF27A3"/>
    <w:rsid w:val="00BF48B7"/>
    <w:rsid w:val="00BF5E05"/>
    <w:rsid w:val="00BF675C"/>
    <w:rsid w:val="00BF6DBB"/>
    <w:rsid w:val="00C00344"/>
    <w:rsid w:val="00C00DAF"/>
    <w:rsid w:val="00C02EA2"/>
    <w:rsid w:val="00C04C48"/>
    <w:rsid w:val="00C07163"/>
    <w:rsid w:val="00C07B7D"/>
    <w:rsid w:val="00C11DF3"/>
    <w:rsid w:val="00C14599"/>
    <w:rsid w:val="00C14731"/>
    <w:rsid w:val="00C2027F"/>
    <w:rsid w:val="00C2074D"/>
    <w:rsid w:val="00C22D4C"/>
    <w:rsid w:val="00C2321F"/>
    <w:rsid w:val="00C2371D"/>
    <w:rsid w:val="00C25DC4"/>
    <w:rsid w:val="00C27D15"/>
    <w:rsid w:val="00C27D9F"/>
    <w:rsid w:val="00C32F14"/>
    <w:rsid w:val="00C416D3"/>
    <w:rsid w:val="00C42BCC"/>
    <w:rsid w:val="00C47A3F"/>
    <w:rsid w:val="00C529E8"/>
    <w:rsid w:val="00C53198"/>
    <w:rsid w:val="00C545E6"/>
    <w:rsid w:val="00C564CD"/>
    <w:rsid w:val="00C6334D"/>
    <w:rsid w:val="00C67FFC"/>
    <w:rsid w:val="00C74AD4"/>
    <w:rsid w:val="00C821FF"/>
    <w:rsid w:val="00C85741"/>
    <w:rsid w:val="00C869AE"/>
    <w:rsid w:val="00C86AD4"/>
    <w:rsid w:val="00C9143F"/>
    <w:rsid w:val="00C93759"/>
    <w:rsid w:val="00CA0E6E"/>
    <w:rsid w:val="00CA738A"/>
    <w:rsid w:val="00CB3144"/>
    <w:rsid w:val="00CB389F"/>
    <w:rsid w:val="00CB5DCD"/>
    <w:rsid w:val="00CB5ECC"/>
    <w:rsid w:val="00CB6481"/>
    <w:rsid w:val="00CC006A"/>
    <w:rsid w:val="00CC26E1"/>
    <w:rsid w:val="00CC3D27"/>
    <w:rsid w:val="00CC5AFC"/>
    <w:rsid w:val="00CC66FD"/>
    <w:rsid w:val="00CD04C4"/>
    <w:rsid w:val="00CD333D"/>
    <w:rsid w:val="00CD571F"/>
    <w:rsid w:val="00CD6259"/>
    <w:rsid w:val="00CD77EA"/>
    <w:rsid w:val="00CE1D0D"/>
    <w:rsid w:val="00CE75F9"/>
    <w:rsid w:val="00CF0352"/>
    <w:rsid w:val="00CF0413"/>
    <w:rsid w:val="00CF370A"/>
    <w:rsid w:val="00CF42A8"/>
    <w:rsid w:val="00CF5085"/>
    <w:rsid w:val="00CF5A82"/>
    <w:rsid w:val="00CF6AE0"/>
    <w:rsid w:val="00CF71A2"/>
    <w:rsid w:val="00D03261"/>
    <w:rsid w:val="00D0341C"/>
    <w:rsid w:val="00D03A6B"/>
    <w:rsid w:val="00D10DFE"/>
    <w:rsid w:val="00D16658"/>
    <w:rsid w:val="00D16C62"/>
    <w:rsid w:val="00D16DF2"/>
    <w:rsid w:val="00D16FEA"/>
    <w:rsid w:val="00D21679"/>
    <w:rsid w:val="00D21747"/>
    <w:rsid w:val="00D233D7"/>
    <w:rsid w:val="00D23451"/>
    <w:rsid w:val="00D24D8A"/>
    <w:rsid w:val="00D261CA"/>
    <w:rsid w:val="00D30581"/>
    <w:rsid w:val="00D30F6E"/>
    <w:rsid w:val="00D33279"/>
    <w:rsid w:val="00D33F8E"/>
    <w:rsid w:val="00D3589A"/>
    <w:rsid w:val="00D3601F"/>
    <w:rsid w:val="00D371A6"/>
    <w:rsid w:val="00D376BE"/>
    <w:rsid w:val="00D40F7A"/>
    <w:rsid w:val="00D41457"/>
    <w:rsid w:val="00D42586"/>
    <w:rsid w:val="00D42A61"/>
    <w:rsid w:val="00D43753"/>
    <w:rsid w:val="00D43AF6"/>
    <w:rsid w:val="00D451C8"/>
    <w:rsid w:val="00D45473"/>
    <w:rsid w:val="00D474D1"/>
    <w:rsid w:val="00D51CC4"/>
    <w:rsid w:val="00D53440"/>
    <w:rsid w:val="00D56274"/>
    <w:rsid w:val="00D5634A"/>
    <w:rsid w:val="00D56945"/>
    <w:rsid w:val="00D64691"/>
    <w:rsid w:val="00D66B98"/>
    <w:rsid w:val="00D7000E"/>
    <w:rsid w:val="00D77A50"/>
    <w:rsid w:val="00D8031E"/>
    <w:rsid w:val="00D87456"/>
    <w:rsid w:val="00D87CF9"/>
    <w:rsid w:val="00D87E4E"/>
    <w:rsid w:val="00D91E6C"/>
    <w:rsid w:val="00D96A89"/>
    <w:rsid w:val="00DA1838"/>
    <w:rsid w:val="00DA25A1"/>
    <w:rsid w:val="00DA3EE2"/>
    <w:rsid w:val="00DA4FCF"/>
    <w:rsid w:val="00DA6F26"/>
    <w:rsid w:val="00DB27C0"/>
    <w:rsid w:val="00DC094F"/>
    <w:rsid w:val="00DC0CF7"/>
    <w:rsid w:val="00DC22E5"/>
    <w:rsid w:val="00DC3BF7"/>
    <w:rsid w:val="00DC4E66"/>
    <w:rsid w:val="00DC5885"/>
    <w:rsid w:val="00DC65DC"/>
    <w:rsid w:val="00DC69EC"/>
    <w:rsid w:val="00DC7F3E"/>
    <w:rsid w:val="00DD019F"/>
    <w:rsid w:val="00DD2F08"/>
    <w:rsid w:val="00DD3C7B"/>
    <w:rsid w:val="00DE127D"/>
    <w:rsid w:val="00DE7331"/>
    <w:rsid w:val="00DE743A"/>
    <w:rsid w:val="00DE7D26"/>
    <w:rsid w:val="00DF42F9"/>
    <w:rsid w:val="00DF4B78"/>
    <w:rsid w:val="00DF7030"/>
    <w:rsid w:val="00E02DE5"/>
    <w:rsid w:val="00E03E1C"/>
    <w:rsid w:val="00E044A1"/>
    <w:rsid w:val="00E05B72"/>
    <w:rsid w:val="00E13687"/>
    <w:rsid w:val="00E16A22"/>
    <w:rsid w:val="00E2167D"/>
    <w:rsid w:val="00E21EE4"/>
    <w:rsid w:val="00E2254E"/>
    <w:rsid w:val="00E2280B"/>
    <w:rsid w:val="00E2286D"/>
    <w:rsid w:val="00E23873"/>
    <w:rsid w:val="00E25DE8"/>
    <w:rsid w:val="00E272EA"/>
    <w:rsid w:val="00E304FD"/>
    <w:rsid w:val="00E33D57"/>
    <w:rsid w:val="00E34EE1"/>
    <w:rsid w:val="00E356E5"/>
    <w:rsid w:val="00E35C61"/>
    <w:rsid w:val="00E36542"/>
    <w:rsid w:val="00E37600"/>
    <w:rsid w:val="00E4279A"/>
    <w:rsid w:val="00E42D0F"/>
    <w:rsid w:val="00E43175"/>
    <w:rsid w:val="00E531D6"/>
    <w:rsid w:val="00E538C7"/>
    <w:rsid w:val="00E548FA"/>
    <w:rsid w:val="00E57410"/>
    <w:rsid w:val="00E5799D"/>
    <w:rsid w:val="00E656DE"/>
    <w:rsid w:val="00E6692F"/>
    <w:rsid w:val="00E67398"/>
    <w:rsid w:val="00E67AC3"/>
    <w:rsid w:val="00E7407A"/>
    <w:rsid w:val="00E74C76"/>
    <w:rsid w:val="00E76A55"/>
    <w:rsid w:val="00E81681"/>
    <w:rsid w:val="00E81EAE"/>
    <w:rsid w:val="00E854B3"/>
    <w:rsid w:val="00E939E2"/>
    <w:rsid w:val="00E955EF"/>
    <w:rsid w:val="00EA0321"/>
    <w:rsid w:val="00EA123E"/>
    <w:rsid w:val="00EA394A"/>
    <w:rsid w:val="00EA60F3"/>
    <w:rsid w:val="00EA7446"/>
    <w:rsid w:val="00EB1741"/>
    <w:rsid w:val="00EB5503"/>
    <w:rsid w:val="00EB7B01"/>
    <w:rsid w:val="00EC0C16"/>
    <w:rsid w:val="00EC5693"/>
    <w:rsid w:val="00EC7113"/>
    <w:rsid w:val="00ED084B"/>
    <w:rsid w:val="00ED3786"/>
    <w:rsid w:val="00EE29A2"/>
    <w:rsid w:val="00EE3158"/>
    <w:rsid w:val="00EE498D"/>
    <w:rsid w:val="00EE6628"/>
    <w:rsid w:val="00EE76FA"/>
    <w:rsid w:val="00EF01CB"/>
    <w:rsid w:val="00EF1B7A"/>
    <w:rsid w:val="00EF2194"/>
    <w:rsid w:val="00EF31D5"/>
    <w:rsid w:val="00EF415D"/>
    <w:rsid w:val="00EF46E3"/>
    <w:rsid w:val="00EF5325"/>
    <w:rsid w:val="00EF54A3"/>
    <w:rsid w:val="00EF5C1E"/>
    <w:rsid w:val="00F0596D"/>
    <w:rsid w:val="00F05D9D"/>
    <w:rsid w:val="00F0777E"/>
    <w:rsid w:val="00F07B09"/>
    <w:rsid w:val="00F07D79"/>
    <w:rsid w:val="00F109AE"/>
    <w:rsid w:val="00F13FB7"/>
    <w:rsid w:val="00F141F7"/>
    <w:rsid w:val="00F17233"/>
    <w:rsid w:val="00F21652"/>
    <w:rsid w:val="00F220B9"/>
    <w:rsid w:val="00F233DA"/>
    <w:rsid w:val="00F314E1"/>
    <w:rsid w:val="00F33A88"/>
    <w:rsid w:val="00F34E06"/>
    <w:rsid w:val="00F3526B"/>
    <w:rsid w:val="00F40BFE"/>
    <w:rsid w:val="00F42213"/>
    <w:rsid w:val="00F43A2E"/>
    <w:rsid w:val="00F454EE"/>
    <w:rsid w:val="00F51C9D"/>
    <w:rsid w:val="00F54365"/>
    <w:rsid w:val="00F54953"/>
    <w:rsid w:val="00F61F21"/>
    <w:rsid w:val="00F65FFD"/>
    <w:rsid w:val="00F67D57"/>
    <w:rsid w:val="00F74A46"/>
    <w:rsid w:val="00F83FAB"/>
    <w:rsid w:val="00F93747"/>
    <w:rsid w:val="00F940B9"/>
    <w:rsid w:val="00FA22B0"/>
    <w:rsid w:val="00FA22CC"/>
    <w:rsid w:val="00FA2AE0"/>
    <w:rsid w:val="00FA6530"/>
    <w:rsid w:val="00FA7047"/>
    <w:rsid w:val="00FC1898"/>
    <w:rsid w:val="00FC1C15"/>
    <w:rsid w:val="00FD2F99"/>
    <w:rsid w:val="00FD39D9"/>
    <w:rsid w:val="00FD4AF0"/>
    <w:rsid w:val="00FE3244"/>
    <w:rsid w:val="00FE3387"/>
    <w:rsid w:val="00FE73AB"/>
    <w:rsid w:val="00FF0CA3"/>
    <w:rsid w:val="00FF2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8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6D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6D95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C9143F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C9143F"/>
    <w:pPr>
      <w:ind w:left="720"/>
      <w:contextualSpacing/>
    </w:pPr>
    <w:rPr>
      <w:rFonts w:ascii="Times New Roman" w:hAnsi="Times New Roman"/>
    </w:rPr>
  </w:style>
  <w:style w:type="paragraph" w:styleId="a7">
    <w:name w:val="header"/>
    <w:basedOn w:val="a"/>
    <w:link w:val="a8"/>
    <w:uiPriority w:val="99"/>
    <w:unhideWhenUsed/>
    <w:rsid w:val="00CF5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F5A82"/>
  </w:style>
  <w:style w:type="paragraph" w:styleId="a9">
    <w:name w:val="footer"/>
    <w:basedOn w:val="a"/>
    <w:link w:val="aa"/>
    <w:uiPriority w:val="99"/>
    <w:unhideWhenUsed/>
    <w:rsid w:val="00CF5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F5A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8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6D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6D95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C9143F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C9143F"/>
    <w:pPr>
      <w:ind w:left="720"/>
      <w:contextualSpacing/>
    </w:pPr>
    <w:rPr>
      <w:rFonts w:ascii="Times New Roman" w:hAnsi="Times New Roman"/>
    </w:rPr>
  </w:style>
  <w:style w:type="paragraph" w:styleId="a7">
    <w:name w:val="header"/>
    <w:basedOn w:val="a"/>
    <w:link w:val="a8"/>
    <w:uiPriority w:val="99"/>
    <w:unhideWhenUsed/>
    <w:rsid w:val="00CF5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F5A82"/>
  </w:style>
  <w:style w:type="paragraph" w:styleId="a9">
    <w:name w:val="footer"/>
    <w:basedOn w:val="a"/>
    <w:link w:val="aa"/>
    <w:uiPriority w:val="99"/>
    <w:unhideWhenUsed/>
    <w:rsid w:val="00CF5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F5A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8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5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1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9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4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5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9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7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4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8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3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4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1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6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0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5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7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9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6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4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7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56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2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4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6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4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7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6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FFC2F7-7B55-4684-832B-3ADDB2C61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20</Pages>
  <Words>4911</Words>
  <Characters>27996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Н. Петухова</dc:creator>
  <cp:lastModifiedBy>ольга н. воронкина</cp:lastModifiedBy>
  <cp:revision>189</cp:revision>
  <cp:lastPrinted>2015-10-16T11:28:00Z</cp:lastPrinted>
  <dcterms:created xsi:type="dcterms:W3CDTF">2015-10-15T13:06:00Z</dcterms:created>
  <dcterms:modified xsi:type="dcterms:W3CDTF">2015-10-19T06:17:00Z</dcterms:modified>
</cp:coreProperties>
</file>